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58180076"/>
    <w:p w14:paraId="2262BDEE" w14:textId="77777777" w:rsidR="007354A5" w:rsidRDefault="007354A5" w:rsidP="007354A5">
      <w:pPr>
        <w:spacing w:before="100" w:beforeAutospacing="1" w:after="100" w:afterAutospacing="1"/>
        <w:jc w:val="center"/>
        <w:outlineLvl w:val="0"/>
        <w:rPr>
          <w:rFonts w:ascii="Arial" w:hAnsi="Arial" w:cs="Arial"/>
          <w:b/>
          <w:bCs/>
          <w:caps/>
          <w:color w:val="FFCF02"/>
          <w:kern w:val="36"/>
          <w:sz w:val="32"/>
          <w:szCs w:val="48"/>
        </w:rPr>
      </w:pPr>
      <w:r>
        <w:rPr>
          <w:rFonts w:ascii="Arial" w:hAnsi="Arial" w:cs="Arial"/>
          <w:b/>
          <w:bCs/>
          <w:caps/>
          <w:noProof/>
          <w:color w:val="FFCF02"/>
          <w:kern w:val="36"/>
          <w:sz w:val="32"/>
          <w:szCs w:val="48"/>
        </w:rPr>
        <mc:AlternateContent>
          <mc:Choice Requires="wps">
            <w:drawing>
              <wp:anchor distT="0" distB="0" distL="114300" distR="114300" simplePos="0" relativeHeight="251669504" behindDoc="0" locked="0" layoutInCell="1" allowOverlap="1" wp14:anchorId="024CBD61" wp14:editId="5509DD8C">
                <wp:simplePos x="0" y="0"/>
                <wp:positionH relativeFrom="column">
                  <wp:posOffset>-292100</wp:posOffset>
                </wp:positionH>
                <wp:positionV relativeFrom="paragraph">
                  <wp:posOffset>342900</wp:posOffset>
                </wp:positionV>
                <wp:extent cx="6287135" cy="2540"/>
                <wp:effectExtent l="0" t="0" r="37465" b="48260"/>
                <wp:wrapNone/>
                <wp:docPr id="11" name="Straight Connector 11"/>
                <wp:cNvGraphicFramePr/>
                <a:graphic xmlns:a="http://schemas.openxmlformats.org/drawingml/2006/main">
                  <a:graphicData uri="http://schemas.microsoft.com/office/word/2010/wordprocessingShape">
                    <wps:wsp>
                      <wps:cNvCnPr/>
                      <wps:spPr>
                        <a:xfrm>
                          <a:off x="0" y="0"/>
                          <a:ext cx="6287135" cy="2540"/>
                        </a:xfrm>
                        <a:prstGeom prst="line">
                          <a:avLst/>
                        </a:prstGeom>
                        <a:ln w="22225">
                          <a:solidFill>
                            <a:srgbClr val="FFCF0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line w14:anchorId="1B8BEF99" id="Straight Connector 11"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27pt" to="472.05pt,2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" strokecolor="#ffcf02" strokeweight="1.75pt"/>
            </w:pict>
          </mc:Fallback>
        </mc:AlternateContent>
      </w:r>
      <w:r>
        <w:rPr>
          <w:rFonts w:ascii="Arial" w:hAnsi="Arial" w:cs="Arial"/>
          <w:b/>
          <w:bCs/>
          <w:caps/>
          <w:noProof/>
          <w:color w:val="FFCF02"/>
          <w:kern w:val="36"/>
          <w:sz w:val="32"/>
          <w:szCs w:val="48"/>
        </w:rPr>
        <mc:AlternateContent>
          <mc:Choice Requires="wps">
            <w:drawing>
              <wp:anchor distT="0" distB="0" distL="114300" distR="114300" simplePos="0" relativeHeight="251667456" behindDoc="1" locked="0" layoutInCell="1" allowOverlap="1" wp14:anchorId="76851D40" wp14:editId="6BC0057A">
                <wp:simplePos x="0" y="0"/>
                <wp:positionH relativeFrom="column">
                  <wp:posOffset>-292100</wp:posOffset>
                </wp:positionH>
                <wp:positionV relativeFrom="paragraph">
                  <wp:posOffset>241300</wp:posOffset>
                </wp:positionV>
                <wp:extent cx="6286500" cy="218440"/>
                <wp:effectExtent l="0" t="0" r="12700" b="10160"/>
                <wp:wrapThrough wrapText="bothSides">
                  <wp:wrapPolygon edited="0">
                    <wp:start x="0" y="0"/>
                    <wp:lineTo x="0" y="20093"/>
                    <wp:lineTo x="21556" y="20093"/>
                    <wp:lineTo x="21556" y="0"/>
                    <wp:lineTo x="0" y="0"/>
                  </wp:wrapPolygon>
                </wp:wrapThrough>
                <wp:docPr id="4" name="Rounded Rectangle 4"/>
                <wp:cNvGraphicFramePr/>
                <a:graphic xmlns:a="http://schemas.openxmlformats.org/drawingml/2006/main">
                  <a:graphicData uri="http://schemas.microsoft.com/office/word/2010/wordprocessingShape">
                    <wps:wsp>
                      <wps:cNvSpPr/>
                      <wps:spPr>
                        <a:xfrm>
                          <a:off x="0" y="0"/>
                          <a:ext cx="6286500" cy="218440"/>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roundrect w14:anchorId="2B3ADD51" id="Rounded Rectangle 4" o:spid="_x0000_s1026" style="position:absolute;margin-left:-23pt;margin-top:19pt;width:495pt;height:17.2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" fillcolor="#1f497d [3215]" stroked="f" strokeweight="2pt">
                <w10:wrap type="through"/>
              </v:roundrect>
            </w:pict>
          </mc:Fallback>
        </mc:AlternateContent>
      </w:r>
    </w:p>
    <w:p w14:paraId="411D2A4E" w14:textId="77777777" w:rsidR="007354A5" w:rsidRPr="00A86093" w:rsidRDefault="007354A5" w:rsidP="007354A5">
      <w:pPr>
        <w:spacing w:before="100" w:beforeAutospacing="1" w:after="100" w:afterAutospacing="1"/>
        <w:ind w:left="-450" w:right="-810"/>
        <w:jc w:val="center"/>
        <w:outlineLvl w:val="0"/>
        <w:rPr>
          <w:rFonts w:ascii="Arial" w:hAnsi="Arial" w:cs="Arial"/>
          <w:b/>
          <w:bCs/>
          <w:caps/>
          <w:color w:val="FFCF02"/>
          <w:kern w:val="36"/>
          <w:sz w:val="32"/>
          <w:szCs w:val="48"/>
        </w:rPr>
      </w:pPr>
      <w:r w:rsidRPr="003C67AC">
        <w:rPr>
          <w:rFonts w:ascii="Arial" w:hAnsi="Arial" w:cs="Arial"/>
          <w:b/>
          <w:bCs/>
          <w:caps/>
          <w:color w:val="FFCF02"/>
          <w:kern w:val="36"/>
          <w:sz w:val="32"/>
          <w:szCs w:val="48"/>
        </w:rPr>
        <w:t>BECOMING A TEA</w:t>
      </w:r>
      <w:bookmarkStart w:id="1" w:name="_GoBack"/>
      <w:bookmarkEnd w:id="1"/>
      <w:r w:rsidRPr="003C67AC">
        <w:rPr>
          <w:rFonts w:ascii="Arial" w:hAnsi="Arial" w:cs="Arial"/>
          <w:b/>
          <w:bCs/>
          <w:caps/>
          <w:color w:val="FFCF02"/>
          <w:kern w:val="36"/>
          <w:sz w:val="32"/>
          <w:szCs w:val="48"/>
        </w:rPr>
        <w:t>CHER AT THE UNIVERSITY OF TOLEDO</w:t>
      </w:r>
    </w:p>
    <w:p w14:paraId="16ECB9D2" w14:textId="77777777" w:rsidR="007354A5" w:rsidRPr="009D49C9" w:rsidRDefault="007354A5" w:rsidP="007354A5">
      <w:pPr>
        <w:spacing w:after="100" w:afterAutospacing="1"/>
        <w:jc w:val="center"/>
        <w:rPr>
          <w:rFonts w:ascii="Lucida Sans Unicode" w:hAnsi="Lucida Sans Unicode" w:cs="Lucida Sans Unicode"/>
          <w:color w:val="4C4C4C"/>
          <w:sz w:val="23"/>
          <w:szCs w:val="23"/>
        </w:rPr>
      </w:pPr>
      <w:r>
        <w:rPr>
          <w:rFonts w:ascii="Arial" w:hAnsi="Arial" w:cs="Arial"/>
          <w:b/>
          <w:bCs/>
          <w:caps/>
          <w:noProof/>
          <w:color w:val="FFCF02"/>
          <w:kern w:val="36"/>
          <w:sz w:val="32"/>
          <w:szCs w:val="48"/>
        </w:rPr>
        <mc:AlternateContent>
          <mc:Choice Requires="wps">
            <w:drawing>
              <wp:anchor distT="0" distB="0" distL="114300" distR="114300" simplePos="0" relativeHeight="251670528" behindDoc="0" locked="0" layoutInCell="1" allowOverlap="1" wp14:anchorId="409F0272" wp14:editId="2F2DA343">
                <wp:simplePos x="0" y="0"/>
                <wp:positionH relativeFrom="column">
                  <wp:posOffset>-292100</wp:posOffset>
                </wp:positionH>
                <wp:positionV relativeFrom="paragraph">
                  <wp:posOffset>1234440</wp:posOffset>
                </wp:positionV>
                <wp:extent cx="6287135" cy="2540"/>
                <wp:effectExtent l="0" t="0" r="37465" b="48260"/>
                <wp:wrapNone/>
                <wp:docPr id="14" name="Straight Connector 14"/>
                <wp:cNvGraphicFramePr/>
                <a:graphic xmlns:a="http://schemas.openxmlformats.org/drawingml/2006/main">
                  <a:graphicData uri="http://schemas.microsoft.com/office/word/2010/wordprocessingShape">
                    <wps:wsp>
                      <wps:cNvCnPr/>
                      <wps:spPr>
                        <a:xfrm>
                          <a:off x="0" y="0"/>
                          <a:ext cx="6287135" cy="2540"/>
                        </a:xfrm>
                        <a:prstGeom prst="line">
                          <a:avLst/>
                        </a:prstGeom>
                        <a:ln w="22225">
                          <a:solidFill>
                            <a:srgbClr val="FFCF0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line w14:anchorId="024F06A4" id="Straight Connector 14"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97.2pt" to="472.05pt,9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" strokecolor="#ffcf02" strokeweight="1.75pt"/>
            </w:pict>
          </mc:Fallback>
        </mc:AlternateContent>
      </w:r>
      <w:r>
        <w:rPr>
          <w:rFonts w:ascii="Arial" w:hAnsi="Arial" w:cs="Arial"/>
          <w:b/>
          <w:bCs/>
          <w:caps/>
          <w:noProof/>
          <w:color w:val="FFCF02"/>
          <w:kern w:val="36"/>
          <w:sz w:val="32"/>
          <w:szCs w:val="48"/>
        </w:rPr>
        <mc:AlternateContent>
          <mc:Choice Requires="wps">
            <w:drawing>
              <wp:anchor distT="0" distB="0" distL="114300" distR="114300" simplePos="0" relativeHeight="251668480" behindDoc="1" locked="0" layoutInCell="1" allowOverlap="1" wp14:anchorId="04DCFEA3" wp14:editId="2D2156A8">
                <wp:simplePos x="0" y="0"/>
                <wp:positionH relativeFrom="column">
                  <wp:posOffset>-292100</wp:posOffset>
                </wp:positionH>
                <wp:positionV relativeFrom="paragraph">
                  <wp:posOffset>1117600</wp:posOffset>
                </wp:positionV>
                <wp:extent cx="6286500" cy="218440"/>
                <wp:effectExtent l="0" t="0" r="12700" b="10160"/>
                <wp:wrapThrough wrapText="bothSides">
                  <wp:wrapPolygon edited="0">
                    <wp:start x="0" y="0"/>
                    <wp:lineTo x="0" y="20093"/>
                    <wp:lineTo x="21556" y="20093"/>
                    <wp:lineTo x="21556" y="0"/>
                    <wp:lineTo x="0" y="0"/>
                  </wp:wrapPolygon>
                </wp:wrapThrough>
                <wp:docPr id="10" name="Rounded Rectangle 10"/>
                <wp:cNvGraphicFramePr/>
                <a:graphic xmlns:a="http://schemas.openxmlformats.org/drawingml/2006/main">
                  <a:graphicData uri="http://schemas.microsoft.com/office/word/2010/wordprocessingShape">
                    <wps:wsp>
                      <wps:cNvSpPr/>
                      <wps:spPr>
                        <a:xfrm>
                          <a:off x="0" y="0"/>
                          <a:ext cx="6286500" cy="218440"/>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roundrect w14:anchorId="2411970B" id="Rounded Rectangle 10" o:spid="_x0000_s1026" style="position:absolute;margin-left:-23pt;margin-top:88pt;width:495pt;height:17.2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" fillcolor="#1f497d [3215]" stroked="f" strokeweight="2pt">
                <w10:wrap type="through"/>
              </v:roundrect>
            </w:pict>
          </mc:Fallback>
        </mc:AlternateContent>
      </w:r>
      <w:r>
        <w:rPr>
          <w:rFonts w:ascii="Lucida Sans Unicode" w:hAnsi="Lucida Sans Unicode" w:cs="Lucida Sans Unicode"/>
          <w:noProof/>
          <w:color w:val="4C4C4C"/>
          <w:sz w:val="23"/>
          <w:szCs w:val="23"/>
        </w:rPr>
        <w:drawing>
          <wp:inline distT="0" distB="0" distL="0" distR="0" wp14:anchorId="730641A5" wp14:editId="5211563E">
            <wp:extent cx="3822700" cy="1066800"/>
            <wp:effectExtent l="0" t="0" r="1270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HCE_Logos_1 color 116 Coated .jpg"/>
                    <pic:cNvPicPr/>
                  </pic:nvPicPr>
                  <pic:blipFill rotWithShape="1">
                    <a:blip r:embed="rId9" cstate="print">
                      <a:extLst>
                        <a:ext uri="{28A0092B-C50C-407E-A947-70E740481C1C}">
                          <a14:useLocalDpi xmlns:a14="http://schemas.microsoft.com/office/drawing/2010/main" val="0"/>
                        </a:ext>
                      </a:extLst>
                    </a:blip>
                    <a:srcRect l="17307" t="19228" r="18376" b="59795"/>
                    <a:stretch/>
                  </pic:blipFill>
                  <pic:spPr bwMode="auto">
                    <a:xfrm>
                      <a:off x="0" y="0"/>
                      <a:ext cx="3822700" cy="1066800"/>
                    </a:xfrm>
                    <a:prstGeom prst="rect">
                      <a:avLst/>
                    </a:prstGeom>
                    <a:ln>
                      <a:noFill/>
                    </a:ln>
                    <a:extLst>
                      <a:ext uri="{53640926-AAD7-44D8-BBD7-CCE9431645EC}">
                        <a14:shadowObscured xmlns:a14="http://schemas.microsoft.com/office/drawing/2010/main"/>
                      </a:ext>
                    </a:extLst>
                  </pic:spPr>
                </pic:pic>
              </a:graphicData>
            </a:graphic>
          </wp:inline>
        </w:drawing>
      </w:r>
    </w:p>
    <w:p w14:paraId="12A16BB5" w14:textId="77777777" w:rsidR="00D34B5B" w:rsidRDefault="00D34B5B" w:rsidP="00D34B5B"/>
    <w:p w14:paraId="55ADBDFE" w14:textId="77777777" w:rsidR="000B7D0B" w:rsidRPr="007354A5" w:rsidRDefault="000B7D0B" w:rsidP="00E537A4">
      <w:pPr>
        <w:jc w:val="center"/>
        <w:rPr>
          <w:b/>
          <w:sz w:val="48"/>
          <w:szCs w:val="56"/>
        </w:rPr>
      </w:pPr>
      <w:r w:rsidRPr="007354A5">
        <w:rPr>
          <w:b/>
          <w:sz w:val="48"/>
          <w:szCs w:val="56"/>
        </w:rPr>
        <w:t>Section II</w:t>
      </w:r>
    </w:p>
    <w:p w14:paraId="055E9ECE" w14:textId="77777777" w:rsidR="000B7D0B" w:rsidRPr="007354A5" w:rsidRDefault="000B7D0B" w:rsidP="000B7D0B">
      <w:pPr>
        <w:jc w:val="center"/>
        <w:rPr>
          <w:b/>
          <w:sz w:val="32"/>
          <w:szCs w:val="56"/>
        </w:rPr>
      </w:pPr>
    </w:p>
    <w:p w14:paraId="19FEFD09" w14:textId="77777777" w:rsidR="001E44A6" w:rsidRDefault="000B7D0B" w:rsidP="007354A5">
      <w:pPr>
        <w:ind w:left="-720" w:right="-810"/>
        <w:jc w:val="center"/>
        <w:rPr>
          <w:b/>
          <w:sz w:val="48"/>
          <w:szCs w:val="56"/>
        </w:rPr>
      </w:pPr>
      <w:r w:rsidRPr="007354A5">
        <w:rPr>
          <w:b/>
          <w:sz w:val="48"/>
          <w:szCs w:val="56"/>
        </w:rPr>
        <w:t>Information for</w:t>
      </w:r>
      <w:r w:rsidR="007354A5" w:rsidRPr="007354A5">
        <w:rPr>
          <w:b/>
          <w:sz w:val="48"/>
          <w:szCs w:val="56"/>
        </w:rPr>
        <w:t xml:space="preserve"> </w:t>
      </w:r>
      <w:r w:rsidRPr="007354A5">
        <w:rPr>
          <w:b/>
          <w:sz w:val="48"/>
          <w:szCs w:val="56"/>
        </w:rPr>
        <w:t>Professional Education Majors</w:t>
      </w:r>
    </w:p>
    <w:p w14:paraId="663DFE96" w14:textId="77777777" w:rsidR="007354A5" w:rsidRPr="007354A5" w:rsidRDefault="007354A5" w:rsidP="007354A5">
      <w:pPr>
        <w:ind w:left="-720" w:right="-810"/>
        <w:jc w:val="center"/>
        <w:rPr>
          <w:b/>
          <w:sz w:val="48"/>
          <w:szCs w:val="56"/>
        </w:rPr>
      </w:pPr>
    </w:p>
    <w:p w14:paraId="735CA2CC" w14:textId="77777777" w:rsidR="001906FE" w:rsidRPr="001E44A6" w:rsidRDefault="00295E77" w:rsidP="001E44A6">
      <w:pPr>
        <w:jc w:val="center"/>
        <w:rPr>
          <w:rFonts w:ascii="Arial" w:hAnsi="Arial" w:cs="Arial"/>
          <w:b/>
          <w:bCs/>
          <w:i/>
          <w:iCs/>
          <w:color w:val="000000"/>
        </w:rPr>
      </w:pPr>
      <w:r>
        <w:rPr>
          <w:rFonts w:ascii="Arial" w:hAnsi="Arial" w:cs="Arial"/>
          <w:b/>
          <w:bCs/>
          <w:i/>
          <w:iCs/>
          <w:noProof/>
          <w:color w:val="000000"/>
        </w:rPr>
        <w:drawing>
          <wp:inline distT="0" distB="0" distL="0" distR="0" wp14:anchorId="3CA6D9D9" wp14:editId="68002FEC">
            <wp:extent cx="4752975" cy="3657600"/>
            <wp:effectExtent l="19050" t="0" r="9525" b="0"/>
            <wp:docPr id="2" name="Picture 2" descr="picsforGinny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sforGinny 003"/>
                    <pic:cNvPicPr>
                      <a:picLocks noChangeAspect="1" noChangeArrowheads="1"/>
                    </pic:cNvPicPr>
                  </pic:nvPicPr>
                  <pic:blipFill>
                    <a:blip r:embed="rId10" cstate="print"/>
                    <a:srcRect/>
                    <a:stretch>
                      <a:fillRect/>
                    </a:stretch>
                  </pic:blipFill>
                  <pic:spPr bwMode="auto">
                    <a:xfrm>
                      <a:off x="0" y="0"/>
                      <a:ext cx="4752975" cy="3657600"/>
                    </a:xfrm>
                    <a:prstGeom prst="rect">
                      <a:avLst/>
                    </a:prstGeom>
                    <a:noFill/>
                    <a:ln w="9525">
                      <a:noFill/>
                      <a:miter lim="800000"/>
                      <a:headEnd/>
                      <a:tailEnd/>
                    </a:ln>
                  </pic:spPr>
                </pic:pic>
              </a:graphicData>
            </a:graphic>
          </wp:inline>
        </w:drawing>
      </w:r>
    </w:p>
    <w:p w14:paraId="43DE51F0" w14:textId="77777777" w:rsidR="001E44A6" w:rsidRDefault="001E44A6" w:rsidP="00445921">
      <w:pPr>
        <w:jc w:val="center"/>
        <w:rPr>
          <w:sz w:val="20"/>
          <w:szCs w:val="20"/>
        </w:rPr>
      </w:pPr>
    </w:p>
    <w:p w14:paraId="42FA3855" w14:textId="77777777" w:rsidR="007354A5" w:rsidRDefault="001E44A6" w:rsidP="00C44E06">
      <w:r w:rsidRPr="001E44A6">
        <w:rPr>
          <w:sz w:val="20"/>
          <w:szCs w:val="20"/>
        </w:rPr>
        <w:t xml:space="preserve">Copyright © </w:t>
      </w:r>
      <w:r w:rsidR="0021355C">
        <w:rPr>
          <w:sz w:val="20"/>
          <w:szCs w:val="20"/>
        </w:rPr>
        <w:t xml:space="preserve">2007, </w:t>
      </w:r>
      <w:r w:rsidRPr="001E44A6">
        <w:rPr>
          <w:sz w:val="20"/>
          <w:szCs w:val="20"/>
        </w:rPr>
        <w:t>20</w:t>
      </w:r>
      <w:r w:rsidR="0007445B">
        <w:rPr>
          <w:sz w:val="20"/>
          <w:szCs w:val="20"/>
        </w:rPr>
        <w:t>10</w:t>
      </w:r>
      <w:r w:rsidR="0021355C">
        <w:rPr>
          <w:sz w:val="20"/>
          <w:szCs w:val="20"/>
        </w:rPr>
        <w:t>, 2011</w:t>
      </w:r>
      <w:r w:rsidR="004B7590">
        <w:rPr>
          <w:sz w:val="20"/>
          <w:szCs w:val="20"/>
        </w:rPr>
        <w:t>, 2013</w:t>
      </w:r>
      <w:r w:rsidR="00C44E06">
        <w:rPr>
          <w:sz w:val="20"/>
          <w:szCs w:val="20"/>
        </w:rPr>
        <w:t>, 2014</w:t>
      </w:r>
      <w:r w:rsidR="007354A5">
        <w:rPr>
          <w:sz w:val="20"/>
          <w:szCs w:val="20"/>
        </w:rPr>
        <w:t xml:space="preserve">, 2018 </w:t>
      </w:r>
      <w:r w:rsidRPr="001E44A6">
        <w:rPr>
          <w:sz w:val="20"/>
          <w:szCs w:val="20"/>
        </w:rPr>
        <w:t xml:space="preserve">by Judith Herb College of </w:t>
      </w:r>
      <w:r w:rsidR="00C44E06">
        <w:rPr>
          <w:sz w:val="20"/>
          <w:szCs w:val="20"/>
        </w:rPr>
        <w:t xml:space="preserve">Education, </w:t>
      </w:r>
      <w:r w:rsidRPr="001E44A6">
        <w:rPr>
          <w:sz w:val="20"/>
          <w:szCs w:val="20"/>
        </w:rPr>
        <w:t>The University of Toledo</w:t>
      </w:r>
      <w:r w:rsidRPr="001E44A6">
        <w:t xml:space="preserve"> </w:t>
      </w:r>
      <w:r w:rsidR="00D61CE8">
        <w:br w:type="page"/>
      </w:r>
    </w:p>
    <w:p w14:paraId="144FEE0C" w14:textId="77777777" w:rsidR="007354A5" w:rsidRDefault="007354A5" w:rsidP="00C44E06">
      <w:r>
        <w:lastRenderedPageBreak/>
        <w:t>Section II</w:t>
      </w:r>
      <w:r>
        <w:rPr>
          <w:b/>
        </w:rPr>
        <w:t xml:space="preserve">:  </w:t>
      </w:r>
      <w:r w:rsidRPr="002B56D5">
        <w:t>Inf</w:t>
      </w:r>
      <w:r>
        <w:t>ormation for Professional Education</w:t>
      </w:r>
    </w:p>
    <w:p w14:paraId="596BFBAE" w14:textId="77777777" w:rsidR="007354A5" w:rsidRDefault="007354A5" w:rsidP="00C44E06"/>
    <w:p w14:paraId="1EA31A54" w14:textId="77777777" w:rsidR="005C4EF5" w:rsidRPr="00D34B5B" w:rsidRDefault="005C4EF5" w:rsidP="00C44E06">
      <w:pPr>
        <w:rPr>
          <w:b/>
          <w:sz w:val="72"/>
          <w:szCs w:val="72"/>
        </w:rPr>
      </w:pPr>
      <w:r w:rsidRPr="00C47AB7">
        <w:rPr>
          <w:b/>
        </w:rPr>
        <w:t>P</w:t>
      </w:r>
      <w:r w:rsidR="00776F59" w:rsidRPr="00C47AB7">
        <w:rPr>
          <w:b/>
        </w:rPr>
        <w:t>r</w:t>
      </w:r>
      <w:r w:rsidR="00B12D59" w:rsidRPr="00C47AB7">
        <w:rPr>
          <w:b/>
        </w:rPr>
        <w:t>ofessional Education Assessment</w:t>
      </w:r>
      <w:r w:rsidRPr="00C47AB7">
        <w:rPr>
          <w:b/>
        </w:rPr>
        <w:t xml:space="preserve"> </w:t>
      </w:r>
      <w:r w:rsidR="00E855F8" w:rsidRPr="00C47AB7">
        <w:rPr>
          <w:b/>
        </w:rPr>
        <w:t>Manual</w:t>
      </w:r>
    </w:p>
    <w:p w14:paraId="7235D35E" w14:textId="77777777" w:rsidR="00996AAB" w:rsidRDefault="00996AAB" w:rsidP="00996AA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sz w:val="22"/>
          <w:szCs w:val="22"/>
        </w:rPr>
      </w:pPr>
    </w:p>
    <w:p w14:paraId="15FAA899" w14:textId="77777777" w:rsidR="00996AAB" w:rsidRPr="007354A5" w:rsidRDefault="00F9206D" w:rsidP="00996AA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szCs w:val="22"/>
        </w:rPr>
      </w:pPr>
      <w:r w:rsidRPr="007354A5">
        <w:rPr>
          <w:szCs w:val="22"/>
        </w:rPr>
        <w:t xml:space="preserve">In 2004, Gov. Bob Taft signed Senate Bill 2, which mandated the creation of the Educator Standards Board (ESB) to bring standards-based reform to the educator level by defining standards for teachers and principals at all stages of their careers. The ESB and standards writing teams met throughout </w:t>
      </w:r>
      <w:r w:rsidR="005269E1" w:rsidRPr="007354A5">
        <w:rPr>
          <w:szCs w:val="22"/>
        </w:rPr>
        <w:t xml:space="preserve">the </w:t>
      </w:r>
      <w:r w:rsidRPr="007354A5">
        <w:rPr>
          <w:szCs w:val="22"/>
        </w:rPr>
        <w:t xml:space="preserve">2004-2005 academic year to draft the Ohio standards. The revised standards were adopted by the State Board of Education in fall 2005. </w:t>
      </w:r>
      <w:r w:rsidR="00F01AD8" w:rsidRPr="007354A5">
        <w:rPr>
          <w:szCs w:val="22"/>
        </w:rPr>
        <w:t>T</w:t>
      </w:r>
      <w:r w:rsidR="00CD5DE1">
        <w:rPr>
          <w:szCs w:val="22"/>
        </w:rPr>
        <w:t xml:space="preserve">he </w:t>
      </w:r>
      <w:r w:rsidR="00996AAB" w:rsidRPr="007354A5">
        <w:rPr>
          <w:szCs w:val="22"/>
        </w:rPr>
        <w:t>Standards</w:t>
      </w:r>
      <w:r w:rsidR="00CD5DE1">
        <w:rPr>
          <w:szCs w:val="22"/>
        </w:rPr>
        <w:t xml:space="preserve"> for Ohio Educators</w:t>
      </w:r>
      <w:r w:rsidR="00996AAB" w:rsidRPr="007354A5">
        <w:rPr>
          <w:szCs w:val="22"/>
        </w:rPr>
        <w:t xml:space="preserve"> articulate what a beginning teacher should kn</w:t>
      </w:r>
      <w:r w:rsidR="00776F59" w:rsidRPr="007354A5">
        <w:rPr>
          <w:szCs w:val="22"/>
        </w:rPr>
        <w:t>ow and be able to do to teach</w:t>
      </w:r>
      <w:r w:rsidR="00F01AD8" w:rsidRPr="007354A5">
        <w:rPr>
          <w:szCs w:val="22"/>
        </w:rPr>
        <w:t xml:space="preserve"> effectively</w:t>
      </w:r>
      <w:r w:rsidR="00776F59" w:rsidRPr="007354A5">
        <w:rPr>
          <w:szCs w:val="22"/>
        </w:rPr>
        <w:t xml:space="preserve">. </w:t>
      </w:r>
      <w:r w:rsidR="00996AAB" w:rsidRPr="007354A5">
        <w:rPr>
          <w:szCs w:val="22"/>
        </w:rPr>
        <w:t>The</w:t>
      </w:r>
      <w:r w:rsidR="009A51A1" w:rsidRPr="007354A5">
        <w:rPr>
          <w:szCs w:val="22"/>
        </w:rPr>
        <w:t>se</w:t>
      </w:r>
      <w:r w:rsidR="00996AAB" w:rsidRPr="007354A5">
        <w:rPr>
          <w:szCs w:val="22"/>
        </w:rPr>
        <w:t xml:space="preserve"> </w:t>
      </w:r>
      <w:r w:rsidR="00EB5C74" w:rsidRPr="007354A5">
        <w:rPr>
          <w:szCs w:val="22"/>
        </w:rPr>
        <w:t>requirements</w:t>
      </w:r>
      <w:r w:rsidR="00996AAB" w:rsidRPr="007354A5">
        <w:rPr>
          <w:szCs w:val="22"/>
        </w:rPr>
        <w:t xml:space="preserve"> define the kinds of performances that should be </w:t>
      </w:r>
      <w:r w:rsidR="002F35DC" w:rsidRPr="007354A5">
        <w:rPr>
          <w:szCs w:val="22"/>
        </w:rPr>
        <w:t>used to assess</w:t>
      </w:r>
      <w:r w:rsidR="00996AAB" w:rsidRPr="007354A5">
        <w:rPr>
          <w:szCs w:val="22"/>
        </w:rPr>
        <w:t xml:space="preserve"> the knowledge, understandings, and </w:t>
      </w:r>
      <w:r w:rsidR="00776F59" w:rsidRPr="007354A5">
        <w:rPr>
          <w:szCs w:val="22"/>
        </w:rPr>
        <w:t xml:space="preserve">skills of a beginning teacher. </w:t>
      </w:r>
      <w:r w:rsidR="00996AAB" w:rsidRPr="007354A5">
        <w:rPr>
          <w:szCs w:val="22"/>
        </w:rPr>
        <w:t>They also guide the selection of tasks that could be used to elicit these performances and enable teachers to demonstrate their knowled</w:t>
      </w:r>
      <w:r w:rsidR="00757EE3" w:rsidRPr="007354A5">
        <w:rPr>
          <w:szCs w:val="22"/>
        </w:rPr>
        <w:t xml:space="preserve">ge, understandings, and skill. </w:t>
      </w:r>
      <w:r w:rsidR="00996AAB" w:rsidRPr="007354A5">
        <w:rPr>
          <w:szCs w:val="22"/>
        </w:rPr>
        <w:t xml:space="preserve">Each </w:t>
      </w:r>
      <w:r w:rsidR="00EB5C74" w:rsidRPr="007354A5">
        <w:rPr>
          <w:szCs w:val="22"/>
        </w:rPr>
        <w:t>required task</w:t>
      </w:r>
      <w:r w:rsidR="00996AAB" w:rsidRPr="007354A5">
        <w:rPr>
          <w:szCs w:val="22"/>
        </w:rPr>
        <w:t xml:space="preserve"> is carefully crafted to yield the kind of evidence required to evaluate the critical aspects of teaching performance that are defined by the </w:t>
      </w:r>
      <w:r w:rsidR="002F35DC" w:rsidRPr="007354A5">
        <w:rPr>
          <w:szCs w:val="22"/>
        </w:rPr>
        <w:t xml:space="preserve">Ohio </w:t>
      </w:r>
      <w:r w:rsidR="00996AAB" w:rsidRPr="007354A5">
        <w:rPr>
          <w:szCs w:val="22"/>
        </w:rPr>
        <w:t>standards</w:t>
      </w:r>
      <w:r w:rsidR="009A51A1" w:rsidRPr="007354A5">
        <w:rPr>
          <w:szCs w:val="22"/>
        </w:rPr>
        <w:t>.</w:t>
      </w:r>
    </w:p>
    <w:p w14:paraId="4C22BB57" w14:textId="77777777" w:rsidR="00EC2A9F" w:rsidRDefault="00EC2A9F" w:rsidP="007534E8">
      <w:pPr>
        <w:pStyle w:val="Heading3"/>
        <w:rPr>
          <w:rFonts w:ascii="Times New Roman" w:hAnsi="Times New Roman" w:cs="Times New Roman"/>
          <w:b w:val="0"/>
          <w:sz w:val="24"/>
          <w:szCs w:val="24"/>
        </w:rPr>
      </w:pPr>
      <w:r>
        <w:rPr>
          <w:rFonts w:ascii="Times New Roman" w:hAnsi="Times New Roman" w:cs="Times New Roman"/>
          <w:b w:val="0"/>
          <w:sz w:val="24"/>
          <w:szCs w:val="24"/>
        </w:rPr>
        <w:t xml:space="preserve">The </w:t>
      </w:r>
      <w:r w:rsidR="00E351DB">
        <w:rPr>
          <w:rFonts w:ascii="Times New Roman" w:hAnsi="Times New Roman" w:cs="Times New Roman"/>
          <w:b w:val="0"/>
          <w:sz w:val="24"/>
          <w:szCs w:val="24"/>
        </w:rPr>
        <w:t xml:space="preserve">Judith Herb College of Education </w:t>
      </w:r>
      <w:r w:rsidR="00F9206D">
        <w:rPr>
          <w:rFonts w:ascii="Times New Roman" w:hAnsi="Times New Roman" w:cs="Times New Roman"/>
          <w:b w:val="0"/>
          <w:sz w:val="24"/>
          <w:szCs w:val="24"/>
        </w:rPr>
        <w:t>uses the Ohio Standards for the Teaching Profession</w:t>
      </w:r>
      <w:r>
        <w:rPr>
          <w:rFonts w:ascii="Times New Roman" w:hAnsi="Times New Roman" w:cs="Times New Roman"/>
          <w:b w:val="0"/>
          <w:sz w:val="24"/>
          <w:szCs w:val="24"/>
        </w:rPr>
        <w:t xml:space="preserve"> </w:t>
      </w:r>
      <w:r w:rsidR="00757EE3">
        <w:rPr>
          <w:rFonts w:ascii="Times New Roman" w:hAnsi="Times New Roman" w:cs="Times New Roman"/>
          <w:b w:val="0"/>
          <w:sz w:val="24"/>
          <w:szCs w:val="24"/>
        </w:rPr>
        <w:t>as</w:t>
      </w:r>
      <w:r w:rsidR="00A152B4">
        <w:rPr>
          <w:rFonts w:ascii="Times New Roman" w:hAnsi="Times New Roman" w:cs="Times New Roman"/>
          <w:b w:val="0"/>
          <w:sz w:val="24"/>
          <w:szCs w:val="24"/>
        </w:rPr>
        <w:t xml:space="preserve"> </w:t>
      </w:r>
      <w:r w:rsidR="00EB5C74">
        <w:rPr>
          <w:rFonts w:ascii="Times New Roman" w:hAnsi="Times New Roman" w:cs="Times New Roman"/>
          <w:b w:val="0"/>
          <w:sz w:val="24"/>
          <w:szCs w:val="24"/>
        </w:rPr>
        <w:t xml:space="preserve">a </w:t>
      </w:r>
      <w:r w:rsidR="00F9206D">
        <w:rPr>
          <w:rFonts w:ascii="Times New Roman" w:hAnsi="Times New Roman" w:cs="Times New Roman"/>
          <w:b w:val="0"/>
          <w:sz w:val="24"/>
          <w:szCs w:val="24"/>
        </w:rPr>
        <w:t>framework</w:t>
      </w:r>
      <w:r w:rsidR="00F237BC">
        <w:rPr>
          <w:rFonts w:ascii="Times New Roman" w:hAnsi="Times New Roman" w:cs="Times New Roman"/>
          <w:b w:val="0"/>
          <w:sz w:val="24"/>
          <w:szCs w:val="24"/>
        </w:rPr>
        <w:t xml:space="preserve"> for the evaluation of the classroom performance of </w:t>
      </w:r>
      <w:r w:rsidR="00E351DB">
        <w:rPr>
          <w:rFonts w:ascii="Times New Roman" w:hAnsi="Times New Roman" w:cs="Times New Roman"/>
          <w:b w:val="0"/>
          <w:sz w:val="24"/>
          <w:szCs w:val="24"/>
        </w:rPr>
        <w:t xml:space="preserve">methods </w:t>
      </w:r>
      <w:r w:rsidR="004B0EC6">
        <w:rPr>
          <w:rFonts w:ascii="Times New Roman" w:hAnsi="Times New Roman" w:cs="Times New Roman"/>
          <w:b w:val="0"/>
          <w:sz w:val="24"/>
          <w:szCs w:val="24"/>
        </w:rPr>
        <w:t>candidates</w:t>
      </w:r>
      <w:r w:rsidR="00757EE3">
        <w:rPr>
          <w:rFonts w:ascii="Times New Roman" w:hAnsi="Times New Roman" w:cs="Times New Roman"/>
          <w:b w:val="0"/>
          <w:sz w:val="24"/>
          <w:szCs w:val="24"/>
        </w:rPr>
        <w:t xml:space="preserve"> and</w:t>
      </w:r>
      <w:r w:rsidR="00E351DB">
        <w:rPr>
          <w:rFonts w:ascii="Times New Roman" w:hAnsi="Times New Roman" w:cs="Times New Roman"/>
          <w:b w:val="0"/>
          <w:sz w:val="24"/>
          <w:szCs w:val="24"/>
        </w:rPr>
        <w:t xml:space="preserve"> </w:t>
      </w:r>
      <w:r w:rsidR="00F237BC">
        <w:rPr>
          <w:rFonts w:ascii="Times New Roman" w:hAnsi="Times New Roman" w:cs="Times New Roman"/>
          <w:b w:val="0"/>
          <w:sz w:val="24"/>
          <w:szCs w:val="24"/>
        </w:rPr>
        <w:t xml:space="preserve">student teachers. The </w:t>
      </w:r>
      <w:r w:rsidR="00A152B4">
        <w:rPr>
          <w:rFonts w:ascii="Times New Roman" w:hAnsi="Times New Roman" w:cs="Times New Roman"/>
          <w:b w:val="0"/>
          <w:sz w:val="24"/>
          <w:szCs w:val="24"/>
        </w:rPr>
        <w:t>framework</w:t>
      </w:r>
      <w:r w:rsidR="00F237BC">
        <w:rPr>
          <w:rFonts w:ascii="Times New Roman" w:hAnsi="Times New Roman" w:cs="Times New Roman"/>
          <w:b w:val="0"/>
          <w:sz w:val="24"/>
          <w:szCs w:val="24"/>
        </w:rPr>
        <w:t xml:space="preserve"> was built on the</w:t>
      </w:r>
      <w:r>
        <w:rPr>
          <w:rFonts w:ascii="Times New Roman" w:hAnsi="Times New Roman" w:cs="Times New Roman"/>
          <w:b w:val="0"/>
          <w:sz w:val="24"/>
          <w:szCs w:val="24"/>
        </w:rPr>
        <w:t xml:space="preserve"> essential teaching skills as defined by professional educators. </w:t>
      </w:r>
      <w:r w:rsidR="00F9206D">
        <w:rPr>
          <w:rFonts w:ascii="Times New Roman" w:hAnsi="Times New Roman" w:cs="Times New Roman"/>
          <w:b w:val="0"/>
          <w:sz w:val="24"/>
          <w:szCs w:val="24"/>
        </w:rPr>
        <w:t>In the Ohio Standards for the Teaching Profession, seven standards are delineated. The standards fal</w:t>
      </w:r>
      <w:r w:rsidR="00282003">
        <w:rPr>
          <w:rFonts w:ascii="Times New Roman" w:hAnsi="Times New Roman" w:cs="Times New Roman"/>
          <w:b w:val="0"/>
          <w:sz w:val="24"/>
          <w:szCs w:val="24"/>
        </w:rPr>
        <w:t>l under three larger organizers:</w:t>
      </w:r>
    </w:p>
    <w:p w14:paraId="6B79D690" w14:textId="77777777" w:rsidR="009552C2" w:rsidRPr="009552C2" w:rsidRDefault="009552C2" w:rsidP="009552C2"/>
    <w:p w14:paraId="3C2949F9" w14:textId="77777777" w:rsidR="005C4EF5" w:rsidRDefault="00282003" w:rsidP="005C4EF5">
      <w:pPr>
        <w:numPr>
          <w:ilvl w:val="0"/>
          <w:numId w:val="4"/>
        </w:numPr>
      </w:pPr>
      <w:r>
        <w:t>The Focus of Teaching and Learning</w:t>
      </w:r>
    </w:p>
    <w:p w14:paraId="1707B272" w14:textId="77777777" w:rsidR="009552C2" w:rsidRDefault="009552C2" w:rsidP="009552C2">
      <w:pPr>
        <w:ind w:left="1080" w:firstLine="360"/>
      </w:pPr>
      <w:r>
        <w:t>Standard 1:  Students</w:t>
      </w:r>
    </w:p>
    <w:p w14:paraId="1D5582DA" w14:textId="77777777" w:rsidR="009552C2" w:rsidRDefault="009552C2" w:rsidP="009552C2">
      <w:pPr>
        <w:ind w:left="1080" w:firstLine="360"/>
      </w:pPr>
      <w:r>
        <w:t>Standard 2:  Content</w:t>
      </w:r>
    </w:p>
    <w:p w14:paraId="7489AAF3" w14:textId="77777777" w:rsidR="009552C2" w:rsidRDefault="009552C2" w:rsidP="009552C2">
      <w:pPr>
        <w:ind w:left="1080" w:firstLine="360"/>
      </w:pPr>
      <w:r>
        <w:t>Standard 3:  Assessment</w:t>
      </w:r>
    </w:p>
    <w:p w14:paraId="60703099" w14:textId="77777777" w:rsidR="009552C2" w:rsidRDefault="009552C2" w:rsidP="009552C2">
      <w:pPr>
        <w:ind w:left="1080" w:firstLine="360"/>
      </w:pPr>
      <w:r>
        <w:t>Standard 4:  Instruction</w:t>
      </w:r>
    </w:p>
    <w:p w14:paraId="4B055564" w14:textId="77777777" w:rsidR="009552C2" w:rsidRDefault="009552C2" w:rsidP="009552C2">
      <w:pPr>
        <w:ind w:left="1080"/>
      </w:pPr>
    </w:p>
    <w:p w14:paraId="26A9C82E" w14:textId="77777777" w:rsidR="005C4EF5" w:rsidRDefault="00282003" w:rsidP="005C4EF5">
      <w:pPr>
        <w:numPr>
          <w:ilvl w:val="0"/>
          <w:numId w:val="4"/>
        </w:numPr>
      </w:pPr>
      <w:r>
        <w:t>The Conditions for Teaching and Learning</w:t>
      </w:r>
    </w:p>
    <w:p w14:paraId="5A7140EF" w14:textId="77777777" w:rsidR="009552C2" w:rsidRDefault="009552C2" w:rsidP="009552C2">
      <w:pPr>
        <w:ind w:left="1440"/>
      </w:pPr>
      <w:r>
        <w:t>Standard 5:  Learning Environment</w:t>
      </w:r>
    </w:p>
    <w:p w14:paraId="45D501D1" w14:textId="77777777" w:rsidR="009552C2" w:rsidRDefault="009552C2" w:rsidP="009552C2">
      <w:pPr>
        <w:ind w:left="1440"/>
      </w:pPr>
    </w:p>
    <w:p w14:paraId="17B38579" w14:textId="77777777" w:rsidR="005C4EF5" w:rsidRDefault="00282003" w:rsidP="005C4EF5">
      <w:pPr>
        <w:numPr>
          <w:ilvl w:val="0"/>
          <w:numId w:val="4"/>
        </w:numPr>
      </w:pPr>
      <w:r>
        <w:t>Teaching as a Profession</w:t>
      </w:r>
    </w:p>
    <w:p w14:paraId="5D141E90" w14:textId="77777777" w:rsidR="009552C2" w:rsidRDefault="009552C2" w:rsidP="009552C2">
      <w:pPr>
        <w:ind w:left="1440"/>
      </w:pPr>
      <w:r>
        <w:t>Standard 6:  Collaboration and Communication</w:t>
      </w:r>
    </w:p>
    <w:p w14:paraId="67E56F93" w14:textId="77777777" w:rsidR="009552C2" w:rsidRDefault="009552C2" w:rsidP="009552C2">
      <w:pPr>
        <w:ind w:left="1440"/>
      </w:pPr>
      <w:r>
        <w:t>Standard 7:  Professional Responsibility and Growth</w:t>
      </w:r>
    </w:p>
    <w:p w14:paraId="67F63E81" w14:textId="77777777" w:rsidR="005C4EF5" w:rsidRDefault="005C4EF5" w:rsidP="005C4EF5"/>
    <w:p w14:paraId="6CC8CE7A" w14:textId="77777777" w:rsidR="00F04772" w:rsidRDefault="00A152B4" w:rsidP="00BD4951">
      <w:r>
        <w:t>Within this framework, r</w:t>
      </w:r>
      <w:r w:rsidR="00996AAB" w:rsidRPr="00CF429A">
        <w:t>ubrics</w:t>
      </w:r>
      <w:r w:rsidR="000C305B" w:rsidRPr="00CF429A">
        <w:t xml:space="preserve"> describe the actual levels of performance one might see when observing a student teacher. The rubric descriptors provide consistency and standardization in expectations for all student teachers </w:t>
      </w:r>
      <w:r w:rsidR="00D16560" w:rsidRPr="00CF429A">
        <w:t xml:space="preserve">regardless </w:t>
      </w:r>
      <w:r>
        <w:t xml:space="preserve">of their content area, </w:t>
      </w:r>
      <w:r w:rsidR="00D16560" w:rsidRPr="00CF429A">
        <w:t>their placement</w:t>
      </w:r>
      <w:r>
        <w:t>,</w:t>
      </w:r>
      <w:r w:rsidR="00D16560" w:rsidRPr="00CF429A">
        <w:t xml:space="preserve"> or </w:t>
      </w:r>
      <w:r>
        <w:t xml:space="preserve">other </w:t>
      </w:r>
      <w:r w:rsidR="00D16560" w:rsidRPr="00CF429A">
        <w:t>circumstances.</w:t>
      </w:r>
      <w:r w:rsidR="00BD4951" w:rsidRPr="00CF429A">
        <w:t xml:space="preserve"> </w:t>
      </w:r>
      <w:r w:rsidR="00162A16">
        <w:t xml:space="preserve">Therefore, </w:t>
      </w:r>
      <w:r w:rsidR="00F04772" w:rsidRPr="00CF429A">
        <w:t>each of the</w:t>
      </w:r>
      <w:r w:rsidR="00080DBF">
        <w:t xml:space="preserve"> seven standards</w:t>
      </w:r>
      <w:r w:rsidR="00BD4951" w:rsidRPr="00CF429A">
        <w:t xml:space="preserve"> and the</w:t>
      </w:r>
      <w:r w:rsidR="00B22A78">
        <w:t>ir respective</w:t>
      </w:r>
      <w:r w:rsidR="00BD4951" w:rsidRPr="00CF429A">
        <w:t xml:space="preserve"> rubrics are used </w:t>
      </w:r>
      <w:r w:rsidR="002F35DC">
        <w:t xml:space="preserve">within the JHCOE </w:t>
      </w:r>
      <w:r>
        <w:t>evaluation</w:t>
      </w:r>
      <w:r w:rsidR="002F35DC">
        <w:t xml:space="preserve"> framework</w:t>
      </w:r>
      <w:r w:rsidR="00BD4951" w:rsidRPr="00CF429A">
        <w:t>. The next section will provide an overview of th</w:t>
      </w:r>
      <w:r w:rsidR="00BD4951" w:rsidRPr="00D34B5B">
        <w:t xml:space="preserve">e </w:t>
      </w:r>
      <w:r w:rsidR="00080DBF">
        <w:t>seven Ohio Standards for the Teaching Profession</w:t>
      </w:r>
      <w:r w:rsidR="00BD4951" w:rsidRPr="00D34B5B">
        <w:t>.</w:t>
      </w:r>
      <w:r w:rsidR="005D595D">
        <w:t xml:space="preserve"> All content in this section can be found at </w:t>
      </w:r>
      <w:hyperlink r:id="rId11" w:history="1">
        <w:r w:rsidR="001C76B3" w:rsidRPr="001C76B3">
          <w:rPr>
            <w:rStyle w:val="Hyperlink"/>
          </w:rPr>
          <w:t>this link.</w:t>
        </w:r>
      </w:hyperlink>
      <w:r w:rsidR="001C76B3">
        <w:t xml:space="preserve"> </w:t>
      </w:r>
    </w:p>
    <w:p w14:paraId="6EA60292" w14:textId="77777777" w:rsidR="009C1F8F" w:rsidRPr="00CF429A" w:rsidRDefault="009C1F8F" w:rsidP="00BD4951"/>
    <w:p w14:paraId="71BD9CBD" w14:textId="77777777" w:rsidR="009C1F8F" w:rsidRDefault="00805450" w:rsidP="009B176B">
      <w:pPr>
        <w:rPr>
          <w:b/>
        </w:rPr>
      </w:pPr>
      <w:r>
        <w:rPr>
          <w:b/>
        </w:rPr>
        <w:br w:type="page"/>
      </w:r>
      <w:r w:rsidR="009226CB">
        <w:rPr>
          <w:b/>
        </w:rPr>
        <w:lastRenderedPageBreak/>
        <w:t>Ohio Standards for the Teaching Profession</w:t>
      </w:r>
    </w:p>
    <w:p w14:paraId="1232E8B0" w14:textId="77777777" w:rsidR="000A0E0D" w:rsidRPr="00CF429A" w:rsidRDefault="000A0E0D" w:rsidP="00BD4951">
      <w:pPr>
        <w:rPr>
          <w:b/>
        </w:rPr>
      </w:pPr>
    </w:p>
    <w:p w14:paraId="46155C50" w14:textId="77777777" w:rsidR="000A0E0D" w:rsidRPr="002E6202" w:rsidRDefault="009226CB" w:rsidP="000E75C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iCs/>
        </w:rPr>
      </w:pPr>
      <w:r>
        <w:rPr>
          <w:i/>
          <w:iCs/>
        </w:rPr>
        <w:t>The Focus of Teaching and Learning</w:t>
      </w:r>
    </w:p>
    <w:p w14:paraId="3C8341A1" w14:textId="77777777" w:rsidR="000E75C5" w:rsidRDefault="000E75C5"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12798BCB" w14:textId="77777777" w:rsidR="009552C2" w:rsidRPr="009552C2" w:rsidRDefault="009552C2"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Cs/>
        </w:rPr>
      </w:pPr>
      <w:r>
        <w:rPr>
          <w:i/>
          <w:iCs/>
        </w:rPr>
        <w:t>Standard 1:  Students</w:t>
      </w:r>
      <w:r w:rsidR="000E75C5">
        <w:t xml:space="preserve"> - </w:t>
      </w:r>
      <w:r w:rsidRPr="009552C2">
        <w:t>Teachers understand student learning and development and respect the diversity of the students they teach.</w:t>
      </w:r>
    </w:p>
    <w:p w14:paraId="5BF4971A" w14:textId="77777777" w:rsidR="009552C2" w:rsidRDefault="009552C2"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Cs/>
        </w:rPr>
      </w:pPr>
    </w:p>
    <w:p w14:paraId="5155AEAA" w14:textId="77777777" w:rsidR="000A0E0D" w:rsidRDefault="000E75C5" w:rsidP="008979B7">
      <w:pPr>
        <w:autoSpaceDE w:val="0"/>
        <w:autoSpaceDN w:val="0"/>
        <w:adjustRightInd w:val="0"/>
      </w:pPr>
      <w:r w:rsidRPr="000E75C5">
        <w:t xml:space="preserve">A thorough understanding of </w:t>
      </w:r>
      <w:r>
        <w:t xml:space="preserve">how students learn is essential </w:t>
      </w:r>
      <w:r w:rsidRPr="000E75C5">
        <w:t>to quality teaching. Effecti</w:t>
      </w:r>
      <w:r>
        <w:t xml:space="preserve">ve teachers must understand the </w:t>
      </w:r>
      <w:r w:rsidRPr="000E75C5">
        <w:t>processes and strategies stude</w:t>
      </w:r>
      <w:r>
        <w:t xml:space="preserve">nts use to construct knowledge, </w:t>
      </w:r>
      <w:r w:rsidRPr="000E75C5">
        <w:t>and use this understandin</w:t>
      </w:r>
      <w:r>
        <w:t xml:space="preserve">g to create learning activities </w:t>
      </w:r>
      <w:r w:rsidRPr="000E75C5">
        <w:t>appropriate for students’ ages,</w:t>
      </w:r>
      <w:r>
        <w:t xml:space="preserve"> abilities and learning styles. </w:t>
      </w:r>
      <w:r w:rsidRPr="000E75C5">
        <w:t>Effective teachers understand the impact of students’</w:t>
      </w:r>
      <w:r>
        <w:t xml:space="preserve"> </w:t>
      </w:r>
      <w:r w:rsidRPr="000E75C5">
        <w:t xml:space="preserve">backgrounds and experiences </w:t>
      </w:r>
      <w:r>
        <w:t xml:space="preserve">on their learning. They connect </w:t>
      </w:r>
      <w:r w:rsidRPr="000E75C5">
        <w:t>instruction to students’ needs, interests and prior knowledge.</w:t>
      </w:r>
      <w:r>
        <w:t xml:space="preserve"> </w:t>
      </w:r>
      <w:r w:rsidRPr="000E75C5">
        <w:t>They understand the abilities and</w:t>
      </w:r>
      <w:r>
        <w:t xml:space="preserve"> talents of their students, and </w:t>
      </w:r>
      <w:r w:rsidRPr="000E75C5">
        <w:t xml:space="preserve">use that knowledge to determine </w:t>
      </w:r>
      <w:r>
        <w:t xml:space="preserve">appropriate learning activities </w:t>
      </w:r>
      <w:r w:rsidRPr="000E75C5">
        <w:t>and identify resources for stu</w:t>
      </w:r>
      <w:r>
        <w:t xml:space="preserve">dents that foster rich learning </w:t>
      </w:r>
      <w:r w:rsidRPr="000E75C5">
        <w:t>opportunities. Teachers’ sen</w:t>
      </w:r>
      <w:r>
        <w:t>se of efficacy results in their</w:t>
      </w:r>
      <w:r w:rsidR="008979B7">
        <w:t xml:space="preserve"> </w:t>
      </w:r>
      <w:r w:rsidRPr="000E75C5">
        <w:t>persistence to help all students learn and achieve at high levels.</w:t>
      </w:r>
    </w:p>
    <w:p w14:paraId="5F1A9103" w14:textId="77777777" w:rsidR="005C765C" w:rsidRDefault="005C765C" w:rsidP="008979B7">
      <w:pPr>
        <w:autoSpaceDE w:val="0"/>
        <w:autoSpaceDN w:val="0"/>
        <w:adjustRightInd w:val="0"/>
      </w:pPr>
    </w:p>
    <w:p w14:paraId="193A1774" w14:textId="77777777" w:rsidR="008979B7" w:rsidRDefault="008979B7" w:rsidP="008979B7">
      <w:pPr>
        <w:autoSpaceDE w:val="0"/>
        <w:autoSpaceDN w:val="0"/>
        <w:adjustRightInd w:val="0"/>
      </w:pPr>
    </w:p>
    <w:p w14:paraId="64A27E2D" w14:textId="77777777" w:rsidR="008979B7" w:rsidRPr="008979B7" w:rsidRDefault="003D2A93" w:rsidP="008979B7">
      <w:pPr>
        <w:autoSpaceDE w:val="0"/>
        <w:autoSpaceDN w:val="0"/>
        <w:adjustRightInd w:val="0"/>
      </w:pPr>
      <w:r>
        <w:rPr>
          <w:noProof/>
        </w:rPr>
        <mc:AlternateContent>
          <mc:Choice Requires="wps">
            <w:drawing>
              <wp:anchor distT="0" distB="0" distL="114300" distR="114300" simplePos="0" relativeHeight="251660288" behindDoc="0" locked="0" layoutInCell="1" allowOverlap="1" wp14:anchorId="6A3B659F" wp14:editId="03B66C64">
                <wp:simplePos x="0" y="0"/>
                <wp:positionH relativeFrom="column">
                  <wp:align>center</wp:align>
                </wp:positionH>
                <wp:positionV relativeFrom="paragraph">
                  <wp:posOffset>0</wp:posOffset>
                </wp:positionV>
                <wp:extent cx="5406390" cy="2608580"/>
                <wp:effectExtent l="9525" t="9525" r="13335" b="1079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6390" cy="2608580"/>
                        </a:xfrm>
                        <a:prstGeom prst="rect">
                          <a:avLst/>
                        </a:prstGeom>
                        <a:solidFill>
                          <a:srgbClr val="FFFFFF"/>
                        </a:solidFill>
                        <a:ln w="9525">
                          <a:solidFill>
                            <a:srgbClr val="000000"/>
                          </a:solidFill>
                          <a:miter lim="800000"/>
                          <a:headEnd/>
                          <a:tailEnd/>
                        </a:ln>
                      </wps:spPr>
                      <wps:txbx>
                        <w:txbxContent>
                          <w:p w14:paraId="4A0A79D7" w14:textId="77777777" w:rsidR="0084488D" w:rsidRPr="008979B7" w:rsidRDefault="0084488D" w:rsidP="008979B7">
                            <w:pPr>
                              <w:jc w:val="center"/>
                              <w:rPr>
                                <w:b/>
                              </w:rPr>
                            </w:pPr>
                            <w:r w:rsidRPr="008979B7">
                              <w:rPr>
                                <w:b/>
                              </w:rPr>
                              <w:t>Standard 1:  Students</w:t>
                            </w:r>
                          </w:p>
                          <w:p w14:paraId="0EF10021" w14:textId="77777777" w:rsidR="0084488D" w:rsidRDefault="0084488D" w:rsidP="008979B7">
                            <w:r>
                              <w:t>Teachers understand student learning and development and respect the diversity of the students they teach. A beginning teacher should:</w:t>
                            </w:r>
                          </w:p>
                          <w:p w14:paraId="4E9EAF5B" w14:textId="77777777" w:rsidR="0084488D" w:rsidRDefault="0084488D" w:rsidP="0035135A">
                            <w:pPr>
                              <w:ind w:left="540" w:hanging="540"/>
                            </w:pPr>
                          </w:p>
                          <w:p w14:paraId="38BA06D5" w14:textId="77777777" w:rsidR="0084488D" w:rsidRPr="00000A62" w:rsidRDefault="0084488D" w:rsidP="0035135A">
                            <w:pPr>
                              <w:ind w:left="540" w:hanging="540"/>
                            </w:pPr>
                            <w:r>
                              <w:t>1.1</w:t>
                            </w:r>
                            <w:r>
                              <w:tab/>
                              <w:t>Display knowledge of how students learn and of the developmental characteristics of age groups.</w:t>
                            </w:r>
                          </w:p>
                          <w:p w14:paraId="53A4EBE0" w14:textId="77777777" w:rsidR="0084488D" w:rsidRDefault="0084488D" w:rsidP="0035135A">
                            <w:pPr>
                              <w:ind w:left="540" w:hanging="540"/>
                            </w:pPr>
                            <w:r>
                              <w:t>1.2</w:t>
                            </w:r>
                            <w:r>
                              <w:tab/>
                              <w:t>Understand what students know and are able to do and use this knowledge to meet the needs of all students.</w:t>
                            </w:r>
                          </w:p>
                          <w:p w14:paraId="78F9C9B0" w14:textId="77777777" w:rsidR="0084488D" w:rsidRDefault="0084488D" w:rsidP="0035135A">
                            <w:pPr>
                              <w:ind w:left="540" w:hanging="540"/>
                            </w:pPr>
                            <w:r>
                              <w:t>1.5</w:t>
                            </w:r>
                            <w:r>
                              <w:tab/>
                              <w:t>Recognize characteristics of gifted students, students with disabilities and at-risk students in order to assist in appropriate identification, instruction and intervention.</w:t>
                            </w:r>
                          </w:p>
                          <w:p w14:paraId="21BB528F" w14:textId="77777777" w:rsidR="0084488D" w:rsidRDefault="0084488D" w:rsidP="008539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425.7pt;height:205.4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">
                <v:textbox>
                  <w:txbxContent>
                    <w:p w14:paraId="4A0A79D7" w14:textId="77777777" w:rsidR="0084488D" w:rsidRPr="008979B7" w:rsidRDefault="0084488D" w:rsidP="008979B7">
                      <w:pPr>
                        <w:jc w:val="center"/>
                        <w:rPr>
                          <w:b/>
                        </w:rPr>
                      </w:pPr>
                      <w:r w:rsidRPr="008979B7">
                        <w:rPr>
                          <w:b/>
                        </w:rPr>
                        <w:t>Standard 1:  Students</w:t>
                      </w:r>
                    </w:p>
                    <w:p w14:paraId="0EF10021" w14:textId="77777777" w:rsidR="0084488D" w:rsidRDefault="0084488D" w:rsidP="008979B7">
                      <w:r>
                        <w:t>Teachers understand student learning and development and respect the diversity of the students they teach. A beginning teacher should:</w:t>
                      </w:r>
                    </w:p>
                    <w:p w14:paraId="4E9EAF5B" w14:textId="77777777" w:rsidR="0084488D" w:rsidRDefault="0084488D" w:rsidP="0035135A">
                      <w:pPr>
                        <w:ind w:left="540" w:hanging="540"/>
                      </w:pPr>
                    </w:p>
                    <w:p w14:paraId="38BA06D5" w14:textId="77777777" w:rsidR="0084488D" w:rsidRPr="00000A62" w:rsidRDefault="0084488D" w:rsidP="0035135A">
                      <w:pPr>
                        <w:ind w:left="540" w:hanging="540"/>
                      </w:pPr>
                      <w:r>
                        <w:t>1.1</w:t>
                      </w:r>
                      <w:r>
                        <w:tab/>
                        <w:t>Display knowledge of how students learn and of the developmental characteristics of age groups.</w:t>
                      </w:r>
                    </w:p>
                    <w:p w14:paraId="53A4EBE0" w14:textId="77777777" w:rsidR="0084488D" w:rsidRDefault="0084488D" w:rsidP="0035135A">
                      <w:pPr>
                        <w:ind w:left="540" w:hanging="540"/>
                      </w:pPr>
                      <w:r>
                        <w:t>1.2</w:t>
                      </w:r>
                      <w:r>
                        <w:tab/>
                        <w:t>Understand what students know and are able to do and use this knowledge to meet the needs of all students.</w:t>
                      </w:r>
                    </w:p>
                    <w:p w14:paraId="78F9C9B0" w14:textId="77777777" w:rsidR="0084488D" w:rsidRDefault="0084488D" w:rsidP="0035135A">
                      <w:pPr>
                        <w:ind w:left="540" w:hanging="540"/>
                      </w:pPr>
                      <w:r>
                        <w:t>1.5</w:t>
                      </w:r>
                      <w:r>
                        <w:tab/>
                        <w:t>Recognize characteristics of gifted students, students with disabilities and at-risk students in order to assist in appropriate identification, instruction and intervention.</w:t>
                      </w:r>
                    </w:p>
                    <w:p w14:paraId="21BB528F" w14:textId="77777777" w:rsidR="0084488D" w:rsidRDefault="0084488D" w:rsidP="0085395A"/>
                  </w:txbxContent>
                </v:textbox>
              </v:shape>
            </w:pict>
          </mc:Fallback>
        </mc:AlternateContent>
      </w:r>
    </w:p>
    <w:p w14:paraId="48CF77A9" w14:textId="77777777" w:rsidR="008979B7" w:rsidRDefault="008979B7"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5A2E7D23" w14:textId="77777777" w:rsidR="008979B7" w:rsidRDefault="008979B7"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44839363" w14:textId="77777777" w:rsidR="008979B7" w:rsidRDefault="008979B7"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06BA177B" w14:textId="77777777" w:rsidR="008979B7" w:rsidRDefault="008979B7"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2C238D58" w14:textId="77777777" w:rsidR="008979B7" w:rsidRDefault="008979B7"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6AF243A1" w14:textId="77777777" w:rsidR="008979B7" w:rsidRDefault="008979B7"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6B196F72" w14:textId="77777777" w:rsidR="008979B7" w:rsidRDefault="008979B7"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49D56146" w14:textId="77777777" w:rsidR="008979B7" w:rsidRDefault="008979B7"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1A0193D2" w14:textId="77777777" w:rsidR="008979B7" w:rsidRDefault="008979B7"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4990AD84" w14:textId="77777777" w:rsidR="008979B7" w:rsidRDefault="008979B7"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4E5D6CB5" w14:textId="77777777" w:rsidR="008979B7" w:rsidRDefault="008979B7"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712027BB" w14:textId="77777777" w:rsidR="008979B7" w:rsidRDefault="008979B7"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79A111D0" w14:textId="77777777" w:rsidR="008979B7" w:rsidRDefault="008979B7"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33355385" w14:textId="77777777" w:rsidR="008979B7" w:rsidRDefault="008979B7"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1FD1F201" w14:textId="77777777" w:rsidR="008979B7" w:rsidRDefault="008979B7"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543DDE4A" w14:textId="77777777" w:rsidR="005C765C" w:rsidRDefault="005C765C"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64859320" w14:textId="77777777" w:rsidR="003E755C" w:rsidRDefault="003E755C">
      <w:pPr>
        <w:rPr>
          <w:i/>
          <w:iCs/>
        </w:rPr>
      </w:pPr>
      <w:r>
        <w:rPr>
          <w:i/>
          <w:iCs/>
        </w:rPr>
        <w:br w:type="page"/>
      </w:r>
    </w:p>
    <w:p w14:paraId="736A0F15" w14:textId="77777777" w:rsidR="000A0E0D" w:rsidRPr="00000A62" w:rsidRDefault="00000A62"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Cs/>
        </w:rPr>
      </w:pPr>
      <w:r>
        <w:rPr>
          <w:i/>
          <w:iCs/>
        </w:rPr>
        <w:lastRenderedPageBreak/>
        <w:t xml:space="preserve">Standard 2: Content - </w:t>
      </w:r>
      <w:r w:rsidRPr="00000A62">
        <w:rPr>
          <w:iCs/>
        </w:rPr>
        <w:t xml:space="preserve">Teachers know and understand the content area for which they have instructional responsibility. </w:t>
      </w:r>
    </w:p>
    <w:p w14:paraId="46D19E60" w14:textId="77777777" w:rsidR="000A0E0D" w:rsidRPr="002E6202" w:rsidRDefault="000A0E0D"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Cs/>
          <w:highlight w:val="yellow"/>
        </w:rPr>
      </w:pPr>
    </w:p>
    <w:p w14:paraId="72B5AB8E" w14:textId="77777777" w:rsidR="002D2B37" w:rsidRDefault="00000A62" w:rsidP="00000A62">
      <w:pPr>
        <w:autoSpaceDE w:val="0"/>
        <w:autoSpaceDN w:val="0"/>
        <w:adjustRightInd w:val="0"/>
      </w:pPr>
      <w:r w:rsidRPr="00000A62">
        <w:t>A deep understanding of content is essential for teachers to have the power to positiv</w:t>
      </w:r>
      <w:r>
        <w:t xml:space="preserve">ely impact student learning and </w:t>
      </w:r>
      <w:r w:rsidRPr="00000A62">
        <w:t>achievement. Teachers must un</w:t>
      </w:r>
      <w:r>
        <w:t xml:space="preserve">derstand the structures and the </w:t>
      </w:r>
      <w:r w:rsidRPr="00000A62">
        <w:t>history of the content they teach</w:t>
      </w:r>
      <w:r>
        <w:t xml:space="preserve"> and recognize that the content </w:t>
      </w:r>
      <w:r w:rsidRPr="00000A62">
        <w:t>is not static, but complex a</w:t>
      </w:r>
      <w:r>
        <w:t xml:space="preserve">nd evolving. Effective teachers </w:t>
      </w:r>
      <w:r w:rsidRPr="00000A62">
        <w:t>demonstrate a deep and reflective understanding of content</w:t>
      </w:r>
      <w:r>
        <w:t xml:space="preserve"> specific </w:t>
      </w:r>
      <w:r w:rsidRPr="00000A62">
        <w:t>practices, processes a</w:t>
      </w:r>
      <w:r>
        <w:t xml:space="preserve">nd vocabulary. They connect the </w:t>
      </w:r>
      <w:r w:rsidRPr="00000A62">
        <w:t>content and skills of their d</w:t>
      </w:r>
      <w:r>
        <w:t xml:space="preserve">isciplines to the Ohio academic </w:t>
      </w:r>
      <w:r w:rsidRPr="00000A62">
        <w:t>content standards and are committed</w:t>
      </w:r>
      <w:r>
        <w:t xml:space="preserve"> to staying abreast of </w:t>
      </w:r>
      <w:r w:rsidRPr="00000A62">
        <w:t>current research and development within their disciplines.</w:t>
      </w:r>
      <w:r>
        <w:t xml:space="preserve"> </w:t>
      </w:r>
      <w:r w:rsidRPr="00000A62">
        <w:t>These teachers make content meaningful, relevant and</w:t>
      </w:r>
      <w:r>
        <w:t xml:space="preserve"> </w:t>
      </w:r>
      <w:r w:rsidRPr="00000A62">
        <w:t>applicable to students by</w:t>
      </w:r>
      <w:r>
        <w:t xml:space="preserve"> making connections between the </w:t>
      </w:r>
      <w:r w:rsidRPr="00000A62">
        <w:t>content that they teach and</w:t>
      </w:r>
      <w:r>
        <w:t xml:space="preserve"> other content areas, real life </w:t>
      </w:r>
      <w:r w:rsidRPr="00000A62">
        <w:t>experiences and career opportunities.</w:t>
      </w:r>
    </w:p>
    <w:p w14:paraId="3E8348E4" w14:textId="77777777" w:rsidR="005C765C" w:rsidRPr="00000A62" w:rsidRDefault="005C765C" w:rsidP="00000A62">
      <w:pPr>
        <w:autoSpaceDE w:val="0"/>
        <w:autoSpaceDN w:val="0"/>
        <w:adjustRightInd w:val="0"/>
      </w:pPr>
    </w:p>
    <w:p w14:paraId="4D9038A8" w14:textId="77777777" w:rsidR="000A0E0D" w:rsidRPr="009D1708" w:rsidRDefault="003D2A93"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Pr>
          <w:iCs/>
          <w:noProof/>
        </w:rPr>
        <mc:AlternateContent>
          <mc:Choice Requires="wps">
            <w:drawing>
              <wp:anchor distT="0" distB="0" distL="114300" distR="114300" simplePos="0" relativeHeight="251661312" behindDoc="0" locked="0" layoutInCell="1" allowOverlap="1" wp14:anchorId="0868F3D3" wp14:editId="3D5EA1AC">
                <wp:simplePos x="0" y="0"/>
                <wp:positionH relativeFrom="column">
                  <wp:posOffset>28575</wp:posOffset>
                </wp:positionH>
                <wp:positionV relativeFrom="paragraph">
                  <wp:posOffset>131445</wp:posOffset>
                </wp:positionV>
                <wp:extent cx="5406390" cy="2108200"/>
                <wp:effectExtent l="9525" t="7620" r="13335" b="825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6390" cy="2108200"/>
                        </a:xfrm>
                        <a:prstGeom prst="rect">
                          <a:avLst/>
                        </a:prstGeom>
                        <a:solidFill>
                          <a:srgbClr val="FFFFFF"/>
                        </a:solidFill>
                        <a:ln w="9525">
                          <a:solidFill>
                            <a:srgbClr val="000000"/>
                          </a:solidFill>
                          <a:miter lim="800000"/>
                          <a:headEnd/>
                          <a:tailEnd/>
                        </a:ln>
                      </wps:spPr>
                      <wps:txbx>
                        <w:txbxContent>
                          <w:p w14:paraId="014AD521" w14:textId="77777777" w:rsidR="0084488D" w:rsidRPr="00000A62" w:rsidRDefault="0084488D" w:rsidP="00000A62">
                            <w:pPr>
                              <w:jc w:val="center"/>
                              <w:rPr>
                                <w:b/>
                              </w:rPr>
                            </w:pPr>
                            <w:r w:rsidRPr="00000A62">
                              <w:rPr>
                                <w:b/>
                              </w:rPr>
                              <w:t xml:space="preserve">Standard </w:t>
                            </w:r>
                            <w:r>
                              <w:rPr>
                                <w:b/>
                              </w:rPr>
                              <w:t>2</w:t>
                            </w:r>
                            <w:r w:rsidRPr="00000A62">
                              <w:rPr>
                                <w:b/>
                              </w:rPr>
                              <w:t xml:space="preserve">:  </w:t>
                            </w:r>
                            <w:r>
                              <w:rPr>
                                <w:b/>
                              </w:rPr>
                              <w:t>Content</w:t>
                            </w:r>
                          </w:p>
                          <w:p w14:paraId="2EDF0CE9" w14:textId="77777777" w:rsidR="0084488D" w:rsidRPr="00000A62" w:rsidRDefault="0084488D" w:rsidP="00000A62">
                            <w:r w:rsidRPr="00000A62">
                              <w:t xml:space="preserve">Teachers </w:t>
                            </w:r>
                            <w:r>
                              <w:t>know and understand the content area for which they have instructional responsibility</w:t>
                            </w:r>
                            <w:r w:rsidRPr="00000A62">
                              <w:t>. A beginning teacher should:</w:t>
                            </w:r>
                          </w:p>
                          <w:p w14:paraId="3DFF09C8" w14:textId="77777777" w:rsidR="0084488D" w:rsidRPr="00000A62" w:rsidRDefault="0084488D" w:rsidP="00000A62"/>
                          <w:p w14:paraId="7C271967" w14:textId="77777777" w:rsidR="0084488D" w:rsidRPr="00000A62" w:rsidRDefault="0084488D" w:rsidP="007B6C32">
                            <w:pPr>
                              <w:ind w:left="540" w:hanging="540"/>
                            </w:pPr>
                            <w:r>
                              <w:t>2.1</w:t>
                            </w:r>
                            <w:r>
                              <w:tab/>
                              <w:t>Know the content they teach and use their knowledge of content-specific concepts, assumptions and skills to plan instruction.</w:t>
                            </w:r>
                          </w:p>
                          <w:p w14:paraId="0306818D" w14:textId="77777777" w:rsidR="0084488D" w:rsidRDefault="0084488D" w:rsidP="007B6C32">
                            <w:pPr>
                              <w:ind w:left="540" w:hanging="540"/>
                            </w:pPr>
                            <w:r>
                              <w:t>2.2</w:t>
                            </w:r>
                            <w:r>
                              <w:tab/>
                              <w:t>U</w:t>
                            </w:r>
                            <w:r w:rsidRPr="004617F4">
                              <w:t>nderstand and use content-specific instructional strategies to effectively teach the central concepts and skills of the discipline.</w:t>
                            </w:r>
                          </w:p>
                          <w:p w14:paraId="2BA4BEE3" w14:textId="77777777" w:rsidR="0084488D" w:rsidRDefault="0084488D" w:rsidP="007B6C32">
                            <w:pPr>
                              <w:ind w:left="540" w:hanging="540"/>
                            </w:pPr>
                            <w:r>
                              <w:t>2.3</w:t>
                            </w:r>
                            <w:r>
                              <w:tab/>
                              <w:t>Understand school and district curriculum priorities and the Ohio academic content standards.</w:t>
                            </w:r>
                          </w:p>
                          <w:p w14:paraId="6A3BDAF0" w14:textId="77777777" w:rsidR="0084488D" w:rsidRPr="00000A62" w:rsidRDefault="0084488D" w:rsidP="007B6C32">
                            <w:pPr>
                              <w:ind w:left="540" w:hanging="540"/>
                            </w:pPr>
                            <w:r>
                              <w:t>2.5</w:t>
                            </w:r>
                            <w:r>
                              <w:tab/>
                              <w:t xml:space="preserve">Connect content to relevant life experiences and career opportunities.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25pt;margin-top:10.35pt;width:425.7pt;height:1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">
                <v:textbox>
                  <w:txbxContent>
                    <w:p w14:paraId="014AD521" w14:textId="77777777" w:rsidR="0084488D" w:rsidRPr="00000A62" w:rsidRDefault="0084488D" w:rsidP="00000A62">
                      <w:pPr>
                        <w:jc w:val="center"/>
                        <w:rPr>
                          <w:b/>
                        </w:rPr>
                      </w:pPr>
                      <w:r w:rsidRPr="00000A62">
                        <w:rPr>
                          <w:b/>
                        </w:rPr>
                        <w:t xml:space="preserve">Standard </w:t>
                      </w:r>
                      <w:r>
                        <w:rPr>
                          <w:b/>
                        </w:rPr>
                        <w:t>2</w:t>
                      </w:r>
                      <w:r w:rsidRPr="00000A62">
                        <w:rPr>
                          <w:b/>
                        </w:rPr>
                        <w:t xml:space="preserve">:  </w:t>
                      </w:r>
                      <w:r>
                        <w:rPr>
                          <w:b/>
                        </w:rPr>
                        <w:t>Content</w:t>
                      </w:r>
                    </w:p>
                    <w:p w14:paraId="2EDF0CE9" w14:textId="77777777" w:rsidR="0084488D" w:rsidRPr="00000A62" w:rsidRDefault="0084488D" w:rsidP="00000A62">
                      <w:r w:rsidRPr="00000A62">
                        <w:t xml:space="preserve">Teachers </w:t>
                      </w:r>
                      <w:r>
                        <w:t>know and understand the content area for which they have instructional responsibility</w:t>
                      </w:r>
                      <w:r w:rsidRPr="00000A62">
                        <w:t>. A beginning teacher should:</w:t>
                      </w:r>
                    </w:p>
                    <w:p w14:paraId="3DFF09C8" w14:textId="77777777" w:rsidR="0084488D" w:rsidRPr="00000A62" w:rsidRDefault="0084488D" w:rsidP="00000A62"/>
                    <w:p w14:paraId="7C271967" w14:textId="77777777" w:rsidR="0084488D" w:rsidRPr="00000A62" w:rsidRDefault="0084488D" w:rsidP="007B6C32">
                      <w:pPr>
                        <w:ind w:left="540" w:hanging="540"/>
                      </w:pPr>
                      <w:r>
                        <w:t>2.1</w:t>
                      </w:r>
                      <w:r>
                        <w:tab/>
                        <w:t>Know the content they teach and use their knowledge of content-specific concepts, assumptions and skills to plan instruction.</w:t>
                      </w:r>
                    </w:p>
                    <w:p w14:paraId="0306818D" w14:textId="77777777" w:rsidR="0084488D" w:rsidRDefault="0084488D" w:rsidP="007B6C32">
                      <w:pPr>
                        <w:ind w:left="540" w:hanging="540"/>
                      </w:pPr>
                      <w:r>
                        <w:t>2.2</w:t>
                      </w:r>
                      <w:r>
                        <w:tab/>
                        <w:t>U</w:t>
                      </w:r>
                      <w:r w:rsidRPr="004617F4">
                        <w:t>nderstand and use content-specific instructional strategies to effectively teach the central concepts and skills of the discipline.</w:t>
                      </w:r>
                    </w:p>
                    <w:p w14:paraId="2BA4BEE3" w14:textId="77777777" w:rsidR="0084488D" w:rsidRDefault="0084488D" w:rsidP="007B6C32">
                      <w:pPr>
                        <w:ind w:left="540" w:hanging="540"/>
                      </w:pPr>
                      <w:r>
                        <w:t>2.3</w:t>
                      </w:r>
                      <w:r>
                        <w:tab/>
                        <w:t>Understand school and district curriculum priorities and the Ohio academic content standards.</w:t>
                      </w:r>
                    </w:p>
                    <w:p w14:paraId="6A3BDAF0" w14:textId="77777777" w:rsidR="0084488D" w:rsidRPr="00000A62" w:rsidRDefault="0084488D" w:rsidP="007B6C32">
                      <w:pPr>
                        <w:ind w:left="540" w:hanging="540"/>
                      </w:pPr>
                      <w:r>
                        <w:t>2.5</w:t>
                      </w:r>
                      <w:r>
                        <w:tab/>
                        <w:t xml:space="preserve">Connect content to relevant life experiences and career opportunities. </w:t>
                      </w:r>
                    </w:p>
                  </w:txbxContent>
                </v:textbox>
              </v:shape>
            </w:pict>
          </mc:Fallback>
        </mc:AlternateContent>
      </w:r>
    </w:p>
    <w:p w14:paraId="30DA591A" w14:textId="77777777" w:rsidR="000A0E0D" w:rsidRPr="002E6202" w:rsidRDefault="000A0E0D"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Cs/>
        </w:rPr>
      </w:pPr>
    </w:p>
    <w:p w14:paraId="43990CA4" w14:textId="77777777" w:rsidR="00000A62" w:rsidRDefault="00000A62"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6186D362" w14:textId="77777777" w:rsidR="00000A62" w:rsidRDefault="00000A62"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0C682E59" w14:textId="77777777" w:rsidR="00000A62" w:rsidRDefault="00000A62"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13C6B459" w14:textId="77777777" w:rsidR="00000A62" w:rsidRDefault="00000A62"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49016DA8" w14:textId="77777777" w:rsidR="00000A62" w:rsidRDefault="00000A62"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56D8B021" w14:textId="77777777" w:rsidR="00000A62" w:rsidRDefault="00000A62"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51E9C39E" w14:textId="77777777" w:rsidR="00000A62" w:rsidRDefault="00000A62"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1002783E" w14:textId="77777777" w:rsidR="00000A62" w:rsidRDefault="00000A62"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49CB8EF5" w14:textId="77777777" w:rsidR="00000A62" w:rsidRDefault="00000A62"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21381BD5" w14:textId="77777777" w:rsidR="00000A62" w:rsidRDefault="00000A62"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00907128" w14:textId="77777777" w:rsidR="00000A62" w:rsidRDefault="00000A62"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4051B68A" w14:textId="77777777" w:rsidR="00000A62" w:rsidRDefault="00000A62"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19D4B004" w14:textId="77777777" w:rsidR="00000A62" w:rsidRDefault="00000A62"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0F714D44" w14:textId="77777777" w:rsidR="009915FC" w:rsidRDefault="009915FC" w:rsidP="007B6C3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Cs/>
        </w:rPr>
      </w:pPr>
    </w:p>
    <w:p w14:paraId="08ADEBF2" w14:textId="77777777" w:rsidR="003E755C" w:rsidRDefault="003E755C">
      <w:pPr>
        <w:rPr>
          <w:i/>
          <w:iCs/>
        </w:rPr>
      </w:pPr>
      <w:r>
        <w:rPr>
          <w:i/>
          <w:iCs/>
        </w:rPr>
        <w:br w:type="page"/>
      </w:r>
    </w:p>
    <w:p w14:paraId="134145E9" w14:textId="77777777" w:rsidR="007B6C32" w:rsidRPr="00000A62" w:rsidRDefault="007B6C32" w:rsidP="007B6C3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Cs/>
        </w:rPr>
      </w:pPr>
      <w:r>
        <w:rPr>
          <w:i/>
          <w:iCs/>
        </w:rPr>
        <w:lastRenderedPageBreak/>
        <w:t xml:space="preserve">Standard 3: Assessment - </w:t>
      </w:r>
      <w:r w:rsidRPr="00000A62">
        <w:rPr>
          <w:iCs/>
        </w:rPr>
        <w:t xml:space="preserve">Teachers </w:t>
      </w:r>
      <w:r>
        <w:rPr>
          <w:iCs/>
        </w:rPr>
        <w:t>understand and use varied assessments to inform instruction, evaluate and ensure student learning.</w:t>
      </w:r>
    </w:p>
    <w:p w14:paraId="4A23A874" w14:textId="77777777" w:rsidR="000A0E0D" w:rsidRPr="002E6202" w:rsidRDefault="000A0E0D"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Cs/>
          <w:highlight w:val="yellow"/>
        </w:rPr>
      </w:pPr>
    </w:p>
    <w:p w14:paraId="55023571" w14:textId="77777777" w:rsidR="007B6C32" w:rsidRDefault="007B6C32" w:rsidP="007B6C32">
      <w:pPr>
        <w:autoSpaceDE w:val="0"/>
        <w:autoSpaceDN w:val="0"/>
        <w:adjustRightInd w:val="0"/>
      </w:pPr>
      <w:r w:rsidRPr="007B6C32">
        <w:t xml:space="preserve">The professional imperative of </w:t>
      </w:r>
      <w:r>
        <w:t xml:space="preserve">teachers is to maximize student </w:t>
      </w:r>
      <w:r w:rsidRPr="007B6C32">
        <w:t>learning and eliminate gaps between students’</w:t>
      </w:r>
      <w:r>
        <w:t xml:space="preserve"> potential and </w:t>
      </w:r>
      <w:r w:rsidRPr="007B6C32">
        <w:t>their performance. Toward tha</w:t>
      </w:r>
      <w:r>
        <w:t xml:space="preserve">t end, the relationship between </w:t>
      </w:r>
      <w:r w:rsidRPr="007B6C32">
        <w:t>instruction and assessment is</w:t>
      </w:r>
      <w:r>
        <w:t xml:space="preserve"> purposeful, interdependent and </w:t>
      </w:r>
      <w:r w:rsidRPr="007B6C32">
        <w:t>recursive. Effective teachers ar</w:t>
      </w:r>
      <w:r>
        <w:t xml:space="preserve">e assessment-literate. They use </w:t>
      </w:r>
      <w:r w:rsidRPr="007B6C32">
        <w:t>multiple assessments to learn ab</w:t>
      </w:r>
      <w:r>
        <w:t xml:space="preserve">out their students, to plan and </w:t>
      </w:r>
      <w:r w:rsidRPr="007B6C32">
        <w:t>adjust instruction and to eval</w:t>
      </w:r>
      <w:r>
        <w:t xml:space="preserve">uate student learning. Teachers </w:t>
      </w:r>
      <w:r w:rsidRPr="007B6C32">
        <w:t>have sufficient knowledg</w:t>
      </w:r>
      <w:r>
        <w:t xml:space="preserve">e and skills in probability and </w:t>
      </w:r>
      <w:r w:rsidRPr="007B6C32">
        <w:t>statistics to use a variety of asse</w:t>
      </w:r>
      <w:r>
        <w:t xml:space="preserve">ssment data to plan effectively </w:t>
      </w:r>
      <w:r w:rsidRPr="007B6C32">
        <w:t>for all students. Teachers use</w:t>
      </w:r>
      <w:r>
        <w:t xml:space="preserve"> formal and informal assessment </w:t>
      </w:r>
      <w:r w:rsidRPr="007B6C32">
        <w:t>data to determine the incremental de</w:t>
      </w:r>
      <w:r>
        <w:t xml:space="preserve">velopment of students </w:t>
      </w:r>
      <w:r w:rsidRPr="007B6C32">
        <w:t>based on the Ohio acade</w:t>
      </w:r>
      <w:r>
        <w:t xml:space="preserve">mic content standards. Teachers </w:t>
      </w:r>
      <w:r w:rsidRPr="007B6C32">
        <w:t>encourage students to critic</w:t>
      </w:r>
      <w:r>
        <w:t xml:space="preserve">ally examine their own work and </w:t>
      </w:r>
      <w:r w:rsidRPr="007B6C32">
        <w:t>foster their students’ abi</w:t>
      </w:r>
      <w:r>
        <w:t xml:space="preserve">lity to become knowledgeable of how they learn. Teachers </w:t>
      </w:r>
      <w:r w:rsidRPr="007B6C32">
        <w:t>pr</w:t>
      </w:r>
      <w:r>
        <w:t xml:space="preserve">ovide students and parents with </w:t>
      </w:r>
      <w:r w:rsidRPr="007B6C32">
        <w:t>formative assessment results a</w:t>
      </w:r>
      <w:r>
        <w:t xml:space="preserve">nd provide them with strategies </w:t>
      </w:r>
      <w:r w:rsidRPr="007B6C32">
        <w:t>to improve student learning.</w:t>
      </w:r>
    </w:p>
    <w:p w14:paraId="50C91EF2" w14:textId="77777777" w:rsidR="005C765C" w:rsidRDefault="005C765C" w:rsidP="007B6C32">
      <w:pPr>
        <w:autoSpaceDE w:val="0"/>
        <w:autoSpaceDN w:val="0"/>
        <w:adjustRightInd w:val="0"/>
      </w:pPr>
    </w:p>
    <w:p w14:paraId="4EB4FD29" w14:textId="77777777" w:rsidR="00C35EBE" w:rsidRPr="00C35EBE" w:rsidRDefault="003D2A93" w:rsidP="003E755C">
      <w:pPr>
        <w:rPr>
          <w:iCs/>
        </w:rPr>
      </w:pPr>
      <w:r>
        <w:rPr>
          <w:iCs/>
          <w:noProof/>
        </w:rPr>
        <mc:AlternateContent>
          <mc:Choice Requires="wps">
            <w:drawing>
              <wp:anchor distT="0" distB="0" distL="114300" distR="114300" simplePos="0" relativeHeight="251662336" behindDoc="0" locked="0" layoutInCell="1" allowOverlap="1" wp14:anchorId="726D09EA" wp14:editId="5C224C51">
                <wp:simplePos x="0" y="0"/>
                <wp:positionH relativeFrom="column">
                  <wp:posOffset>-5715</wp:posOffset>
                </wp:positionH>
                <wp:positionV relativeFrom="paragraph">
                  <wp:posOffset>105410</wp:posOffset>
                </wp:positionV>
                <wp:extent cx="5406390" cy="1576705"/>
                <wp:effectExtent l="13335" t="10160" r="9525" b="1333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6390" cy="1576705"/>
                        </a:xfrm>
                        <a:prstGeom prst="rect">
                          <a:avLst/>
                        </a:prstGeom>
                        <a:solidFill>
                          <a:srgbClr val="FFFFFF"/>
                        </a:solidFill>
                        <a:ln w="9525">
                          <a:solidFill>
                            <a:srgbClr val="000000"/>
                          </a:solidFill>
                          <a:miter lim="800000"/>
                          <a:headEnd/>
                          <a:tailEnd/>
                        </a:ln>
                      </wps:spPr>
                      <wps:txbx>
                        <w:txbxContent>
                          <w:p w14:paraId="7DAB2814" w14:textId="77777777" w:rsidR="0084488D" w:rsidRPr="00000A62" w:rsidRDefault="0084488D" w:rsidP="00C35EBE">
                            <w:pPr>
                              <w:jc w:val="center"/>
                              <w:rPr>
                                <w:b/>
                              </w:rPr>
                            </w:pPr>
                            <w:r w:rsidRPr="00000A62">
                              <w:rPr>
                                <w:b/>
                              </w:rPr>
                              <w:t xml:space="preserve">Standard </w:t>
                            </w:r>
                            <w:r>
                              <w:rPr>
                                <w:b/>
                              </w:rPr>
                              <w:t>3:  Assessment</w:t>
                            </w:r>
                          </w:p>
                          <w:p w14:paraId="2A2D7437" w14:textId="77777777" w:rsidR="0084488D" w:rsidRPr="00000A62" w:rsidRDefault="0084488D" w:rsidP="00C35EBE">
                            <w:r w:rsidRPr="00000A62">
                              <w:t xml:space="preserve">Teachers </w:t>
                            </w:r>
                            <w:r>
                              <w:t xml:space="preserve">understand and use varied assessments to inform instruction, evaluate and ensure student learning. </w:t>
                            </w:r>
                            <w:r w:rsidRPr="00000A62">
                              <w:t>A beginning teacher should:</w:t>
                            </w:r>
                          </w:p>
                          <w:p w14:paraId="2CD019A7" w14:textId="77777777" w:rsidR="0084488D" w:rsidRPr="00000A62" w:rsidRDefault="0084488D" w:rsidP="00C35EBE"/>
                          <w:p w14:paraId="4674F3EF" w14:textId="77777777" w:rsidR="0084488D" w:rsidRPr="00000A62" w:rsidRDefault="0084488D" w:rsidP="00C35EBE">
                            <w:pPr>
                              <w:ind w:left="540" w:hanging="540"/>
                            </w:pPr>
                            <w:r>
                              <w:t>3.1</w:t>
                            </w:r>
                            <w:r>
                              <w:tab/>
                              <w:t>Are knowledgeable about assessment types, their purposes and the data they generate.</w:t>
                            </w:r>
                          </w:p>
                          <w:p w14:paraId="0FBEF09E" w14:textId="77777777" w:rsidR="0084488D" w:rsidRDefault="0084488D" w:rsidP="00C35EBE">
                            <w:pPr>
                              <w:ind w:left="540" w:hanging="540"/>
                            </w:pPr>
                            <w:r>
                              <w:t>3.2</w:t>
                            </w:r>
                            <w:r>
                              <w:tab/>
                              <w:t>Select, develop and use a variety of diagnostic, formative and summative assessments.</w:t>
                            </w:r>
                          </w:p>
                          <w:p w14:paraId="2B219A3E" w14:textId="77777777" w:rsidR="0084488D" w:rsidRPr="00000A62" w:rsidRDefault="0084488D" w:rsidP="00F916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45pt;margin-top:8.3pt;width:425.7pt;height:12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">
                <v:textbox>
                  <w:txbxContent>
                    <w:p w14:paraId="7DAB2814" w14:textId="77777777" w:rsidR="0084488D" w:rsidRPr="00000A62" w:rsidRDefault="0084488D" w:rsidP="00C35EBE">
                      <w:pPr>
                        <w:jc w:val="center"/>
                        <w:rPr>
                          <w:b/>
                        </w:rPr>
                      </w:pPr>
                      <w:r w:rsidRPr="00000A62">
                        <w:rPr>
                          <w:b/>
                        </w:rPr>
                        <w:t xml:space="preserve">Standard </w:t>
                      </w:r>
                      <w:r>
                        <w:rPr>
                          <w:b/>
                        </w:rPr>
                        <w:t>3:  Assessment</w:t>
                      </w:r>
                    </w:p>
                    <w:p w14:paraId="2A2D7437" w14:textId="77777777" w:rsidR="0084488D" w:rsidRPr="00000A62" w:rsidRDefault="0084488D" w:rsidP="00C35EBE">
                      <w:r w:rsidRPr="00000A62">
                        <w:t xml:space="preserve">Teachers </w:t>
                      </w:r>
                      <w:r>
                        <w:t xml:space="preserve">understand and use varied assessments to inform instruction, evaluate and ensure student learning. </w:t>
                      </w:r>
                      <w:r w:rsidRPr="00000A62">
                        <w:t>A beginning teacher should:</w:t>
                      </w:r>
                    </w:p>
                    <w:p w14:paraId="2CD019A7" w14:textId="77777777" w:rsidR="0084488D" w:rsidRPr="00000A62" w:rsidRDefault="0084488D" w:rsidP="00C35EBE"/>
                    <w:p w14:paraId="4674F3EF" w14:textId="77777777" w:rsidR="0084488D" w:rsidRPr="00000A62" w:rsidRDefault="0084488D" w:rsidP="00C35EBE">
                      <w:pPr>
                        <w:ind w:left="540" w:hanging="540"/>
                      </w:pPr>
                      <w:r>
                        <w:t>3.1</w:t>
                      </w:r>
                      <w:r>
                        <w:tab/>
                        <w:t>Are knowledgeable about assessment types, their purposes and the data they generate.</w:t>
                      </w:r>
                    </w:p>
                    <w:p w14:paraId="0FBEF09E" w14:textId="77777777" w:rsidR="0084488D" w:rsidRDefault="0084488D" w:rsidP="00C35EBE">
                      <w:pPr>
                        <w:ind w:left="540" w:hanging="540"/>
                      </w:pPr>
                      <w:r>
                        <w:t>3.2</w:t>
                      </w:r>
                      <w:r>
                        <w:tab/>
                        <w:t>Select, develop and use a variety of diagnostic, formative and summative assessments.</w:t>
                      </w:r>
                    </w:p>
                    <w:p w14:paraId="2B219A3E" w14:textId="77777777" w:rsidR="0084488D" w:rsidRPr="00000A62" w:rsidRDefault="0084488D" w:rsidP="00F916CA"/>
                  </w:txbxContent>
                </v:textbox>
              </v:shape>
            </w:pict>
          </mc:Fallback>
        </mc:AlternateContent>
      </w:r>
    </w:p>
    <w:p w14:paraId="1060E02B" w14:textId="77777777" w:rsidR="00C35EBE" w:rsidRPr="00C35EBE" w:rsidRDefault="00C35EBE"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Cs/>
        </w:rPr>
      </w:pPr>
    </w:p>
    <w:p w14:paraId="6F849607" w14:textId="77777777" w:rsidR="00C35EBE" w:rsidRDefault="00C35EBE"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4C7C8487" w14:textId="77777777" w:rsidR="00C35EBE" w:rsidRDefault="00C35EBE"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5FF4FDCA" w14:textId="77777777" w:rsidR="00C35EBE" w:rsidRDefault="00C35EBE"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54B92AEA" w14:textId="77777777" w:rsidR="00C35EBE" w:rsidRDefault="00C35EBE"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5EB02880" w14:textId="77777777" w:rsidR="00C35EBE" w:rsidRDefault="00C35EBE"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270E9A02" w14:textId="77777777" w:rsidR="00C35EBE" w:rsidRDefault="00C35EBE"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7636FA97" w14:textId="77777777" w:rsidR="00C35EBE" w:rsidRDefault="00C35EBE"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36387814" w14:textId="77777777" w:rsidR="00C35EBE" w:rsidRDefault="00C35EBE"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2F636F9B" w14:textId="77777777" w:rsidR="00C35EBE" w:rsidRDefault="00C35EBE"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14BD6D12" w14:textId="77777777" w:rsidR="005C765C" w:rsidRDefault="005C765C" w:rsidP="009915F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420E0443" w14:textId="77777777" w:rsidR="005C765C" w:rsidRDefault="005C765C" w:rsidP="009915F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2EC64513" w14:textId="77777777" w:rsidR="005C765C" w:rsidRDefault="005C765C" w:rsidP="009915F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0754AF5D" w14:textId="77777777" w:rsidR="005C765C" w:rsidRDefault="005C765C" w:rsidP="009915F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56D844DF" w14:textId="77777777" w:rsidR="005C765C" w:rsidRDefault="005C765C" w:rsidP="009915F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41D700CB" w14:textId="77777777" w:rsidR="005C765C" w:rsidRDefault="005C765C" w:rsidP="009915F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70464728" w14:textId="77777777" w:rsidR="003E755C" w:rsidRDefault="003E755C">
      <w:pPr>
        <w:rPr>
          <w:i/>
          <w:iCs/>
        </w:rPr>
      </w:pPr>
      <w:r>
        <w:rPr>
          <w:i/>
          <w:iCs/>
        </w:rPr>
        <w:br w:type="page"/>
      </w:r>
    </w:p>
    <w:p w14:paraId="5324BA73" w14:textId="77777777" w:rsidR="009915FC" w:rsidRPr="00000A62" w:rsidRDefault="009915FC" w:rsidP="009915F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Cs/>
        </w:rPr>
      </w:pPr>
      <w:r>
        <w:rPr>
          <w:i/>
          <w:iCs/>
        </w:rPr>
        <w:lastRenderedPageBreak/>
        <w:t xml:space="preserve">Standard 4: Instruction - </w:t>
      </w:r>
      <w:r w:rsidRPr="00000A62">
        <w:rPr>
          <w:iCs/>
        </w:rPr>
        <w:t xml:space="preserve">Teachers </w:t>
      </w:r>
      <w:r>
        <w:rPr>
          <w:iCs/>
        </w:rPr>
        <w:t>plan and deliver effective instruction that advances the learning of each individual student.</w:t>
      </w:r>
    </w:p>
    <w:p w14:paraId="43119D6D" w14:textId="77777777" w:rsidR="000A0E0D" w:rsidRPr="009915FC" w:rsidRDefault="000A0E0D" w:rsidP="000A0E0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Cs/>
          <w:highlight w:val="yellow"/>
        </w:rPr>
      </w:pPr>
    </w:p>
    <w:p w14:paraId="15D13BA9" w14:textId="77777777" w:rsidR="009915FC" w:rsidRDefault="009915FC" w:rsidP="009915FC">
      <w:pPr>
        <w:autoSpaceDE w:val="0"/>
        <w:autoSpaceDN w:val="0"/>
        <w:adjustRightInd w:val="0"/>
      </w:pPr>
      <w:r w:rsidRPr="009915FC">
        <w:t>Effective teachers have hig</w:t>
      </w:r>
      <w:r>
        <w:t xml:space="preserve">h expectations for all students </w:t>
      </w:r>
      <w:r w:rsidRPr="009915FC">
        <w:t>and implement strategies des</w:t>
      </w:r>
      <w:r>
        <w:t xml:space="preserve">igned to enable all students to </w:t>
      </w:r>
      <w:r w:rsidRPr="009915FC">
        <w:t>achieve. They continually refl</w:t>
      </w:r>
      <w:r>
        <w:t xml:space="preserve">ect on student outcomes to make </w:t>
      </w:r>
      <w:r w:rsidRPr="009915FC">
        <w:t>appropriate decisions resultin</w:t>
      </w:r>
      <w:r>
        <w:t xml:space="preserve">g in increased student success. </w:t>
      </w:r>
      <w:r w:rsidRPr="009915FC">
        <w:t>Effective teachers have a dee</w:t>
      </w:r>
      <w:r>
        <w:t xml:space="preserve">p knowledge of the content they </w:t>
      </w:r>
      <w:r w:rsidRPr="009915FC">
        <w:t>teach. This content knowl</w:t>
      </w:r>
      <w:r>
        <w:t xml:space="preserve">edge allows them to effectively </w:t>
      </w:r>
      <w:r w:rsidRPr="009915FC">
        <w:t>sequence content for learning and structur</w:t>
      </w:r>
      <w:r>
        <w:t xml:space="preserve">e differentiated </w:t>
      </w:r>
      <w:r w:rsidRPr="009915FC">
        <w:t>opportunities for studen</w:t>
      </w:r>
      <w:r>
        <w:t xml:space="preserve">t remediation, reinforcement or </w:t>
      </w:r>
      <w:r w:rsidRPr="009915FC">
        <w:t xml:space="preserve">acceleration. Effective teachers </w:t>
      </w:r>
      <w:r>
        <w:t xml:space="preserve">use a variety of research-based </w:t>
      </w:r>
      <w:r w:rsidRPr="009915FC">
        <w:t>instructional strategies that p</w:t>
      </w:r>
      <w:r>
        <w:t xml:space="preserve">rovide challenging and positive </w:t>
      </w:r>
      <w:r w:rsidRPr="009915FC">
        <w:t>learning experiences for all students. These teachers b</w:t>
      </w:r>
      <w:r>
        <w:t xml:space="preserve">uild ideas </w:t>
      </w:r>
      <w:r w:rsidRPr="009915FC">
        <w:t>and concepts logically to l</w:t>
      </w:r>
      <w:r>
        <w:t xml:space="preserve">ead students to comprehend more </w:t>
      </w:r>
      <w:r w:rsidRPr="009915FC">
        <w:t>complex concepts and enco</w:t>
      </w:r>
      <w:r>
        <w:t xml:space="preserve">urage higher order creative and </w:t>
      </w:r>
      <w:r w:rsidRPr="009915FC">
        <w:t>critical thinking skills. They use e</w:t>
      </w:r>
      <w:r>
        <w:t xml:space="preserve">ffective questioning strategies </w:t>
      </w:r>
      <w:r w:rsidRPr="009915FC">
        <w:t>to stimulate thinking. Effective teachers explore, evaluate a</w:t>
      </w:r>
      <w:r>
        <w:t xml:space="preserve">nd </w:t>
      </w:r>
      <w:r w:rsidRPr="009915FC">
        <w:t>integrate learning tools, includ</w:t>
      </w:r>
      <w:r>
        <w:t xml:space="preserve">ing technology, to make content </w:t>
      </w:r>
      <w:r w:rsidRPr="009915FC">
        <w:t>comprehensible to students.</w:t>
      </w:r>
    </w:p>
    <w:p w14:paraId="16EA8CCD" w14:textId="77777777" w:rsidR="005C765C" w:rsidRDefault="005C765C">
      <w:pPr>
        <w:rPr>
          <w:b/>
          <w:iCs/>
        </w:rPr>
      </w:pPr>
    </w:p>
    <w:p w14:paraId="3F28561C" w14:textId="77777777" w:rsidR="009915FC" w:rsidRDefault="003D2A93" w:rsidP="009915FC">
      <w:pPr>
        <w:autoSpaceDE w:val="0"/>
        <w:autoSpaceDN w:val="0"/>
        <w:adjustRightInd w:val="0"/>
        <w:rPr>
          <w:b/>
          <w:iCs/>
        </w:rPr>
      </w:pPr>
      <w:r>
        <w:rPr>
          <w:b/>
          <w:iCs/>
          <w:noProof/>
        </w:rPr>
        <mc:AlternateContent>
          <mc:Choice Requires="wps">
            <w:drawing>
              <wp:anchor distT="0" distB="0" distL="114300" distR="114300" simplePos="0" relativeHeight="251663360" behindDoc="0" locked="0" layoutInCell="1" allowOverlap="1" wp14:anchorId="2AD6B870" wp14:editId="0A6E6194">
                <wp:simplePos x="0" y="0"/>
                <wp:positionH relativeFrom="column">
                  <wp:posOffset>30480</wp:posOffset>
                </wp:positionH>
                <wp:positionV relativeFrom="paragraph">
                  <wp:posOffset>77470</wp:posOffset>
                </wp:positionV>
                <wp:extent cx="5406390" cy="2211070"/>
                <wp:effectExtent l="11430" t="10795" r="11430"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6390" cy="2211070"/>
                        </a:xfrm>
                        <a:prstGeom prst="rect">
                          <a:avLst/>
                        </a:prstGeom>
                        <a:solidFill>
                          <a:srgbClr val="FFFFFF"/>
                        </a:solidFill>
                        <a:ln w="9525">
                          <a:solidFill>
                            <a:srgbClr val="000000"/>
                          </a:solidFill>
                          <a:miter lim="800000"/>
                          <a:headEnd/>
                          <a:tailEnd/>
                        </a:ln>
                      </wps:spPr>
                      <wps:txbx>
                        <w:txbxContent>
                          <w:p w14:paraId="4AA66115" w14:textId="77777777" w:rsidR="0084488D" w:rsidRPr="00000A62" w:rsidRDefault="0084488D" w:rsidP="009915FC">
                            <w:pPr>
                              <w:jc w:val="center"/>
                              <w:rPr>
                                <w:b/>
                              </w:rPr>
                            </w:pPr>
                            <w:r w:rsidRPr="00000A62">
                              <w:rPr>
                                <w:b/>
                              </w:rPr>
                              <w:t xml:space="preserve">Standard </w:t>
                            </w:r>
                            <w:r>
                              <w:rPr>
                                <w:b/>
                              </w:rPr>
                              <w:t>4:  Instruction</w:t>
                            </w:r>
                          </w:p>
                          <w:p w14:paraId="6BE73952" w14:textId="77777777" w:rsidR="0084488D" w:rsidRPr="00000A62" w:rsidRDefault="0084488D" w:rsidP="009915FC">
                            <w:r w:rsidRPr="00000A62">
                              <w:t xml:space="preserve">Teachers </w:t>
                            </w:r>
                            <w:r>
                              <w:t xml:space="preserve">plan and deliver effective instruction that advances the learning of each individual student. </w:t>
                            </w:r>
                            <w:r w:rsidRPr="00000A62">
                              <w:t>A beginning teacher should:</w:t>
                            </w:r>
                          </w:p>
                          <w:p w14:paraId="208EDEB3" w14:textId="77777777" w:rsidR="0084488D" w:rsidRPr="00000A62" w:rsidRDefault="0084488D" w:rsidP="009915FC"/>
                          <w:p w14:paraId="24023FB0" w14:textId="77777777" w:rsidR="0084488D" w:rsidRPr="00000A62" w:rsidRDefault="0084488D" w:rsidP="009915FC">
                            <w:pPr>
                              <w:ind w:left="540" w:hanging="540"/>
                            </w:pPr>
                            <w:r>
                              <w:t>4.1</w:t>
                            </w:r>
                            <w:r>
                              <w:tab/>
                              <w:t>Align their instructional goals and activities with school and district priorities and Ohio’s academic content standards.</w:t>
                            </w:r>
                          </w:p>
                          <w:p w14:paraId="0552016E" w14:textId="77777777" w:rsidR="0084488D" w:rsidRDefault="0084488D" w:rsidP="009915FC">
                            <w:pPr>
                              <w:ind w:left="540" w:hanging="540"/>
                            </w:pPr>
                            <w:r>
                              <w:t>4.3</w:t>
                            </w:r>
                            <w:r>
                              <w:tab/>
                              <w:t>Communicate clear learning goals and explicitly link learning activities to those defined goals.</w:t>
                            </w:r>
                          </w:p>
                          <w:p w14:paraId="360D9F2B" w14:textId="77777777" w:rsidR="0084488D" w:rsidRDefault="0084488D" w:rsidP="009915FC">
                            <w:pPr>
                              <w:ind w:left="540" w:hanging="540"/>
                            </w:pPr>
                            <w:r>
                              <w:t>4.4</w:t>
                            </w:r>
                            <w:r>
                              <w:tab/>
                              <w:t xml:space="preserve">Apply knowledge of how students think and learn to instructional design and delivery. </w:t>
                            </w:r>
                          </w:p>
                          <w:p w14:paraId="43A01607" w14:textId="77777777" w:rsidR="0084488D" w:rsidRPr="00000A62" w:rsidRDefault="0084488D" w:rsidP="009915FC">
                            <w:pPr>
                              <w:ind w:left="540" w:hanging="540"/>
                            </w:pPr>
                            <w:r>
                              <w:t>4.7</w:t>
                            </w:r>
                            <w:r>
                              <w:tab/>
                              <w:t>Use resources effectively, including technology, to enhance student learning.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4pt;margin-top:6.1pt;width:425.7pt;height:17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">
                <v:textbox>
                  <w:txbxContent>
                    <w:p w14:paraId="4AA66115" w14:textId="77777777" w:rsidR="0084488D" w:rsidRPr="00000A62" w:rsidRDefault="0084488D" w:rsidP="009915FC">
                      <w:pPr>
                        <w:jc w:val="center"/>
                        <w:rPr>
                          <w:b/>
                        </w:rPr>
                      </w:pPr>
                      <w:r w:rsidRPr="00000A62">
                        <w:rPr>
                          <w:b/>
                        </w:rPr>
                        <w:t xml:space="preserve">Standard </w:t>
                      </w:r>
                      <w:r>
                        <w:rPr>
                          <w:b/>
                        </w:rPr>
                        <w:t>4:  Instruction</w:t>
                      </w:r>
                    </w:p>
                    <w:p w14:paraId="6BE73952" w14:textId="77777777" w:rsidR="0084488D" w:rsidRPr="00000A62" w:rsidRDefault="0084488D" w:rsidP="009915FC">
                      <w:r w:rsidRPr="00000A62">
                        <w:t xml:space="preserve">Teachers </w:t>
                      </w:r>
                      <w:r>
                        <w:t xml:space="preserve">plan and deliver effective instruction that advances the learning of each individual student. </w:t>
                      </w:r>
                      <w:r w:rsidRPr="00000A62">
                        <w:t>A beginning teacher should:</w:t>
                      </w:r>
                    </w:p>
                    <w:p w14:paraId="208EDEB3" w14:textId="77777777" w:rsidR="0084488D" w:rsidRPr="00000A62" w:rsidRDefault="0084488D" w:rsidP="009915FC"/>
                    <w:p w14:paraId="24023FB0" w14:textId="77777777" w:rsidR="0084488D" w:rsidRPr="00000A62" w:rsidRDefault="0084488D" w:rsidP="009915FC">
                      <w:pPr>
                        <w:ind w:left="540" w:hanging="540"/>
                      </w:pPr>
                      <w:r>
                        <w:t>4.1</w:t>
                      </w:r>
                      <w:r>
                        <w:tab/>
                        <w:t>Align their instructional goals and activities with school and district priorities and Ohio’s academic content standards.</w:t>
                      </w:r>
                    </w:p>
                    <w:p w14:paraId="0552016E" w14:textId="77777777" w:rsidR="0084488D" w:rsidRDefault="0084488D" w:rsidP="009915FC">
                      <w:pPr>
                        <w:ind w:left="540" w:hanging="540"/>
                      </w:pPr>
                      <w:r>
                        <w:t>4.3</w:t>
                      </w:r>
                      <w:r>
                        <w:tab/>
                        <w:t>Communicate clear learning goals and explicitly link learning activities to those defined goals.</w:t>
                      </w:r>
                    </w:p>
                    <w:p w14:paraId="360D9F2B" w14:textId="77777777" w:rsidR="0084488D" w:rsidRDefault="0084488D" w:rsidP="009915FC">
                      <w:pPr>
                        <w:ind w:left="540" w:hanging="540"/>
                      </w:pPr>
                      <w:r>
                        <w:t>4.4</w:t>
                      </w:r>
                      <w:r>
                        <w:tab/>
                        <w:t xml:space="preserve">Apply knowledge of how students think and learn to instructional design and delivery. </w:t>
                      </w:r>
                    </w:p>
                    <w:p w14:paraId="43A01607" w14:textId="77777777" w:rsidR="0084488D" w:rsidRPr="00000A62" w:rsidRDefault="0084488D" w:rsidP="009915FC">
                      <w:pPr>
                        <w:ind w:left="540" w:hanging="540"/>
                      </w:pPr>
                      <w:r>
                        <w:t>4.7</w:t>
                      </w:r>
                      <w:r>
                        <w:tab/>
                        <w:t>Use resources effectively, including technology, to enhance student learning.</w:t>
                      </w:r>
                    </w:p>
                  </w:txbxContent>
                </v:textbox>
              </v:shape>
            </w:pict>
          </mc:Fallback>
        </mc:AlternateContent>
      </w:r>
    </w:p>
    <w:p w14:paraId="097C4E83" w14:textId="77777777" w:rsidR="009915FC" w:rsidRDefault="009915FC" w:rsidP="009915FC">
      <w:pPr>
        <w:autoSpaceDE w:val="0"/>
        <w:autoSpaceDN w:val="0"/>
        <w:adjustRightInd w:val="0"/>
        <w:rPr>
          <w:b/>
          <w:iCs/>
        </w:rPr>
      </w:pPr>
    </w:p>
    <w:p w14:paraId="00DC9F02" w14:textId="77777777" w:rsidR="009915FC" w:rsidRDefault="009915FC" w:rsidP="009915FC">
      <w:pPr>
        <w:autoSpaceDE w:val="0"/>
        <w:autoSpaceDN w:val="0"/>
        <w:adjustRightInd w:val="0"/>
        <w:rPr>
          <w:b/>
          <w:iCs/>
        </w:rPr>
      </w:pPr>
    </w:p>
    <w:p w14:paraId="2ACCB1AC" w14:textId="77777777" w:rsidR="009915FC" w:rsidRDefault="009915FC" w:rsidP="009915FC">
      <w:pPr>
        <w:autoSpaceDE w:val="0"/>
        <w:autoSpaceDN w:val="0"/>
        <w:adjustRightInd w:val="0"/>
        <w:rPr>
          <w:b/>
          <w:iCs/>
        </w:rPr>
      </w:pPr>
    </w:p>
    <w:p w14:paraId="09C8D1D4" w14:textId="77777777" w:rsidR="009915FC" w:rsidRDefault="009915FC" w:rsidP="009915FC">
      <w:pPr>
        <w:autoSpaceDE w:val="0"/>
        <w:autoSpaceDN w:val="0"/>
        <w:adjustRightInd w:val="0"/>
        <w:rPr>
          <w:b/>
          <w:iCs/>
        </w:rPr>
      </w:pPr>
    </w:p>
    <w:p w14:paraId="782675C9" w14:textId="77777777" w:rsidR="009915FC" w:rsidRDefault="009915FC" w:rsidP="009915FC">
      <w:pPr>
        <w:autoSpaceDE w:val="0"/>
        <w:autoSpaceDN w:val="0"/>
        <w:adjustRightInd w:val="0"/>
        <w:rPr>
          <w:b/>
          <w:iCs/>
        </w:rPr>
      </w:pPr>
    </w:p>
    <w:p w14:paraId="76819850" w14:textId="77777777" w:rsidR="009915FC" w:rsidRDefault="009915FC" w:rsidP="009915FC">
      <w:pPr>
        <w:autoSpaceDE w:val="0"/>
        <w:autoSpaceDN w:val="0"/>
        <w:adjustRightInd w:val="0"/>
        <w:rPr>
          <w:b/>
          <w:iCs/>
        </w:rPr>
      </w:pPr>
    </w:p>
    <w:p w14:paraId="64BD3A0F" w14:textId="77777777" w:rsidR="009915FC" w:rsidRDefault="009915FC" w:rsidP="009915FC">
      <w:pPr>
        <w:autoSpaceDE w:val="0"/>
        <w:autoSpaceDN w:val="0"/>
        <w:adjustRightInd w:val="0"/>
        <w:rPr>
          <w:b/>
          <w:iCs/>
        </w:rPr>
      </w:pPr>
    </w:p>
    <w:p w14:paraId="4A693B2C" w14:textId="77777777" w:rsidR="009915FC" w:rsidRDefault="009915FC" w:rsidP="009915FC">
      <w:pPr>
        <w:autoSpaceDE w:val="0"/>
        <w:autoSpaceDN w:val="0"/>
        <w:adjustRightInd w:val="0"/>
        <w:rPr>
          <w:b/>
          <w:iCs/>
        </w:rPr>
      </w:pPr>
    </w:p>
    <w:p w14:paraId="420FEC23" w14:textId="77777777" w:rsidR="009915FC" w:rsidRDefault="009915FC" w:rsidP="009915FC">
      <w:pPr>
        <w:autoSpaceDE w:val="0"/>
        <w:autoSpaceDN w:val="0"/>
        <w:adjustRightInd w:val="0"/>
        <w:rPr>
          <w:b/>
          <w:iCs/>
        </w:rPr>
      </w:pPr>
    </w:p>
    <w:p w14:paraId="77E2DCCB" w14:textId="77777777" w:rsidR="009915FC" w:rsidRDefault="009915FC" w:rsidP="009915FC">
      <w:pPr>
        <w:autoSpaceDE w:val="0"/>
        <w:autoSpaceDN w:val="0"/>
        <w:adjustRightInd w:val="0"/>
        <w:rPr>
          <w:b/>
          <w:iCs/>
        </w:rPr>
      </w:pPr>
    </w:p>
    <w:p w14:paraId="553D4F08" w14:textId="77777777" w:rsidR="009915FC" w:rsidRDefault="009915FC" w:rsidP="009915FC">
      <w:pPr>
        <w:autoSpaceDE w:val="0"/>
        <w:autoSpaceDN w:val="0"/>
        <w:adjustRightInd w:val="0"/>
        <w:rPr>
          <w:b/>
          <w:iCs/>
        </w:rPr>
      </w:pPr>
    </w:p>
    <w:p w14:paraId="2C0DC657" w14:textId="77777777" w:rsidR="009915FC" w:rsidRDefault="009915FC" w:rsidP="009915FC">
      <w:pPr>
        <w:autoSpaceDE w:val="0"/>
        <w:autoSpaceDN w:val="0"/>
        <w:adjustRightInd w:val="0"/>
      </w:pPr>
    </w:p>
    <w:p w14:paraId="277EC8AE" w14:textId="77777777" w:rsidR="009915FC" w:rsidRDefault="009915FC" w:rsidP="009915FC">
      <w:pPr>
        <w:autoSpaceDE w:val="0"/>
        <w:autoSpaceDN w:val="0"/>
        <w:adjustRightInd w:val="0"/>
      </w:pPr>
    </w:p>
    <w:p w14:paraId="45E58338" w14:textId="77777777" w:rsidR="009915FC" w:rsidRDefault="009915FC" w:rsidP="009915FC">
      <w:pPr>
        <w:autoSpaceDE w:val="0"/>
        <w:autoSpaceDN w:val="0"/>
        <w:adjustRightInd w:val="0"/>
      </w:pPr>
    </w:p>
    <w:p w14:paraId="10E7C42D" w14:textId="77777777" w:rsidR="00511E7C" w:rsidRDefault="00511E7C" w:rsidP="009915FC">
      <w:pPr>
        <w:autoSpaceDE w:val="0"/>
        <w:autoSpaceDN w:val="0"/>
        <w:adjustRightInd w:val="0"/>
      </w:pPr>
    </w:p>
    <w:p w14:paraId="265DBB1B" w14:textId="77777777" w:rsidR="00511E7C" w:rsidRDefault="00511E7C" w:rsidP="009915FC">
      <w:pPr>
        <w:autoSpaceDE w:val="0"/>
        <w:autoSpaceDN w:val="0"/>
        <w:adjustRightInd w:val="0"/>
      </w:pPr>
    </w:p>
    <w:p w14:paraId="74DFBC98" w14:textId="77777777" w:rsidR="00511E7C" w:rsidRDefault="00511E7C" w:rsidP="009915FC">
      <w:pPr>
        <w:autoSpaceDE w:val="0"/>
        <w:autoSpaceDN w:val="0"/>
        <w:adjustRightInd w:val="0"/>
      </w:pPr>
    </w:p>
    <w:p w14:paraId="4652FF7D" w14:textId="77777777" w:rsidR="00511E7C" w:rsidRDefault="00511E7C" w:rsidP="009915FC">
      <w:pPr>
        <w:autoSpaceDE w:val="0"/>
        <w:autoSpaceDN w:val="0"/>
        <w:adjustRightInd w:val="0"/>
      </w:pPr>
    </w:p>
    <w:p w14:paraId="79204A61" w14:textId="77777777" w:rsidR="005C765C" w:rsidRDefault="005C765C" w:rsidP="003B65B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66D2619F" w14:textId="77777777" w:rsidR="003E755C" w:rsidRDefault="003E755C">
      <w:pPr>
        <w:rPr>
          <w:i/>
          <w:iCs/>
        </w:rPr>
      </w:pPr>
      <w:r>
        <w:rPr>
          <w:i/>
          <w:iCs/>
        </w:rPr>
        <w:br w:type="page"/>
      </w:r>
    </w:p>
    <w:p w14:paraId="2FF810AA" w14:textId="77777777" w:rsidR="005C765C" w:rsidRPr="005C765C" w:rsidRDefault="005C765C" w:rsidP="005C765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iCs/>
        </w:rPr>
      </w:pPr>
      <w:r>
        <w:rPr>
          <w:i/>
          <w:iCs/>
        </w:rPr>
        <w:lastRenderedPageBreak/>
        <w:t>The Conditions for Teaching and Learning</w:t>
      </w:r>
    </w:p>
    <w:p w14:paraId="5AA425EB" w14:textId="77777777" w:rsidR="005C765C" w:rsidRDefault="005C765C" w:rsidP="003B65B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664F923E" w14:textId="77777777" w:rsidR="003B65BC" w:rsidRDefault="003B65BC" w:rsidP="003B65B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Cs/>
        </w:rPr>
      </w:pPr>
      <w:r>
        <w:rPr>
          <w:i/>
          <w:iCs/>
        </w:rPr>
        <w:t xml:space="preserve">Standard 5: Learning Environment - </w:t>
      </w:r>
      <w:r w:rsidRPr="00000A62">
        <w:rPr>
          <w:iCs/>
        </w:rPr>
        <w:t xml:space="preserve">Teachers </w:t>
      </w:r>
      <w:r>
        <w:rPr>
          <w:iCs/>
        </w:rPr>
        <w:t>create learning environments that promote high levels of learning and achievement for all students.</w:t>
      </w:r>
    </w:p>
    <w:p w14:paraId="15AA479E" w14:textId="77777777" w:rsidR="00A323AB" w:rsidRDefault="00A323AB" w:rsidP="00A323AB">
      <w:pPr>
        <w:autoSpaceDE w:val="0"/>
        <w:autoSpaceDN w:val="0"/>
        <w:adjustRightInd w:val="0"/>
      </w:pPr>
    </w:p>
    <w:p w14:paraId="408A2BE0" w14:textId="77777777" w:rsidR="00A323AB" w:rsidRDefault="00A323AB" w:rsidP="00A323AB">
      <w:pPr>
        <w:autoSpaceDE w:val="0"/>
        <w:autoSpaceDN w:val="0"/>
        <w:adjustRightInd w:val="0"/>
      </w:pPr>
      <w:r w:rsidRPr="00A323AB">
        <w:t>Teachers create a learning environment that promotes high</w:t>
      </w:r>
      <w:r>
        <w:t xml:space="preserve"> </w:t>
      </w:r>
      <w:r w:rsidRPr="00A323AB">
        <w:t>levels of achievement fo</w:t>
      </w:r>
      <w:r>
        <w:t xml:space="preserve">r all students and in which all </w:t>
      </w:r>
      <w:r w:rsidRPr="00A323AB">
        <w:t>students feel a responsibility for their own learning. Teacher</w:t>
      </w:r>
      <w:r>
        <w:t xml:space="preserve">s </w:t>
      </w:r>
      <w:r w:rsidRPr="00A323AB">
        <w:t>orchestrate the learni</w:t>
      </w:r>
      <w:r>
        <w:t xml:space="preserve">ng environment to maximize each </w:t>
      </w:r>
      <w:r w:rsidRPr="00A323AB">
        <w:t>student’s opportunities to learn.</w:t>
      </w:r>
      <w:r>
        <w:t xml:space="preserve"> They create a content-rich and </w:t>
      </w:r>
      <w:r w:rsidRPr="00A323AB">
        <w:t>reflective lea</w:t>
      </w:r>
      <w:r>
        <w:t xml:space="preserve">rning environment for students. </w:t>
      </w:r>
      <w:r w:rsidRPr="00A323AB">
        <w:t>Teachers recognize that studen</w:t>
      </w:r>
      <w:r>
        <w:t xml:space="preserve">ts learn in a variety of formal </w:t>
      </w:r>
      <w:r w:rsidRPr="00A323AB">
        <w:t>and informal settings. They mot</w:t>
      </w:r>
      <w:r>
        <w:t xml:space="preserve">ivate students by demonstrating </w:t>
      </w:r>
      <w:r w:rsidRPr="00A323AB">
        <w:t>enthusiasm for the subject(s</w:t>
      </w:r>
      <w:r>
        <w:t xml:space="preserve">) they teach. Teachers create a </w:t>
      </w:r>
      <w:r w:rsidRPr="00A323AB">
        <w:t>learning environment where all students feel safe, valued and</w:t>
      </w:r>
      <w:r>
        <w:t xml:space="preserve"> </w:t>
      </w:r>
      <w:r w:rsidRPr="00A323AB">
        <w:t>enjoy a sense of belonging.</w:t>
      </w:r>
    </w:p>
    <w:p w14:paraId="0FC2020D" w14:textId="77777777" w:rsidR="004D7F5F" w:rsidRDefault="004D7F5F" w:rsidP="00A323AB">
      <w:pPr>
        <w:autoSpaceDE w:val="0"/>
        <w:autoSpaceDN w:val="0"/>
        <w:adjustRightInd w:val="0"/>
      </w:pPr>
    </w:p>
    <w:p w14:paraId="20D55FC0" w14:textId="77777777" w:rsidR="004D7F5F" w:rsidRDefault="003D2A93" w:rsidP="00A323AB">
      <w:pPr>
        <w:autoSpaceDE w:val="0"/>
        <w:autoSpaceDN w:val="0"/>
        <w:adjustRightInd w:val="0"/>
      </w:pPr>
      <w:r>
        <w:rPr>
          <w:noProof/>
        </w:rPr>
        <mc:AlternateContent>
          <mc:Choice Requires="wps">
            <w:drawing>
              <wp:anchor distT="0" distB="0" distL="114300" distR="114300" simplePos="0" relativeHeight="251664384" behindDoc="0" locked="0" layoutInCell="1" allowOverlap="1" wp14:anchorId="47A229C8" wp14:editId="3329AE48">
                <wp:simplePos x="0" y="0"/>
                <wp:positionH relativeFrom="column">
                  <wp:posOffset>16510</wp:posOffset>
                </wp:positionH>
                <wp:positionV relativeFrom="paragraph">
                  <wp:posOffset>5715</wp:posOffset>
                </wp:positionV>
                <wp:extent cx="5406390" cy="2361565"/>
                <wp:effectExtent l="6985" t="5715" r="6350" b="1397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6390" cy="2361565"/>
                        </a:xfrm>
                        <a:prstGeom prst="rect">
                          <a:avLst/>
                        </a:prstGeom>
                        <a:solidFill>
                          <a:srgbClr val="FFFFFF"/>
                        </a:solidFill>
                        <a:ln w="9525">
                          <a:solidFill>
                            <a:srgbClr val="000000"/>
                          </a:solidFill>
                          <a:miter lim="800000"/>
                          <a:headEnd/>
                          <a:tailEnd/>
                        </a:ln>
                      </wps:spPr>
                      <wps:txbx>
                        <w:txbxContent>
                          <w:p w14:paraId="32FECC7B" w14:textId="77777777" w:rsidR="0084488D" w:rsidRPr="00000A62" w:rsidRDefault="0084488D" w:rsidP="004D7F5F">
                            <w:pPr>
                              <w:jc w:val="center"/>
                              <w:rPr>
                                <w:b/>
                              </w:rPr>
                            </w:pPr>
                            <w:r w:rsidRPr="00000A62">
                              <w:rPr>
                                <w:b/>
                              </w:rPr>
                              <w:t xml:space="preserve">Standard </w:t>
                            </w:r>
                            <w:r>
                              <w:rPr>
                                <w:b/>
                              </w:rPr>
                              <w:t>5:  Learning Environment</w:t>
                            </w:r>
                          </w:p>
                          <w:p w14:paraId="73F75888" w14:textId="77777777" w:rsidR="0084488D" w:rsidRPr="00000A62" w:rsidRDefault="0084488D" w:rsidP="004D7F5F">
                            <w:r w:rsidRPr="00000A62">
                              <w:t xml:space="preserve">Teachers </w:t>
                            </w:r>
                            <w:r>
                              <w:t xml:space="preserve">create learning environments that promote high levels of learning and achievement for all students. </w:t>
                            </w:r>
                            <w:r w:rsidRPr="00000A62">
                              <w:t>A beginning teacher should:</w:t>
                            </w:r>
                          </w:p>
                          <w:p w14:paraId="730C4F0A" w14:textId="77777777" w:rsidR="0084488D" w:rsidRPr="00000A62" w:rsidRDefault="0084488D" w:rsidP="004D7F5F"/>
                          <w:p w14:paraId="3A4139BB" w14:textId="77777777" w:rsidR="0084488D" w:rsidRPr="00000A62" w:rsidRDefault="0084488D" w:rsidP="004D7F5F">
                            <w:pPr>
                              <w:ind w:left="540" w:hanging="540"/>
                            </w:pPr>
                            <w:r>
                              <w:t>5.1</w:t>
                            </w:r>
                            <w:r>
                              <w:tab/>
                              <w:t>Treat all students fairly and establish an environment that is respectful, supportive and caring.</w:t>
                            </w:r>
                          </w:p>
                          <w:p w14:paraId="73508197" w14:textId="77777777" w:rsidR="0084488D" w:rsidRDefault="0084488D" w:rsidP="004D7F5F">
                            <w:pPr>
                              <w:ind w:left="540" w:hanging="540"/>
                            </w:pPr>
                            <w:r>
                              <w:t>5.2</w:t>
                            </w:r>
                            <w:r>
                              <w:tab/>
                              <w:t>Create an environment that is physically and emotionally safe.</w:t>
                            </w:r>
                          </w:p>
                          <w:p w14:paraId="728862B5" w14:textId="77777777" w:rsidR="0084488D" w:rsidRDefault="0084488D" w:rsidP="004D7F5F">
                            <w:pPr>
                              <w:ind w:left="540" w:hanging="540"/>
                            </w:pPr>
                            <w:r>
                              <w:t>5.4</w:t>
                            </w:r>
                            <w:r>
                              <w:tab/>
                              <w:t>Create learning situations in which students work independently, collaboratively and/or as a whole class.</w:t>
                            </w:r>
                          </w:p>
                          <w:p w14:paraId="753FA679" w14:textId="77777777" w:rsidR="0084488D" w:rsidRDefault="0084488D" w:rsidP="004D7F5F">
                            <w:pPr>
                              <w:ind w:left="540" w:hanging="540"/>
                            </w:pPr>
                            <w:r>
                              <w:t>5.5</w:t>
                            </w:r>
                            <w:r>
                              <w:tab/>
                              <w:t>Maintain an environment that is conducive to learning for all students.</w:t>
                            </w:r>
                          </w:p>
                          <w:p w14:paraId="25E25F61" w14:textId="77777777" w:rsidR="0084488D" w:rsidRDefault="0084488D" w:rsidP="00C54B08">
                            <w:pPr>
                              <w:ind w:left="540" w:hanging="540"/>
                            </w:pPr>
                            <w:r>
                              <w:t>5.5B</w:t>
                            </w:r>
                            <w:r w:rsidRPr="00C54B08">
                              <w:tab/>
                            </w:r>
                            <w:r w:rsidRPr="00C54B08">
                              <w:rPr>
                                <w:color w:val="000000"/>
                              </w:rPr>
                              <w:t>Maintain effective classroom management of student behavior, including inappropriate use of technology by students.</w:t>
                            </w:r>
                          </w:p>
                          <w:p w14:paraId="7871C39B" w14:textId="77777777" w:rsidR="0084488D" w:rsidRDefault="0084488D" w:rsidP="004D7F5F">
                            <w:pPr>
                              <w:ind w:left="540" w:hanging="540"/>
                            </w:pPr>
                          </w:p>
                          <w:p w14:paraId="3F6A1A6E" w14:textId="77777777" w:rsidR="0084488D" w:rsidRPr="00000A62" w:rsidRDefault="0084488D" w:rsidP="004D7F5F">
                            <w:pPr>
                              <w:ind w:left="540" w:hanging="54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1.3pt;margin-top:.45pt;width:425.7pt;height:18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">
                <v:textbox>
                  <w:txbxContent>
                    <w:p w14:paraId="32FECC7B" w14:textId="77777777" w:rsidR="0084488D" w:rsidRPr="00000A62" w:rsidRDefault="0084488D" w:rsidP="004D7F5F">
                      <w:pPr>
                        <w:jc w:val="center"/>
                        <w:rPr>
                          <w:b/>
                        </w:rPr>
                      </w:pPr>
                      <w:r w:rsidRPr="00000A62">
                        <w:rPr>
                          <w:b/>
                        </w:rPr>
                        <w:t xml:space="preserve">Standard </w:t>
                      </w:r>
                      <w:r>
                        <w:rPr>
                          <w:b/>
                        </w:rPr>
                        <w:t>5:  Learning Environment</w:t>
                      </w:r>
                    </w:p>
                    <w:p w14:paraId="73F75888" w14:textId="77777777" w:rsidR="0084488D" w:rsidRPr="00000A62" w:rsidRDefault="0084488D" w:rsidP="004D7F5F">
                      <w:r w:rsidRPr="00000A62">
                        <w:t xml:space="preserve">Teachers </w:t>
                      </w:r>
                      <w:r>
                        <w:t xml:space="preserve">create learning environments that promote high levels of learning and achievement for all students. </w:t>
                      </w:r>
                      <w:r w:rsidRPr="00000A62">
                        <w:t>A beginning teacher should:</w:t>
                      </w:r>
                    </w:p>
                    <w:p w14:paraId="730C4F0A" w14:textId="77777777" w:rsidR="0084488D" w:rsidRPr="00000A62" w:rsidRDefault="0084488D" w:rsidP="004D7F5F"/>
                    <w:p w14:paraId="3A4139BB" w14:textId="77777777" w:rsidR="0084488D" w:rsidRPr="00000A62" w:rsidRDefault="0084488D" w:rsidP="004D7F5F">
                      <w:pPr>
                        <w:ind w:left="540" w:hanging="540"/>
                      </w:pPr>
                      <w:r>
                        <w:t>5.1</w:t>
                      </w:r>
                      <w:r>
                        <w:tab/>
                        <w:t>Treat all students fairly and establish an environment that is respectful, supportive and caring.</w:t>
                      </w:r>
                    </w:p>
                    <w:p w14:paraId="73508197" w14:textId="77777777" w:rsidR="0084488D" w:rsidRDefault="0084488D" w:rsidP="004D7F5F">
                      <w:pPr>
                        <w:ind w:left="540" w:hanging="540"/>
                      </w:pPr>
                      <w:r>
                        <w:t>5.2</w:t>
                      </w:r>
                      <w:r>
                        <w:tab/>
                        <w:t>Create an environment that is physically and emotionally safe.</w:t>
                      </w:r>
                    </w:p>
                    <w:p w14:paraId="728862B5" w14:textId="77777777" w:rsidR="0084488D" w:rsidRDefault="0084488D" w:rsidP="004D7F5F">
                      <w:pPr>
                        <w:ind w:left="540" w:hanging="540"/>
                      </w:pPr>
                      <w:r>
                        <w:t>5.4</w:t>
                      </w:r>
                      <w:r>
                        <w:tab/>
                        <w:t>Create learning situations in which students work independently, collaboratively and/or as a whole class.</w:t>
                      </w:r>
                    </w:p>
                    <w:p w14:paraId="753FA679" w14:textId="77777777" w:rsidR="0084488D" w:rsidRDefault="0084488D" w:rsidP="004D7F5F">
                      <w:pPr>
                        <w:ind w:left="540" w:hanging="540"/>
                      </w:pPr>
                      <w:r>
                        <w:t>5.5</w:t>
                      </w:r>
                      <w:r>
                        <w:tab/>
                        <w:t>Maintain an environment that is conducive to learning for all students.</w:t>
                      </w:r>
                    </w:p>
                    <w:p w14:paraId="25E25F61" w14:textId="77777777" w:rsidR="0084488D" w:rsidRDefault="0084488D" w:rsidP="00C54B08">
                      <w:pPr>
                        <w:ind w:left="540" w:hanging="540"/>
                      </w:pPr>
                      <w:r>
                        <w:t>5.5B</w:t>
                      </w:r>
                      <w:r w:rsidRPr="00C54B08">
                        <w:tab/>
                      </w:r>
                      <w:r w:rsidRPr="00C54B08">
                        <w:rPr>
                          <w:color w:val="000000"/>
                        </w:rPr>
                        <w:t>Maintain effective classroom management of student behavior, including inappropriate use of technology by students.</w:t>
                      </w:r>
                    </w:p>
                    <w:p w14:paraId="7871C39B" w14:textId="77777777" w:rsidR="0084488D" w:rsidRDefault="0084488D" w:rsidP="004D7F5F">
                      <w:pPr>
                        <w:ind w:left="540" w:hanging="540"/>
                      </w:pPr>
                    </w:p>
                    <w:p w14:paraId="3F6A1A6E" w14:textId="77777777" w:rsidR="0084488D" w:rsidRPr="00000A62" w:rsidRDefault="0084488D" w:rsidP="004D7F5F">
                      <w:pPr>
                        <w:ind w:left="540" w:hanging="540"/>
                      </w:pPr>
                    </w:p>
                  </w:txbxContent>
                </v:textbox>
              </v:shape>
            </w:pict>
          </mc:Fallback>
        </mc:AlternateContent>
      </w:r>
    </w:p>
    <w:p w14:paraId="34C716FA" w14:textId="77777777" w:rsidR="004D7F5F" w:rsidRDefault="004D7F5F" w:rsidP="00A323AB">
      <w:pPr>
        <w:autoSpaceDE w:val="0"/>
        <w:autoSpaceDN w:val="0"/>
        <w:adjustRightInd w:val="0"/>
      </w:pPr>
    </w:p>
    <w:p w14:paraId="54C94092" w14:textId="77777777" w:rsidR="004D7F5F" w:rsidRDefault="004D7F5F" w:rsidP="00A323AB">
      <w:pPr>
        <w:autoSpaceDE w:val="0"/>
        <w:autoSpaceDN w:val="0"/>
        <w:adjustRightInd w:val="0"/>
      </w:pPr>
    </w:p>
    <w:p w14:paraId="47BF1361" w14:textId="77777777" w:rsidR="004D7F5F" w:rsidRPr="00A323AB" w:rsidRDefault="004D7F5F" w:rsidP="00A323AB">
      <w:pPr>
        <w:autoSpaceDE w:val="0"/>
        <w:autoSpaceDN w:val="0"/>
        <w:adjustRightInd w:val="0"/>
      </w:pPr>
    </w:p>
    <w:p w14:paraId="08575120" w14:textId="77777777" w:rsidR="00590306" w:rsidRDefault="00590306" w:rsidP="005C4EF5"/>
    <w:p w14:paraId="18CFE6C9" w14:textId="77777777" w:rsidR="00F67343" w:rsidRPr="00590306" w:rsidRDefault="00F67343" w:rsidP="004571F7">
      <w:pPr>
        <w:jc w:val="center"/>
      </w:pPr>
      <w:r w:rsidRPr="00F67343">
        <w:rPr>
          <w:b/>
        </w:rPr>
        <w:t>Critical Performances</w:t>
      </w:r>
    </w:p>
    <w:p w14:paraId="7AD55C4C" w14:textId="77777777" w:rsidR="00F67343" w:rsidRDefault="00F67343" w:rsidP="005C4EF5">
      <w:pPr>
        <w:rPr>
          <w:b/>
        </w:rPr>
      </w:pPr>
    </w:p>
    <w:p w14:paraId="6642C10C" w14:textId="77777777" w:rsidR="004D7F5F" w:rsidRDefault="004D7F5F" w:rsidP="00F6734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p>
    <w:p w14:paraId="29F4E9DD" w14:textId="77777777" w:rsidR="004D7F5F" w:rsidRDefault="004D7F5F" w:rsidP="00F6734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p>
    <w:p w14:paraId="33BC8A78" w14:textId="77777777" w:rsidR="004D7F5F" w:rsidRDefault="004D7F5F" w:rsidP="00F6734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p>
    <w:p w14:paraId="6318E67F" w14:textId="77777777" w:rsidR="005C765C" w:rsidRDefault="005C765C" w:rsidP="005C765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p>
    <w:p w14:paraId="4D4F8C39" w14:textId="77777777" w:rsidR="005C765C" w:rsidRPr="002E6202" w:rsidRDefault="005C765C" w:rsidP="005C765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iCs/>
        </w:rPr>
      </w:pPr>
      <w:r>
        <w:rPr>
          <w:i/>
          <w:iCs/>
        </w:rPr>
        <w:t>Teaching as a Profession</w:t>
      </w:r>
    </w:p>
    <w:p w14:paraId="7FC34ABC" w14:textId="77777777" w:rsidR="005C765C" w:rsidRDefault="005C765C" w:rsidP="00EE523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0216FAF2" w14:textId="77777777" w:rsidR="003E755C" w:rsidRDefault="003E755C">
      <w:pPr>
        <w:rPr>
          <w:i/>
          <w:iCs/>
        </w:rPr>
      </w:pPr>
      <w:r>
        <w:rPr>
          <w:i/>
          <w:iCs/>
        </w:rPr>
        <w:br w:type="page"/>
      </w:r>
    </w:p>
    <w:p w14:paraId="4DD6477D" w14:textId="7010F501" w:rsidR="00CF00BB" w:rsidRDefault="00CF00BB" w:rsidP="00CF00B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i/>
          <w:iCs/>
        </w:rPr>
      </w:pPr>
      <w:r>
        <w:rPr>
          <w:i/>
          <w:iCs/>
        </w:rPr>
        <w:lastRenderedPageBreak/>
        <w:t>Teaching as a Profession</w:t>
      </w:r>
    </w:p>
    <w:p w14:paraId="30816BCA" w14:textId="77777777" w:rsidR="00CF00BB" w:rsidRDefault="00CF00BB" w:rsidP="00EE523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46A5D813" w14:textId="77777777" w:rsidR="00EE523E" w:rsidRDefault="00EE523E" w:rsidP="00EE523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Cs/>
        </w:rPr>
      </w:pPr>
      <w:r>
        <w:rPr>
          <w:i/>
          <w:iCs/>
        </w:rPr>
        <w:t xml:space="preserve">Standard 6: Collaboration and Communication – </w:t>
      </w:r>
      <w:r>
        <w:rPr>
          <w:iCs/>
        </w:rPr>
        <w:t>Teachers collaborate and communicate with students, parents, other educators, administrators and the community to support student learning.</w:t>
      </w:r>
    </w:p>
    <w:p w14:paraId="635F39A7" w14:textId="77777777" w:rsidR="00EE523E" w:rsidRDefault="00EE523E" w:rsidP="00EE523E">
      <w:pPr>
        <w:autoSpaceDE w:val="0"/>
        <w:autoSpaceDN w:val="0"/>
        <w:adjustRightInd w:val="0"/>
        <w:rPr>
          <w:bCs/>
        </w:rPr>
      </w:pPr>
    </w:p>
    <w:p w14:paraId="5733A9F6" w14:textId="77777777" w:rsidR="00EE523E" w:rsidRDefault="00EE523E" w:rsidP="00EE523E">
      <w:pPr>
        <w:autoSpaceDE w:val="0"/>
        <w:autoSpaceDN w:val="0"/>
        <w:adjustRightInd w:val="0"/>
      </w:pPr>
      <w:r w:rsidRPr="00EE523E">
        <w:t>Teachers understand the role of communication in their</w:t>
      </w:r>
      <w:r>
        <w:t xml:space="preserve"> </w:t>
      </w:r>
      <w:r w:rsidRPr="00EE523E">
        <w:t>profession and use it to foster ac</w:t>
      </w:r>
      <w:r>
        <w:t xml:space="preserve">tive inquiry, and collaborative </w:t>
      </w:r>
      <w:r w:rsidRPr="00EE523E">
        <w:t>and supportive interaction in</w:t>
      </w:r>
      <w:r>
        <w:t xml:space="preserve"> and out of the classroom. They </w:t>
      </w:r>
      <w:r w:rsidRPr="00EE523E">
        <w:t xml:space="preserve">value families as an integral component of teaching and </w:t>
      </w:r>
      <w:r>
        <w:t xml:space="preserve">learning. </w:t>
      </w:r>
      <w:r w:rsidRPr="00EE523E">
        <w:t>Teachers acknowledge what fam</w:t>
      </w:r>
      <w:r>
        <w:t xml:space="preserve">ilies have to offer and provide </w:t>
      </w:r>
      <w:r w:rsidRPr="00EE523E">
        <w:t>opportunities for them to contri</w:t>
      </w:r>
      <w:r>
        <w:t xml:space="preserve">bute to the learning community. </w:t>
      </w:r>
      <w:r w:rsidRPr="00EE523E">
        <w:t>Teachers demonstrate respect fo</w:t>
      </w:r>
      <w:r>
        <w:t xml:space="preserve">r confidentiality with students </w:t>
      </w:r>
      <w:r w:rsidRPr="00EE523E">
        <w:t>and their families and create relationships built on trust</w:t>
      </w:r>
      <w:r>
        <w:t xml:space="preserve">. </w:t>
      </w:r>
      <w:r w:rsidRPr="00EE523E">
        <w:t>Teachers collaborate w</w:t>
      </w:r>
      <w:r>
        <w:t xml:space="preserve">ith their colleagues within the </w:t>
      </w:r>
      <w:r w:rsidRPr="00EE523E">
        <w:t>school learning commun</w:t>
      </w:r>
      <w:r>
        <w:t xml:space="preserve">ity and in the larger community </w:t>
      </w:r>
      <w:r w:rsidRPr="00EE523E">
        <w:t>to share responsibility f</w:t>
      </w:r>
      <w:r>
        <w:t xml:space="preserve">or the development and learning </w:t>
      </w:r>
      <w:r w:rsidRPr="00EE523E">
        <w:t>of all students. Recognizin</w:t>
      </w:r>
      <w:r>
        <w:t xml:space="preserve">g that they can learn from each </w:t>
      </w:r>
      <w:r w:rsidRPr="00EE523E">
        <w:t xml:space="preserve">other, teachers form learning </w:t>
      </w:r>
      <w:r>
        <w:t xml:space="preserve">communities and engage in </w:t>
      </w:r>
      <w:r w:rsidRPr="00EE523E">
        <w:t>coaching, mentoring, modeli</w:t>
      </w:r>
      <w:r>
        <w:t xml:space="preserve">ng and work in teams to develop </w:t>
      </w:r>
      <w:r w:rsidRPr="00EE523E">
        <w:t>curriculum and assessments.</w:t>
      </w:r>
    </w:p>
    <w:p w14:paraId="740C2A97" w14:textId="77777777" w:rsidR="00EE523E" w:rsidRDefault="003D2A93" w:rsidP="00EE523E">
      <w:pPr>
        <w:autoSpaceDE w:val="0"/>
        <w:autoSpaceDN w:val="0"/>
        <w:adjustRightInd w:val="0"/>
      </w:pPr>
      <w:r>
        <w:rPr>
          <w:noProof/>
        </w:rPr>
        <mc:AlternateContent>
          <mc:Choice Requires="wps">
            <w:drawing>
              <wp:anchor distT="0" distB="0" distL="114300" distR="114300" simplePos="0" relativeHeight="251665408" behindDoc="0" locked="0" layoutInCell="1" allowOverlap="1" wp14:anchorId="610FC4B7" wp14:editId="34FA820A">
                <wp:simplePos x="0" y="0"/>
                <wp:positionH relativeFrom="column">
                  <wp:posOffset>16510</wp:posOffset>
                </wp:positionH>
                <wp:positionV relativeFrom="paragraph">
                  <wp:posOffset>165735</wp:posOffset>
                </wp:positionV>
                <wp:extent cx="5406390" cy="1334135"/>
                <wp:effectExtent l="6985" t="13335" r="6350" b="508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6390" cy="1334135"/>
                        </a:xfrm>
                        <a:prstGeom prst="rect">
                          <a:avLst/>
                        </a:prstGeom>
                        <a:solidFill>
                          <a:srgbClr val="FFFFFF"/>
                        </a:solidFill>
                        <a:ln w="9525">
                          <a:solidFill>
                            <a:srgbClr val="000000"/>
                          </a:solidFill>
                          <a:miter lim="800000"/>
                          <a:headEnd/>
                          <a:tailEnd/>
                        </a:ln>
                      </wps:spPr>
                      <wps:txbx>
                        <w:txbxContent>
                          <w:p w14:paraId="5187FC75" w14:textId="77777777" w:rsidR="0084488D" w:rsidRPr="00000A62" w:rsidRDefault="0084488D" w:rsidP="00EE523E">
                            <w:pPr>
                              <w:jc w:val="center"/>
                              <w:rPr>
                                <w:b/>
                              </w:rPr>
                            </w:pPr>
                            <w:r w:rsidRPr="00000A62">
                              <w:rPr>
                                <w:b/>
                              </w:rPr>
                              <w:t xml:space="preserve">Standard </w:t>
                            </w:r>
                            <w:r>
                              <w:rPr>
                                <w:b/>
                              </w:rPr>
                              <w:t>6:  Collaboration and Communication</w:t>
                            </w:r>
                          </w:p>
                          <w:p w14:paraId="68ED0711" w14:textId="77777777" w:rsidR="0084488D" w:rsidRPr="00000A62" w:rsidRDefault="0084488D" w:rsidP="00EE523E">
                            <w:r w:rsidRPr="00000A62">
                              <w:t xml:space="preserve">Teachers </w:t>
                            </w:r>
                            <w:r>
                              <w:t xml:space="preserve">collaborate and communicate with students, parents, other educators, administrators and the community to support student learning. </w:t>
                            </w:r>
                            <w:r w:rsidRPr="00000A62">
                              <w:t>A beginning teacher should:</w:t>
                            </w:r>
                          </w:p>
                          <w:p w14:paraId="68350CF6" w14:textId="77777777" w:rsidR="0084488D" w:rsidRPr="00000A62" w:rsidRDefault="0084488D" w:rsidP="00EE523E"/>
                          <w:p w14:paraId="563F27E3" w14:textId="77777777" w:rsidR="0084488D" w:rsidRPr="00000A62" w:rsidRDefault="0084488D" w:rsidP="00EE523E">
                            <w:pPr>
                              <w:ind w:left="540" w:hanging="540"/>
                            </w:pPr>
                            <w:r>
                              <w:t>6.1</w:t>
                            </w:r>
                            <w:r>
                              <w:tab/>
                              <w:t>Communicate clearly and effectively.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1.3pt;margin-top:13.05pt;width:425.7pt;height:10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">
                <v:textbox>
                  <w:txbxContent>
                    <w:p w14:paraId="5187FC75" w14:textId="77777777" w:rsidR="0084488D" w:rsidRPr="00000A62" w:rsidRDefault="0084488D" w:rsidP="00EE523E">
                      <w:pPr>
                        <w:jc w:val="center"/>
                        <w:rPr>
                          <w:b/>
                        </w:rPr>
                      </w:pPr>
                      <w:r w:rsidRPr="00000A62">
                        <w:rPr>
                          <w:b/>
                        </w:rPr>
                        <w:t xml:space="preserve">Standard </w:t>
                      </w:r>
                      <w:r>
                        <w:rPr>
                          <w:b/>
                        </w:rPr>
                        <w:t>6:  Collaboration and Communication</w:t>
                      </w:r>
                    </w:p>
                    <w:p w14:paraId="68ED0711" w14:textId="77777777" w:rsidR="0084488D" w:rsidRPr="00000A62" w:rsidRDefault="0084488D" w:rsidP="00EE523E">
                      <w:r w:rsidRPr="00000A62">
                        <w:t xml:space="preserve">Teachers </w:t>
                      </w:r>
                      <w:r>
                        <w:t xml:space="preserve">collaborate and communicate with students, parents, other educators, administrators and the community to support student learning. </w:t>
                      </w:r>
                      <w:r w:rsidRPr="00000A62">
                        <w:t>A beginning teacher should:</w:t>
                      </w:r>
                    </w:p>
                    <w:p w14:paraId="68350CF6" w14:textId="77777777" w:rsidR="0084488D" w:rsidRPr="00000A62" w:rsidRDefault="0084488D" w:rsidP="00EE523E"/>
                    <w:p w14:paraId="563F27E3" w14:textId="77777777" w:rsidR="0084488D" w:rsidRPr="00000A62" w:rsidRDefault="0084488D" w:rsidP="00EE523E">
                      <w:pPr>
                        <w:ind w:left="540" w:hanging="540"/>
                      </w:pPr>
                      <w:r>
                        <w:t>6.1</w:t>
                      </w:r>
                      <w:r>
                        <w:tab/>
                        <w:t>Communicate clearly and effectively.</w:t>
                      </w:r>
                    </w:p>
                  </w:txbxContent>
                </v:textbox>
              </v:shape>
            </w:pict>
          </mc:Fallback>
        </mc:AlternateContent>
      </w:r>
    </w:p>
    <w:p w14:paraId="11CAD619" w14:textId="77777777" w:rsidR="00EE523E" w:rsidRDefault="00EE523E" w:rsidP="00EE523E">
      <w:pPr>
        <w:autoSpaceDE w:val="0"/>
        <w:autoSpaceDN w:val="0"/>
        <w:adjustRightInd w:val="0"/>
      </w:pPr>
    </w:p>
    <w:p w14:paraId="2D843EA5" w14:textId="77777777" w:rsidR="00EE523E" w:rsidRDefault="00EE523E" w:rsidP="00EE523E">
      <w:pPr>
        <w:autoSpaceDE w:val="0"/>
        <w:autoSpaceDN w:val="0"/>
        <w:adjustRightInd w:val="0"/>
      </w:pPr>
    </w:p>
    <w:p w14:paraId="4564174F" w14:textId="77777777" w:rsidR="00EE523E" w:rsidRDefault="00EE523E" w:rsidP="00EE523E">
      <w:pPr>
        <w:autoSpaceDE w:val="0"/>
        <w:autoSpaceDN w:val="0"/>
        <w:adjustRightInd w:val="0"/>
      </w:pPr>
    </w:p>
    <w:p w14:paraId="2BDF0399" w14:textId="77777777" w:rsidR="00EE523E" w:rsidRDefault="00EE523E" w:rsidP="00EE523E">
      <w:pPr>
        <w:autoSpaceDE w:val="0"/>
        <w:autoSpaceDN w:val="0"/>
        <w:adjustRightInd w:val="0"/>
      </w:pPr>
    </w:p>
    <w:p w14:paraId="2599CC84" w14:textId="77777777" w:rsidR="00EE523E" w:rsidRDefault="00EE523E" w:rsidP="00EE523E">
      <w:pPr>
        <w:autoSpaceDE w:val="0"/>
        <w:autoSpaceDN w:val="0"/>
        <w:adjustRightInd w:val="0"/>
      </w:pPr>
    </w:p>
    <w:p w14:paraId="1847A5D1" w14:textId="77777777" w:rsidR="00EE523E" w:rsidRDefault="00EE523E" w:rsidP="00EE523E">
      <w:pPr>
        <w:autoSpaceDE w:val="0"/>
        <w:autoSpaceDN w:val="0"/>
        <w:adjustRightInd w:val="0"/>
      </w:pPr>
    </w:p>
    <w:p w14:paraId="0FB10FCE" w14:textId="77777777" w:rsidR="00EE523E" w:rsidRDefault="00EE523E" w:rsidP="00EE523E">
      <w:pPr>
        <w:autoSpaceDE w:val="0"/>
        <w:autoSpaceDN w:val="0"/>
        <w:adjustRightInd w:val="0"/>
      </w:pPr>
    </w:p>
    <w:p w14:paraId="16B81340" w14:textId="77777777" w:rsidR="00EE523E" w:rsidRDefault="00EE523E" w:rsidP="00EE523E">
      <w:pPr>
        <w:autoSpaceDE w:val="0"/>
        <w:autoSpaceDN w:val="0"/>
        <w:adjustRightInd w:val="0"/>
      </w:pPr>
    </w:p>
    <w:p w14:paraId="2EC747AE" w14:textId="77777777" w:rsidR="00EE523E" w:rsidRDefault="00EE523E" w:rsidP="00EE523E">
      <w:pPr>
        <w:autoSpaceDE w:val="0"/>
        <w:autoSpaceDN w:val="0"/>
        <w:adjustRightInd w:val="0"/>
      </w:pPr>
    </w:p>
    <w:p w14:paraId="2E15B85A" w14:textId="77777777" w:rsidR="00DB0C60" w:rsidRDefault="00DB0C60" w:rsidP="00EE523E">
      <w:pPr>
        <w:autoSpaceDE w:val="0"/>
        <w:autoSpaceDN w:val="0"/>
        <w:adjustRightInd w:val="0"/>
      </w:pPr>
    </w:p>
    <w:p w14:paraId="57F73410" w14:textId="77777777" w:rsidR="00A64F1A" w:rsidRDefault="00A64F1A" w:rsidP="00DB0C6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41953EA0" w14:textId="77777777" w:rsidR="00A64F1A" w:rsidRDefault="00A64F1A" w:rsidP="00DB0C6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159060C9" w14:textId="77777777" w:rsidR="00A64F1A" w:rsidRDefault="00A64F1A" w:rsidP="00DB0C6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5EDDBEA2" w14:textId="77777777" w:rsidR="00A64F1A" w:rsidRDefault="00A64F1A" w:rsidP="00DB0C6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7BE72EDB" w14:textId="77777777" w:rsidR="00A64F1A" w:rsidRDefault="00A64F1A" w:rsidP="00DB0C6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6EFD77E0" w14:textId="77777777" w:rsidR="00A64F1A" w:rsidRDefault="00A64F1A" w:rsidP="00DB0C6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0CECB102" w14:textId="77777777" w:rsidR="00A64F1A" w:rsidRDefault="00A64F1A" w:rsidP="00DB0C6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6F4F4B1A" w14:textId="77777777" w:rsidR="00A64F1A" w:rsidRDefault="00A64F1A" w:rsidP="00DB0C6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5001192F" w14:textId="77777777" w:rsidR="00A64F1A" w:rsidRDefault="00A64F1A" w:rsidP="00DB0C6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552FF9C3" w14:textId="77777777" w:rsidR="00A64F1A" w:rsidRDefault="00A64F1A" w:rsidP="00DB0C6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2C8D97F1" w14:textId="77777777" w:rsidR="00A64F1A" w:rsidRDefault="00A64F1A" w:rsidP="00DB0C6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4F0AB3D2" w14:textId="77777777" w:rsidR="00A64F1A" w:rsidRDefault="00A64F1A" w:rsidP="00DB0C6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68A14CC3" w14:textId="77777777" w:rsidR="00A64F1A" w:rsidRDefault="00A64F1A" w:rsidP="00DB0C6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0F0ACE01" w14:textId="77777777" w:rsidR="00A64F1A" w:rsidRDefault="00A64F1A" w:rsidP="00DB0C6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2C8DA4D3" w14:textId="77777777" w:rsidR="00A64F1A" w:rsidRDefault="00A64F1A" w:rsidP="00DB0C6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50F90FCA" w14:textId="77777777" w:rsidR="00A64F1A" w:rsidRDefault="00A64F1A" w:rsidP="00DB0C6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
          <w:iCs/>
        </w:rPr>
      </w:pPr>
    </w:p>
    <w:p w14:paraId="124E1BE1" w14:textId="77777777" w:rsidR="00DB0C60" w:rsidRDefault="00DB0C60" w:rsidP="00DB0C6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Cs/>
        </w:rPr>
      </w:pPr>
      <w:r>
        <w:rPr>
          <w:i/>
          <w:iCs/>
        </w:rPr>
        <w:lastRenderedPageBreak/>
        <w:t xml:space="preserve">Standard 7: Professional Responsibility and Growth – </w:t>
      </w:r>
      <w:r w:rsidRPr="00DB0C60">
        <w:rPr>
          <w:iCs/>
        </w:rPr>
        <w:t>Teachers assume responsibility for professional growth, performance and involvement as an individual and as a member of a learning community.</w:t>
      </w:r>
    </w:p>
    <w:p w14:paraId="59904FA4" w14:textId="77777777" w:rsidR="00DB0C60" w:rsidRDefault="00DB0C60" w:rsidP="00DB0C60">
      <w:pPr>
        <w:autoSpaceDE w:val="0"/>
        <w:autoSpaceDN w:val="0"/>
        <w:adjustRightInd w:val="0"/>
        <w:rPr>
          <w:bCs/>
        </w:rPr>
      </w:pPr>
    </w:p>
    <w:p w14:paraId="104C3CAB" w14:textId="77777777" w:rsidR="001C532E" w:rsidRDefault="001C532E" w:rsidP="001C532E">
      <w:pPr>
        <w:autoSpaceDE w:val="0"/>
        <w:autoSpaceDN w:val="0"/>
        <w:adjustRightInd w:val="0"/>
      </w:pPr>
      <w:r>
        <w:t xml:space="preserve">Teachers are professionals who must recognize that they are in a unique and powerful position to influence the future of their students. It is imperative that teachers practice the highest standards of integrity, honesty and fairness. Effective teachers grow and learn, contribute to the profession and engage in continuous professional development. </w:t>
      </w:r>
      <w:r w:rsidRPr="001C532E">
        <w:t>Effective teachers are leaders within the school community and engage in a variety of leadership roles. They ensure student achievement and well-being by participating in decision- making, initiating innovations for school change and fostering ongoing collaboration with colleagues. Teachers serve as change agents in the learning community by thinking and acting critically and addressing concerns related to inequities among students.</w:t>
      </w:r>
    </w:p>
    <w:p w14:paraId="4F367FA0" w14:textId="77777777" w:rsidR="00DB0C60" w:rsidRDefault="00DB0C60" w:rsidP="00DB0C60">
      <w:pPr>
        <w:autoSpaceDE w:val="0"/>
        <w:autoSpaceDN w:val="0"/>
        <w:adjustRightInd w:val="0"/>
      </w:pPr>
      <w:r>
        <w:rPr>
          <w:noProof/>
        </w:rPr>
        <mc:AlternateContent>
          <mc:Choice Requires="wps">
            <w:drawing>
              <wp:anchor distT="0" distB="0" distL="114300" distR="114300" simplePos="0" relativeHeight="251672576" behindDoc="0" locked="0" layoutInCell="1" allowOverlap="1" wp14:anchorId="095B8025" wp14:editId="164FBBFF">
                <wp:simplePos x="0" y="0"/>
                <wp:positionH relativeFrom="column">
                  <wp:posOffset>16933</wp:posOffset>
                </wp:positionH>
                <wp:positionV relativeFrom="paragraph">
                  <wp:posOffset>165947</wp:posOffset>
                </wp:positionV>
                <wp:extent cx="5406390" cy="2191173"/>
                <wp:effectExtent l="0" t="0" r="29210" b="1905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6390" cy="2191173"/>
                        </a:xfrm>
                        <a:prstGeom prst="rect">
                          <a:avLst/>
                        </a:prstGeom>
                        <a:solidFill>
                          <a:srgbClr val="FFFFFF"/>
                        </a:solidFill>
                        <a:ln w="9525">
                          <a:solidFill>
                            <a:srgbClr val="000000"/>
                          </a:solidFill>
                          <a:miter lim="800000"/>
                          <a:headEnd/>
                          <a:tailEnd/>
                        </a:ln>
                      </wps:spPr>
                      <wps:txbx>
                        <w:txbxContent>
                          <w:p w14:paraId="5FFDEC4F" w14:textId="77777777" w:rsidR="0084488D" w:rsidRPr="00000A62" w:rsidRDefault="0084488D" w:rsidP="00DB0C60">
                            <w:pPr>
                              <w:jc w:val="center"/>
                              <w:rPr>
                                <w:b/>
                              </w:rPr>
                            </w:pPr>
                            <w:r w:rsidRPr="00000A62">
                              <w:rPr>
                                <w:b/>
                              </w:rPr>
                              <w:t xml:space="preserve">Standard </w:t>
                            </w:r>
                            <w:r>
                              <w:rPr>
                                <w:b/>
                              </w:rPr>
                              <w:t>7:  Professional Responsibility and Growth</w:t>
                            </w:r>
                          </w:p>
                          <w:p w14:paraId="2B5F7B9A" w14:textId="77777777" w:rsidR="0084488D" w:rsidRPr="001C532E" w:rsidRDefault="0084488D" w:rsidP="001C53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Cs/>
                              </w:rPr>
                            </w:pPr>
                            <w:r w:rsidRPr="00DB0C60">
                              <w:rPr>
                                <w:iCs/>
                              </w:rPr>
                              <w:t>Teachers assume responsibility for professional growth, performance and involvement as an individual and as a member of a learning community.</w:t>
                            </w:r>
                            <w:r>
                              <w:t xml:space="preserve"> </w:t>
                            </w:r>
                            <w:r w:rsidRPr="00000A62">
                              <w:t>A beginning teacher should:</w:t>
                            </w:r>
                          </w:p>
                          <w:p w14:paraId="091581D0" w14:textId="77777777" w:rsidR="0084488D" w:rsidRPr="00000A62" w:rsidRDefault="0084488D" w:rsidP="00DB0C60"/>
                          <w:p w14:paraId="1921CB40" w14:textId="77777777" w:rsidR="0084488D" w:rsidRDefault="0084488D" w:rsidP="001C532E">
                            <w:pPr>
                              <w:pStyle w:val="NormalWeb"/>
                              <w:spacing w:before="0" w:beforeAutospacing="0" w:after="0" w:afterAutospacing="0"/>
                              <w:ind w:left="446" w:hanging="446"/>
                              <w:rPr>
                                <w:rFonts w:ascii="Times" w:hAnsi="Times"/>
                              </w:rPr>
                            </w:pPr>
                            <w:r>
                              <w:t>7.1</w:t>
                            </w:r>
                            <w:r>
                              <w:tab/>
                            </w:r>
                            <w:r>
                              <w:rPr>
                                <w:rFonts w:ascii="Times" w:hAnsi="Times"/>
                              </w:rPr>
                              <w:t>Teachers understand, uphold and follow professional ethics, policies and legal codes of professional conduct.</w:t>
                            </w:r>
                          </w:p>
                          <w:p w14:paraId="407F230D" w14:textId="77777777" w:rsidR="0084488D" w:rsidRPr="001C532E" w:rsidRDefault="0084488D" w:rsidP="001C532E">
                            <w:pPr>
                              <w:pStyle w:val="NormalWeb"/>
                              <w:spacing w:before="0" w:beforeAutospacing="0" w:after="0" w:afterAutospacing="0"/>
                              <w:ind w:left="446" w:hanging="446"/>
                              <w:rPr>
                                <w:rFonts w:ascii="Times" w:hAnsi="Times"/>
                              </w:rPr>
                            </w:pPr>
                            <w:proofErr w:type="gramStart"/>
                            <w:r>
                              <w:rPr>
                                <w:rFonts w:ascii="Times" w:hAnsi="Times"/>
                              </w:rPr>
                              <w:t xml:space="preserve">7.2  </w:t>
                            </w:r>
                            <w:r w:rsidRPr="001C532E">
                              <w:rPr>
                                <w:rFonts w:ascii="Times" w:hAnsi="Times"/>
                              </w:rPr>
                              <w:t>Teachers</w:t>
                            </w:r>
                            <w:proofErr w:type="gramEnd"/>
                            <w:r w:rsidRPr="001C532E">
                              <w:rPr>
                                <w:rFonts w:ascii="Times" w:hAnsi="Times"/>
                              </w:rPr>
                              <w:t xml:space="preserve"> take responsibility for engaging in continuous, purposeful professional development.</w:t>
                            </w:r>
                          </w:p>
                          <w:p w14:paraId="68708A87" w14:textId="77777777" w:rsidR="0084488D" w:rsidRPr="001C532E" w:rsidRDefault="0084488D" w:rsidP="001C532E">
                            <w:pPr>
                              <w:pStyle w:val="NormalWeb"/>
                              <w:spacing w:before="0" w:beforeAutospacing="0" w:after="0" w:afterAutospacing="0"/>
                              <w:ind w:left="446" w:hanging="446"/>
                              <w:rPr>
                                <w:rFonts w:ascii="Times" w:hAnsi="Times"/>
                              </w:rPr>
                            </w:pPr>
                            <w:r w:rsidRPr="001C532E">
                              <w:rPr>
                                <w:rFonts w:ascii="Times" w:hAnsi="Times"/>
                              </w:rPr>
                              <w:t xml:space="preserve">7.3 Teachers are agents of change who seek opportunities to positively impact teaching quality, </w:t>
                            </w:r>
                            <w:r>
                              <w:rPr>
                                <w:rFonts w:ascii="Times" w:hAnsi="Times"/>
                              </w:rPr>
                              <w:t xml:space="preserve">school improvements and student </w:t>
                            </w:r>
                            <w:r w:rsidRPr="001C532E">
                              <w:rPr>
                                <w:rFonts w:ascii="Times" w:hAnsi="Times"/>
                              </w:rPr>
                              <w:t>achievement.</w:t>
                            </w:r>
                          </w:p>
                          <w:p w14:paraId="407F50F5" w14:textId="77777777" w:rsidR="0084488D" w:rsidRPr="00000A62" w:rsidRDefault="0084488D" w:rsidP="00DB0C60">
                            <w:pPr>
                              <w:ind w:left="540" w:hanging="54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35pt;margin-top:13.05pt;width:425.7pt;height:17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">
                <v:textbox>
                  <w:txbxContent>
                    <w:p w14:paraId="5FFDEC4F" w14:textId="77777777" w:rsidR="0084488D" w:rsidRPr="00000A62" w:rsidRDefault="0084488D" w:rsidP="00DB0C60">
                      <w:pPr>
                        <w:jc w:val="center"/>
                        <w:rPr>
                          <w:b/>
                        </w:rPr>
                      </w:pPr>
                      <w:r w:rsidRPr="00000A62">
                        <w:rPr>
                          <w:b/>
                        </w:rPr>
                        <w:t xml:space="preserve">Standard </w:t>
                      </w:r>
                      <w:r>
                        <w:rPr>
                          <w:b/>
                        </w:rPr>
                        <w:t>7:  Professional Responsibility and Growth</w:t>
                      </w:r>
                    </w:p>
                    <w:p w14:paraId="2B5F7B9A" w14:textId="77777777" w:rsidR="0084488D" w:rsidRPr="001C532E" w:rsidRDefault="0084488D" w:rsidP="001C53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Cs/>
                        </w:rPr>
                      </w:pPr>
                      <w:r w:rsidRPr="00DB0C60">
                        <w:rPr>
                          <w:iCs/>
                        </w:rPr>
                        <w:t>Teachers assume responsibility for professional growth, performance and involvement as an individual and as a member of a learning community.</w:t>
                      </w:r>
                      <w:r>
                        <w:t xml:space="preserve"> </w:t>
                      </w:r>
                      <w:r w:rsidRPr="00000A62">
                        <w:t>A beginning teacher should:</w:t>
                      </w:r>
                    </w:p>
                    <w:p w14:paraId="091581D0" w14:textId="77777777" w:rsidR="0084488D" w:rsidRPr="00000A62" w:rsidRDefault="0084488D" w:rsidP="00DB0C60"/>
                    <w:p w14:paraId="1921CB40" w14:textId="77777777" w:rsidR="0084488D" w:rsidRDefault="0084488D" w:rsidP="001C532E">
                      <w:pPr>
                        <w:pStyle w:val="NormalWeb"/>
                        <w:spacing w:before="0" w:beforeAutospacing="0" w:after="0" w:afterAutospacing="0"/>
                        <w:ind w:left="446" w:hanging="446"/>
                        <w:rPr>
                          <w:rFonts w:ascii="Times" w:hAnsi="Times"/>
                        </w:rPr>
                      </w:pPr>
                      <w:r>
                        <w:t>7.1</w:t>
                      </w:r>
                      <w:r>
                        <w:tab/>
                      </w:r>
                      <w:r>
                        <w:rPr>
                          <w:rFonts w:ascii="Times" w:hAnsi="Times"/>
                        </w:rPr>
                        <w:t>Teachers understand, uphold and follow professional ethics, policies and legal codes of professional conduct.</w:t>
                      </w:r>
                    </w:p>
                    <w:p w14:paraId="407F230D" w14:textId="77777777" w:rsidR="0084488D" w:rsidRPr="001C532E" w:rsidRDefault="0084488D" w:rsidP="001C532E">
                      <w:pPr>
                        <w:pStyle w:val="NormalWeb"/>
                        <w:spacing w:before="0" w:beforeAutospacing="0" w:after="0" w:afterAutospacing="0"/>
                        <w:ind w:left="446" w:hanging="446"/>
                        <w:rPr>
                          <w:rFonts w:ascii="Times" w:hAnsi="Times"/>
                        </w:rPr>
                      </w:pPr>
                      <w:proofErr w:type="gramStart"/>
                      <w:r>
                        <w:rPr>
                          <w:rFonts w:ascii="Times" w:hAnsi="Times"/>
                        </w:rPr>
                        <w:t xml:space="preserve">7.2  </w:t>
                      </w:r>
                      <w:r w:rsidRPr="001C532E">
                        <w:rPr>
                          <w:rFonts w:ascii="Times" w:hAnsi="Times"/>
                        </w:rPr>
                        <w:t>Teachers</w:t>
                      </w:r>
                      <w:proofErr w:type="gramEnd"/>
                      <w:r w:rsidRPr="001C532E">
                        <w:rPr>
                          <w:rFonts w:ascii="Times" w:hAnsi="Times"/>
                        </w:rPr>
                        <w:t xml:space="preserve"> take responsibility for engaging in continuous, purposeful professional development.</w:t>
                      </w:r>
                    </w:p>
                    <w:p w14:paraId="68708A87" w14:textId="77777777" w:rsidR="0084488D" w:rsidRPr="001C532E" w:rsidRDefault="0084488D" w:rsidP="001C532E">
                      <w:pPr>
                        <w:pStyle w:val="NormalWeb"/>
                        <w:spacing w:before="0" w:beforeAutospacing="0" w:after="0" w:afterAutospacing="0"/>
                        <w:ind w:left="446" w:hanging="446"/>
                        <w:rPr>
                          <w:rFonts w:ascii="Times" w:hAnsi="Times"/>
                        </w:rPr>
                      </w:pPr>
                      <w:r w:rsidRPr="001C532E">
                        <w:rPr>
                          <w:rFonts w:ascii="Times" w:hAnsi="Times"/>
                        </w:rPr>
                        <w:t xml:space="preserve">7.3 Teachers are agents of change who seek opportunities to positively impact teaching quality, </w:t>
                      </w:r>
                      <w:r>
                        <w:rPr>
                          <w:rFonts w:ascii="Times" w:hAnsi="Times"/>
                        </w:rPr>
                        <w:t xml:space="preserve">school improvements and student </w:t>
                      </w:r>
                      <w:r w:rsidRPr="001C532E">
                        <w:rPr>
                          <w:rFonts w:ascii="Times" w:hAnsi="Times"/>
                        </w:rPr>
                        <w:t>achievement.</w:t>
                      </w:r>
                    </w:p>
                    <w:p w14:paraId="407F50F5" w14:textId="77777777" w:rsidR="0084488D" w:rsidRPr="00000A62" w:rsidRDefault="0084488D" w:rsidP="00DB0C60">
                      <w:pPr>
                        <w:ind w:left="540" w:hanging="540"/>
                      </w:pPr>
                    </w:p>
                  </w:txbxContent>
                </v:textbox>
              </v:shape>
            </w:pict>
          </mc:Fallback>
        </mc:AlternateContent>
      </w:r>
    </w:p>
    <w:p w14:paraId="78CB07BF" w14:textId="77777777" w:rsidR="00DB0C60" w:rsidRDefault="00DB0C60" w:rsidP="00DB0C60">
      <w:pPr>
        <w:autoSpaceDE w:val="0"/>
        <w:autoSpaceDN w:val="0"/>
        <w:adjustRightInd w:val="0"/>
      </w:pPr>
    </w:p>
    <w:p w14:paraId="1FF51670" w14:textId="77777777" w:rsidR="00DB0C60" w:rsidRDefault="00DB0C60" w:rsidP="00DB0C60">
      <w:pPr>
        <w:autoSpaceDE w:val="0"/>
        <w:autoSpaceDN w:val="0"/>
        <w:adjustRightInd w:val="0"/>
      </w:pPr>
    </w:p>
    <w:p w14:paraId="186A7778" w14:textId="77777777" w:rsidR="00DB0C60" w:rsidRDefault="00DB0C60" w:rsidP="00DB0C60">
      <w:pPr>
        <w:autoSpaceDE w:val="0"/>
        <w:autoSpaceDN w:val="0"/>
        <w:adjustRightInd w:val="0"/>
      </w:pPr>
    </w:p>
    <w:p w14:paraId="4775F396" w14:textId="77777777" w:rsidR="00DB0C60" w:rsidRDefault="00DB0C60" w:rsidP="00DB0C60">
      <w:pPr>
        <w:autoSpaceDE w:val="0"/>
        <w:autoSpaceDN w:val="0"/>
        <w:adjustRightInd w:val="0"/>
      </w:pPr>
    </w:p>
    <w:p w14:paraId="130E95CA" w14:textId="77777777" w:rsidR="00DB0C60" w:rsidRDefault="00DB0C60" w:rsidP="00DB0C60">
      <w:pPr>
        <w:autoSpaceDE w:val="0"/>
        <w:autoSpaceDN w:val="0"/>
        <w:adjustRightInd w:val="0"/>
      </w:pPr>
    </w:p>
    <w:p w14:paraId="3195271F" w14:textId="77777777" w:rsidR="00DB0C60" w:rsidRDefault="00DB0C60" w:rsidP="00DB0C60">
      <w:pPr>
        <w:autoSpaceDE w:val="0"/>
        <w:autoSpaceDN w:val="0"/>
        <w:adjustRightInd w:val="0"/>
      </w:pPr>
    </w:p>
    <w:p w14:paraId="420AA7B4" w14:textId="77777777" w:rsidR="00DB0C60" w:rsidRDefault="00DB0C60" w:rsidP="00DB0C60">
      <w:pPr>
        <w:autoSpaceDE w:val="0"/>
        <w:autoSpaceDN w:val="0"/>
        <w:adjustRightInd w:val="0"/>
      </w:pPr>
    </w:p>
    <w:p w14:paraId="2DD07D42" w14:textId="77777777" w:rsidR="00DB0C60" w:rsidRPr="00EE523E" w:rsidRDefault="00DB0C60" w:rsidP="00EE523E">
      <w:pPr>
        <w:autoSpaceDE w:val="0"/>
        <w:autoSpaceDN w:val="0"/>
        <w:adjustRightInd w:val="0"/>
      </w:pPr>
    </w:p>
    <w:p w14:paraId="326210CA" w14:textId="77777777" w:rsidR="001C532E" w:rsidRDefault="001C532E" w:rsidP="00233DEB"/>
    <w:p w14:paraId="772AD79E" w14:textId="77777777" w:rsidR="001C532E" w:rsidRDefault="001C532E" w:rsidP="00233DEB"/>
    <w:p w14:paraId="419EB81E" w14:textId="77777777" w:rsidR="001C532E" w:rsidRDefault="001C532E" w:rsidP="00233DEB"/>
    <w:p w14:paraId="010A2A26" w14:textId="77777777" w:rsidR="001C532E" w:rsidRDefault="001C532E" w:rsidP="00233DEB"/>
    <w:p w14:paraId="7DFF9FB6" w14:textId="77777777" w:rsidR="001C532E" w:rsidRDefault="001C532E" w:rsidP="00233DEB"/>
    <w:p w14:paraId="7BD5A77A" w14:textId="77777777" w:rsidR="001C532E" w:rsidRDefault="001C532E" w:rsidP="00233DEB"/>
    <w:p w14:paraId="2BAEDC9E" w14:textId="77777777" w:rsidR="00233DEB" w:rsidRDefault="00233DEB" w:rsidP="00233DEB">
      <w:r w:rsidRPr="001056F4">
        <w:t xml:space="preserve">The </w:t>
      </w:r>
      <w:r>
        <w:t>Ohio Standards for the Teaching Profession</w:t>
      </w:r>
      <w:r w:rsidRPr="001056F4">
        <w:t xml:space="preserve"> </w:t>
      </w:r>
      <w:r>
        <w:t>are</w:t>
      </w:r>
      <w:r w:rsidRPr="001056F4">
        <w:t xml:space="preserve"> the foundation </w:t>
      </w:r>
      <w:r>
        <w:t xml:space="preserve">for the teacher education program in the Judith Herb College of Education. </w:t>
      </w:r>
      <w:r w:rsidRPr="001056F4">
        <w:t>The remaining portion of Section II describes performance assessments that are used with methods, which are called Critical Performances.</w:t>
      </w:r>
    </w:p>
    <w:p w14:paraId="6E5254BD" w14:textId="77777777" w:rsidR="00233DEB" w:rsidRDefault="00233DEB" w:rsidP="00233DEB"/>
    <w:p w14:paraId="6789D177" w14:textId="77777777" w:rsidR="009C4051" w:rsidRPr="006C0BF2" w:rsidRDefault="003E755C" w:rsidP="009C4051">
      <w:pPr>
        <w:pStyle w:val="Heading3"/>
        <w:jc w:val="center"/>
        <w:rPr>
          <w:rFonts w:ascii="Times New Roman" w:hAnsi="Times New Roman" w:cs="Times New Roman"/>
          <w:sz w:val="24"/>
          <w:szCs w:val="24"/>
        </w:rPr>
      </w:pPr>
      <w:r>
        <w:rPr>
          <w:b w:val="0"/>
        </w:rPr>
        <w:br w:type="page"/>
      </w:r>
      <w:r w:rsidR="009C4051">
        <w:rPr>
          <w:rFonts w:ascii="Times New Roman" w:hAnsi="Times New Roman" w:cs="Times New Roman"/>
          <w:sz w:val="24"/>
          <w:szCs w:val="24"/>
        </w:rPr>
        <w:lastRenderedPageBreak/>
        <w:t>Chalk and Wire</w:t>
      </w:r>
    </w:p>
    <w:p w14:paraId="2D35B758" w14:textId="77777777" w:rsidR="009C4051" w:rsidRPr="00475204" w:rsidRDefault="009C4051" w:rsidP="009C4051">
      <w:pPr>
        <w:pStyle w:val="Heading3"/>
        <w:rPr>
          <w:rFonts w:ascii="Times New Roman" w:hAnsi="Times New Roman" w:cs="Times New Roman"/>
          <w:b w:val="0"/>
          <w:sz w:val="24"/>
          <w:szCs w:val="24"/>
        </w:rPr>
      </w:pPr>
      <w:r w:rsidRPr="00475204">
        <w:rPr>
          <w:rFonts w:ascii="Times New Roman" w:hAnsi="Times New Roman" w:cs="Times New Roman"/>
          <w:b w:val="0"/>
          <w:sz w:val="24"/>
          <w:szCs w:val="24"/>
        </w:rPr>
        <w:t xml:space="preserve">The </w:t>
      </w:r>
      <w:r>
        <w:rPr>
          <w:rFonts w:ascii="Times New Roman" w:hAnsi="Times New Roman" w:cs="Times New Roman"/>
          <w:b w:val="0"/>
          <w:sz w:val="24"/>
          <w:szCs w:val="24"/>
        </w:rPr>
        <w:t>Chalk and Wire e</w:t>
      </w:r>
      <w:r w:rsidRPr="00475204">
        <w:rPr>
          <w:rFonts w:ascii="Times New Roman" w:hAnsi="Times New Roman" w:cs="Times New Roman"/>
          <w:b w:val="0"/>
          <w:sz w:val="24"/>
          <w:szCs w:val="24"/>
        </w:rPr>
        <w:t xml:space="preserve">lectronic </w:t>
      </w:r>
      <w:r>
        <w:rPr>
          <w:rFonts w:ascii="Times New Roman" w:hAnsi="Times New Roman" w:cs="Times New Roman"/>
          <w:b w:val="0"/>
          <w:sz w:val="24"/>
          <w:szCs w:val="24"/>
        </w:rPr>
        <w:t>a</w:t>
      </w:r>
      <w:r w:rsidRPr="00475204">
        <w:rPr>
          <w:rFonts w:ascii="Times New Roman" w:hAnsi="Times New Roman" w:cs="Times New Roman"/>
          <w:b w:val="0"/>
          <w:sz w:val="24"/>
          <w:szCs w:val="24"/>
        </w:rPr>
        <w:t xml:space="preserve">ssessment </w:t>
      </w:r>
      <w:r>
        <w:rPr>
          <w:rFonts w:ascii="Times New Roman" w:hAnsi="Times New Roman" w:cs="Times New Roman"/>
          <w:b w:val="0"/>
          <w:sz w:val="24"/>
          <w:szCs w:val="24"/>
        </w:rPr>
        <w:t>s</w:t>
      </w:r>
      <w:r w:rsidRPr="00475204">
        <w:rPr>
          <w:rFonts w:ascii="Times New Roman" w:hAnsi="Times New Roman" w:cs="Times New Roman"/>
          <w:b w:val="0"/>
          <w:sz w:val="24"/>
          <w:szCs w:val="24"/>
        </w:rPr>
        <w:t xml:space="preserve">ystem in the Judith Herb College of Education tracks </w:t>
      </w:r>
      <w:r>
        <w:rPr>
          <w:rFonts w:ascii="Times New Roman" w:hAnsi="Times New Roman" w:cs="Times New Roman"/>
          <w:b w:val="0"/>
          <w:sz w:val="24"/>
          <w:szCs w:val="24"/>
        </w:rPr>
        <w:t>candidates’</w:t>
      </w:r>
      <w:r w:rsidRPr="00475204">
        <w:rPr>
          <w:rFonts w:ascii="Times New Roman" w:hAnsi="Times New Roman" w:cs="Times New Roman"/>
          <w:b w:val="0"/>
          <w:sz w:val="24"/>
          <w:szCs w:val="24"/>
        </w:rPr>
        <w:t xml:space="preserve"> progress throughout their teacher preparation coursework. Both formative and summative data are collected from </w:t>
      </w:r>
      <w:r>
        <w:rPr>
          <w:rFonts w:ascii="Times New Roman" w:hAnsi="Times New Roman" w:cs="Times New Roman"/>
          <w:b w:val="0"/>
          <w:sz w:val="24"/>
          <w:szCs w:val="24"/>
        </w:rPr>
        <w:t>teacher candidates</w:t>
      </w:r>
      <w:r w:rsidRPr="00475204">
        <w:rPr>
          <w:rFonts w:ascii="Times New Roman" w:hAnsi="Times New Roman" w:cs="Times New Roman"/>
          <w:b w:val="0"/>
          <w:sz w:val="24"/>
          <w:szCs w:val="24"/>
        </w:rPr>
        <w:t xml:space="preserve"> at </w:t>
      </w:r>
      <w:r w:rsidRPr="0054712F">
        <w:rPr>
          <w:rFonts w:ascii="Times New Roman" w:hAnsi="Times New Roman" w:cs="Times New Roman"/>
          <w:b w:val="0"/>
          <w:sz w:val="24"/>
          <w:szCs w:val="24"/>
        </w:rPr>
        <w:t>pre-determined transition points</w:t>
      </w:r>
      <w:r>
        <w:rPr>
          <w:rFonts w:ascii="Times New Roman" w:hAnsi="Times New Roman" w:cs="Times New Roman"/>
          <w:b w:val="0"/>
          <w:sz w:val="24"/>
          <w:szCs w:val="24"/>
        </w:rPr>
        <w:t xml:space="preserve"> including professional education courses and student teaching</w:t>
      </w:r>
      <w:r w:rsidRPr="00475204">
        <w:rPr>
          <w:rFonts w:ascii="Times New Roman" w:hAnsi="Times New Roman" w:cs="Times New Roman"/>
          <w:b w:val="0"/>
          <w:sz w:val="24"/>
          <w:szCs w:val="24"/>
        </w:rPr>
        <w:t xml:space="preserve">. Additional information related to </w:t>
      </w:r>
      <w:r>
        <w:rPr>
          <w:rFonts w:ascii="Times New Roman" w:hAnsi="Times New Roman" w:cs="Times New Roman"/>
          <w:b w:val="0"/>
          <w:sz w:val="24"/>
          <w:szCs w:val="24"/>
        </w:rPr>
        <w:t>Chalk and Wire</w:t>
      </w:r>
      <w:r w:rsidRPr="00475204">
        <w:rPr>
          <w:rFonts w:ascii="Times New Roman" w:hAnsi="Times New Roman" w:cs="Times New Roman"/>
          <w:b w:val="0"/>
          <w:sz w:val="24"/>
          <w:szCs w:val="24"/>
        </w:rPr>
        <w:t xml:space="preserve"> can be found in the </w:t>
      </w:r>
      <w:hyperlink r:id="rId12" w:history="1">
        <w:r w:rsidRPr="00CB71D3">
          <w:rPr>
            <w:rStyle w:val="Hyperlink"/>
            <w:rFonts w:ascii="Times New Roman" w:hAnsi="Times New Roman" w:cs="Times New Roman"/>
            <w:b w:val="0"/>
            <w:sz w:val="24"/>
            <w:szCs w:val="24"/>
          </w:rPr>
          <w:t>tutorial</w:t>
        </w:r>
      </w:hyperlink>
      <w:r w:rsidRPr="00CB71D3">
        <w:rPr>
          <w:rFonts w:ascii="Times New Roman" w:hAnsi="Times New Roman" w:cs="Times New Roman"/>
          <w:b w:val="0"/>
          <w:sz w:val="24"/>
          <w:szCs w:val="24"/>
        </w:rPr>
        <w:t>.</w:t>
      </w:r>
    </w:p>
    <w:p w14:paraId="00C78124" w14:textId="77777777" w:rsidR="003E755C" w:rsidRDefault="003E755C">
      <w:pPr>
        <w:rPr>
          <w:b/>
        </w:rPr>
      </w:pPr>
    </w:p>
    <w:p w14:paraId="00B1F136" w14:textId="77777777" w:rsidR="00233DEB" w:rsidRPr="00590306" w:rsidRDefault="00233DEB" w:rsidP="00233DEB">
      <w:pPr>
        <w:jc w:val="center"/>
      </w:pPr>
      <w:r w:rsidRPr="00F67343">
        <w:rPr>
          <w:b/>
        </w:rPr>
        <w:t>Critical Performances</w:t>
      </w:r>
    </w:p>
    <w:p w14:paraId="457F61C3" w14:textId="77777777" w:rsidR="00233DEB" w:rsidRDefault="00233DEB" w:rsidP="00233DEB">
      <w:pPr>
        <w:rPr>
          <w:b/>
        </w:rPr>
      </w:pPr>
    </w:p>
    <w:p w14:paraId="42D63D35" w14:textId="69C91562" w:rsidR="00A82DCA" w:rsidRDefault="0036705D" w:rsidP="00F6734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 xml:space="preserve">Faculty within the teacher preparation programs identified </w:t>
      </w:r>
      <w:r w:rsidR="00356A55">
        <w:t>three</w:t>
      </w:r>
      <w:r>
        <w:t xml:space="preserve"> Critical Performances</w:t>
      </w:r>
      <w:r w:rsidR="00A82DCA">
        <w:t xml:space="preserve">, aligned with the </w:t>
      </w:r>
      <w:r w:rsidR="0042531A">
        <w:t>Ohio Standards for the Teaching Profession</w:t>
      </w:r>
      <w:r w:rsidR="004B7590">
        <w:t xml:space="preserve"> and the Teacher Performance Assessment (</w:t>
      </w:r>
      <w:proofErr w:type="spellStart"/>
      <w:r w:rsidR="004B7590">
        <w:t>edTPA</w:t>
      </w:r>
      <w:proofErr w:type="spellEnd"/>
      <w:r w:rsidR="004B7590">
        <w:t>) from Stanford Center for Assessment, Learning and Equity</w:t>
      </w:r>
      <w:r w:rsidR="00A82DCA">
        <w:t>,</w:t>
      </w:r>
      <w:r w:rsidR="00B53E3E">
        <w:t xml:space="preserve"> </w:t>
      </w:r>
      <w:r w:rsidR="004B7590">
        <w:t>which</w:t>
      </w:r>
      <w:r w:rsidR="00B53E3E">
        <w:t xml:space="preserve"> serve as benchmark assessments</w:t>
      </w:r>
      <w:r>
        <w:t xml:space="preserve"> to document the performance of all teacher candidates</w:t>
      </w:r>
      <w:r w:rsidR="00B53E3E">
        <w:t>. These</w:t>
      </w:r>
      <w:r w:rsidR="00F67343" w:rsidRPr="002E6202">
        <w:t xml:space="preserve"> performance-based assessments </w:t>
      </w:r>
      <w:r w:rsidR="00B53E3E">
        <w:t xml:space="preserve">provide evidence of </w:t>
      </w:r>
      <w:r w:rsidR="00F67343" w:rsidRPr="002E6202">
        <w:t xml:space="preserve">critical knowledge, skills, and dispositions that all beginning teachers </w:t>
      </w:r>
      <w:r w:rsidR="00F67343">
        <w:t>must have in order</w:t>
      </w:r>
      <w:r w:rsidR="00F67343" w:rsidRPr="002E6202">
        <w:t xml:space="preserve"> to be effective in their context. </w:t>
      </w:r>
      <w:r w:rsidR="00F67343">
        <w:t>T</w:t>
      </w:r>
      <w:r w:rsidR="00F67343" w:rsidRPr="002E6202">
        <w:t>hese critical knowledge, skills, and dispositions are aligned with the College’s</w:t>
      </w:r>
      <w:r w:rsidR="00F67343" w:rsidRPr="00951FBB">
        <w:t xml:space="preserve"> conceptual framework</w:t>
      </w:r>
      <w:r w:rsidR="00F67343" w:rsidRPr="001E6266">
        <w:t>,</w:t>
      </w:r>
      <w:r w:rsidR="00F67343" w:rsidRPr="002E6202">
        <w:t xml:space="preserve"> which outlines its vision in accordance with institutional and national standards. </w:t>
      </w:r>
      <w:r w:rsidR="00A82DCA">
        <w:t>The Critical Performances are:</w:t>
      </w:r>
    </w:p>
    <w:p w14:paraId="2FF6F0CC" w14:textId="77777777" w:rsidR="00BC0397" w:rsidRDefault="00BC0397" w:rsidP="00BC0397">
      <w:pPr>
        <w:numPr>
          <w:ilvl w:val="0"/>
          <w:numId w:val="5"/>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CP #1 –</w:t>
      </w:r>
      <w:r w:rsidR="00356A55">
        <w:t xml:space="preserve"> </w:t>
      </w:r>
      <w:r w:rsidR="004B7590">
        <w:t>Planning: Planning for Instruction and Assessment</w:t>
      </w:r>
    </w:p>
    <w:p w14:paraId="2F809415" w14:textId="77777777" w:rsidR="00BC0397" w:rsidRDefault="00BC0397" w:rsidP="00BC0397">
      <w:pPr>
        <w:numPr>
          <w:ilvl w:val="0"/>
          <w:numId w:val="5"/>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CP #</w:t>
      </w:r>
      <w:r w:rsidR="00356A55">
        <w:t>2</w:t>
      </w:r>
      <w:r>
        <w:t xml:space="preserve"> – </w:t>
      </w:r>
      <w:r w:rsidR="004B7590">
        <w:t>Instruction: Instructing and Engaging Students in Learning</w:t>
      </w:r>
    </w:p>
    <w:p w14:paraId="72BDB887" w14:textId="77777777" w:rsidR="00BC0397" w:rsidRDefault="00BC0397" w:rsidP="00BC0397">
      <w:pPr>
        <w:numPr>
          <w:ilvl w:val="0"/>
          <w:numId w:val="5"/>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CP #</w:t>
      </w:r>
      <w:r w:rsidR="00356A55">
        <w:t>3</w:t>
      </w:r>
      <w:r>
        <w:t xml:space="preserve"> – </w:t>
      </w:r>
      <w:r w:rsidR="004B7590">
        <w:t>Assessment: Assessing Student Learning</w:t>
      </w:r>
    </w:p>
    <w:p w14:paraId="735CF725" w14:textId="77777777" w:rsidR="00A82DCA" w:rsidRDefault="00A82DCA" w:rsidP="00F6734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p>
    <w:p w14:paraId="50823A0E" w14:textId="3B0794F8" w:rsidR="00F67343" w:rsidRDefault="00F67343" w:rsidP="00F6734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sidRPr="002E6202">
        <w:t>Upon completion of the</w:t>
      </w:r>
      <w:r w:rsidR="00B53E3E">
        <w:t>se critical performances</w:t>
      </w:r>
      <w:r w:rsidRPr="002E6202">
        <w:t xml:space="preserve">, </w:t>
      </w:r>
      <w:r w:rsidR="00B53E3E">
        <w:t xml:space="preserve">candidates will be eligible to proceed into the student teaching experience. </w:t>
      </w:r>
      <w:r w:rsidR="00D100E5">
        <w:t>The critical performances also provide</w:t>
      </w:r>
      <w:r w:rsidRPr="002E6202">
        <w:t xml:space="preserve"> formative feedback to the </w:t>
      </w:r>
      <w:r w:rsidR="003A5617">
        <w:t>candidates</w:t>
      </w:r>
      <w:r w:rsidR="00951FBB">
        <w:t xml:space="preserve"> and the College</w:t>
      </w:r>
      <w:r w:rsidRPr="002E6202">
        <w:t xml:space="preserve"> </w:t>
      </w:r>
      <w:r w:rsidR="00D100E5">
        <w:t xml:space="preserve">regarding student teaching readiness as described in the </w:t>
      </w:r>
      <w:proofErr w:type="spellStart"/>
      <w:r w:rsidR="004B7590">
        <w:t>edTPA</w:t>
      </w:r>
      <w:proofErr w:type="spellEnd"/>
      <w:r w:rsidR="004B7590">
        <w:t xml:space="preserve"> </w:t>
      </w:r>
      <w:r w:rsidR="00D100E5" w:rsidRPr="0054712F">
        <w:t>Student Teaching Portfolio</w:t>
      </w:r>
      <w:r w:rsidR="00D100E5">
        <w:t xml:space="preserve">. The assessment of critical performances </w:t>
      </w:r>
      <w:r w:rsidR="00836C4A">
        <w:t>is</w:t>
      </w:r>
      <w:r w:rsidR="009C4051">
        <w:t xml:space="preserve"> managed through Chalk and Wire, </w:t>
      </w:r>
      <w:r w:rsidR="005269E1">
        <w:t xml:space="preserve">the </w:t>
      </w:r>
      <w:r w:rsidR="009C4051">
        <w:t>electronic assessment system</w:t>
      </w:r>
      <w:r w:rsidR="00FC21A6">
        <w:t>.</w:t>
      </w:r>
    </w:p>
    <w:p w14:paraId="2EFA0F6B" w14:textId="77777777" w:rsidR="009C4051" w:rsidRDefault="009C4051" w:rsidP="00F6734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p>
    <w:p w14:paraId="4A2E37AA" w14:textId="77777777" w:rsidR="009C4051" w:rsidRPr="002E6202" w:rsidRDefault="009C4051" w:rsidP="00F6734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proofErr w:type="spellStart"/>
      <w:r>
        <w:t>edTPA</w:t>
      </w:r>
      <w:proofErr w:type="spellEnd"/>
      <w:r>
        <w:t xml:space="preserve"> is a trademark of Stanford University and specific requirements for the Critical Performances may be accessed within the JHCOE Chalk and Wire system. </w:t>
      </w:r>
    </w:p>
    <w:p w14:paraId="6A1A4CA5" w14:textId="77777777" w:rsidR="006C0BF2" w:rsidRPr="006C0BF2" w:rsidRDefault="006C0BF2" w:rsidP="006C0BF2"/>
    <w:p w14:paraId="0DFB589F" w14:textId="77777777" w:rsidR="00EC2A9F" w:rsidRDefault="00EC2A9F" w:rsidP="007534E8">
      <w:pPr>
        <w:pStyle w:val="Heading3"/>
        <w:rPr>
          <w:rFonts w:ascii="Times New Roman" w:hAnsi="Times New Roman" w:cs="Times New Roman"/>
          <w:b w:val="0"/>
          <w:sz w:val="24"/>
          <w:szCs w:val="24"/>
        </w:rPr>
      </w:pPr>
    </w:p>
    <w:p w14:paraId="7E8376D8" w14:textId="77777777" w:rsidR="009F3738" w:rsidRPr="00590E0D" w:rsidRDefault="007534E8" w:rsidP="007534E8">
      <w:pPr>
        <w:pStyle w:val="Heading3"/>
        <w:rPr>
          <w:rFonts w:ascii="Times New Roman" w:hAnsi="Times New Roman" w:cs="Times New Roman"/>
          <w:sz w:val="24"/>
          <w:szCs w:val="24"/>
        </w:rPr>
      </w:pPr>
      <w:r>
        <w:rPr>
          <w:rFonts w:ascii="Times New Roman" w:hAnsi="Times New Roman" w:cs="Times New Roman"/>
          <w:sz w:val="24"/>
          <w:szCs w:val="24"/>
        </w:rPr>
        <w:br w:type="page"/>
      </w:r>
      <w:bookmarkEnd w:id="0"/>
    </w:p>
    <w:p w14:paraId="20B8292B" w14:textId="77777777" w:rsidR="00E93CCE" w:rsidRPr="00590E0D" w:rsidRDefault="00E93CCE" w:rsidP="0084488D">
      <w:pPr>
        <w:pStyle w:val="Heading3"/>
        <w:tabs>
          <w:tab w:val="left" w:pos="2070"/>
        </w:tabs>
        <w:jc w:val="center"/>
        <w:rPr>
          <w:rFonts w:ascii="Times New Roman" w:hAnsi="Times New Roman" w:cs="Times New Roman"/>
          <w:sz w:val="24"/>
          <w:szCs w:val="24"/>
        </w:rPr>
      </w:pPr>
      <w:r>
        <w:rPr>
          <w:rFonts w:ascii="Times New Roman" w:hAnsi="Times New Roman" w:cs="Times New Roman"/>
          <w:sz w:val="24"/>
          <w:szCs w:val="24"/>
        </w:rPr>
        <w:lastRenderedPageBreak/>
        <w:t>Critical Performance 1</w:t>
      </w:r>
      <w:r w:rsidRPr="00590E0D">
        <w:rPr>
          <w:rFonts w:ascii="Times New Roman" w:hAnsi="Times New Roman" w:cs="Times New Roman"/>
          <w:sz w:val="24"/>
          <w:szCs w:val="24"/>
        </w:rPr>
        <w:t xml:space="preserve">: </w:t>
      </w:r>
      <w:r w:rsidR="00561749">
        <w:rPr>
          <w:rFonts w:ascii="Times New Roman" w:hAnsi="Times New Roman" w:cs="Times New Roman"/>
          <w:sz w:val="24"/>
          <w:szCs w:val="24"/>
        </w:rPr>
        <w:t>Planning for Instruction and Assessment</w:t>
      </w:r>
    </w:p>
    <w:p w14:paraId="541008D2" w14:textId="77777777" w:rsidR="00E93CCE" w:rsidRPr="00632E81" w:rsidRDefault="00E93CCE" w:rsidP="0084488D">
      <w:pPr>
        <w:tabs>
          <w:tab w:val="left" w:pos="2070"/>
        </w:tabs>
      </w:pPr>
    </w:p>
    <w:p w14:paraId="062F54F5" w14:textId="547C4289" w:rsidR="00442026" w:rsidRDefault="00442026" w:rsidP="0084488D">
      <w:pPr>
        <w:tabs>
          <w:tab w:val="left" w:pos="2070"/>
        </w:tabs>
      </w:pPr>
      <w:r w:rsidRPr="00632E81">
        <w:t>Preparing for good teaching begins with lesson plans. The plans in this assessment represent a set of learning experiences that are appropriate for curriculum goals, relevant to learners, and based upon principles of effective instruction. In this section, you will present a cohesive set of lessons organized around an important topic or idea, which is relevant to the curriculum. You will provide the plans for your series of lessons in the format that you lear</w:t>
      </w:r>
      <w:r w:rsidR="00317676">
        <w:t>ned in your methods class</w:t>
      </w:r>
      <w:r w:rsidRPr="00632E81">
        <w:t xml:space="preserve">. Your plans, like any draft, are always subject to change. Therefore, the lesson plans you submit may include annotations you made as your instruction evolved. After each lesson is taught, you </w:t>
      </w:r>
      <w:r w:rsidRPr="00727FDE">
        <w:rPr>
          <w:i/>
        </w:rPr>
        <w:t>must</w:t>
      </w:r>
      <w:r w:rsidRPr="00632E81">
        <w:t xml:space="preserve"> reflect on the effectiveness of your instruction and identify modifications you made during the lesson, for the next day, or that you might make to the plan in the future.</w:t>
      </w:r>
    </w:p>
    <w:p w14:paraId="60DAE75C" w14:textId="77777777" w:rsidR="00442026" w:rsidRDefault="00442026" w:rsidP="0084488D">
      <w:pPr>
        <w:tabs>
          <w:tab w:val="left" w:pos="2070"/>
        </w:tabs>
      </w:pPr>
    </w:p>
    <w:p w14:paraId="48EAA2A4" w14:textId="1D29EF0C" w:rsidR="00E93CCE" w:rsidRDefault="00E93CCE" w:rsidP="0084488D">
      <w:pPr>
        <w:tabs>
          <w:tab w:val="left" w:pos="-720"/>
          <w:tab w:val="left" w:pos="0"/>
          <w:tab w:val="left" w:pos="360"/>
          <w:tab w:val="left" w:pos="720"/>
          <w:tab w:val="left" w:pos="1080"/>
          <w:tab w:val="left" w:pos="1440"/>
          <w:tab w:val="left" w:pos="180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sidRPr="00442026">
        <w:t xml:space="preserve">Effective teaching is based upon knowledge of: curriculum goals, subject matter, students, the community, learner differences, and student development. For this entry, </w:t>
      </w:r>
      <w:r w:rsidR="00266C82" w:rsidRPr="00266C82">
        <w:t xml:space="preserve">you will describe your plans for the learning segment and explain how the learning experiences you have planned are appropriate for the </w:t>
      </w:r>
      <w:r w:rsidR="00266C82">
        <w:t>students</w:t>
      </w:r>
      <w:r w:rsidR="00266C82" w:rsidRPr="00266C82">
        <w:t xml:space="preserve"> you are teaching. </w:t>
      </w:r>
    </w:p>
    <w:p w14:paraId="0E4ECC5F" w14:textId="77777777" w:rsidR="00266C82" w:rsidRPr="00442026" w:rsidRDefault="00266C82" w:rsidP="0084488D">
      <w:pPr>
        <w:tabs>
          <w:tab w:val="left" w:pos="-720"/>
          <w:tab w:val="left" w:pos="0"/>
          <w:tab w:val="left" w:pos="360"/>
          <w:tab w:val="left" w:pos="720"/>
          <w:tab w:val="left" w:pos="1080"/>
          <w:tab w:val="left" w:pos="1440"/>
          <w:tab w:val="left" w:pos="180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p>
    <w:p w14:paraId="268DE5CE" w14:textId="794BFC0C" w:rsidR="00561749" w:rsidRDefault="002A5403" w:rsidP="0084488D">
      <w:pPr>
        <w:tabs>
          <w:tab w:val="left" w:pos="-720"/>
          <w:tab w:val="left" w:pos="0"/>
          <w:tab w:val="left" w:pos="360"/>
          <w:tab w:val="left" w:pos="720"/>
          <w:tab w:val="left" w:pos="1080"/>
          <w:tab w:val="left" w:pos="1440"/>
          <w:tab w:val="left" w:pos="180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In CP1: Planning for Instruction and Assessment, you will write a  (a) description of your Context for Learning, (b) plans for learning experiences, and (c) a commentary explaining your plans for the learning experiences. This evidence will be assessed using a rubric.</w:t>
      </w:r>
    </w:p>
    <w:p w14:paraId="332A5001" w14:textId="77777777" w:rsidR="002A5403" w:rsidRDefault="002A5403" w:rsidP="0084488D">
      <w:pPr>
        <w:tabs>
          <w:tab w:val="left" w:pos="-720"/>
          <w:tab w:val="left" w:pos="0"/>
          <w:tab w:val="left" w:pos="360"/>
          <w:tab w:val="left" w:pos="720"/>
          <w:tab w:val="left" w:pos="1080"/>
          <w:tab w:val="left" w:pos="1440"/>
          <w:tab w:val="left" w:pos="180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p>
    <w:p w14:paraId="2CB5C855" w14:textId="6965DC06" w:rsidR="00442026" w:rsidRDefault="00A333F1" w:rsidP="0084488D">
      <w:pPr>
        <w:tabs>
          <w:tab w:val="left" w:pos="-720"/>
          <w:tab w:val="left" w:pos="0"/>
          <w:tab w:val="left" w:pos="360"/>
          <w:tab w:val="left" w:pos="720"/>
          <w:tab w:val="left" w:pos="1080"/>
          <w:tab w:val="left" w:pos="1440"/>
          <w:tab w:val="left" w:pos="180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proofErr w:type="gramStart"/>
      <w:r>
        <w:t>Copyright © 2016</w:t>
      </w:r>
      <w:r w:rsidR="00442026" w:rsidRPr="00442026">
        <w:t xml:space="preserve"> Board of Trustees of the Leland Stanford Junior University.</w:t>
      </w:r>
      <w:proofErr w:type="gramEnd"/>
      <w:r w:rsidR="00442026" w:rsidRPr="00442026">
        <w:t xml:space="preserve"> All rights reserved.</w:t>
      </w:r>
    </w:p>
    <w:p w14:paraId="54D33D12" w14:textId="77777777" w:rsidR="00442026" w:rsidRPr="00442026" w:rsidRDefault="00442026" w:rsidP="0084488D">
      <w:pPr>
        <w:tabs>
          <w:tab w:val="left" w:pos="-720"/>
          <w:tab w:val="left" w:pos="0"/>
          <w:tab w:val="left" w:pos="360"/>
          <w:tab w:val="left" w:pos="720"/>
          <w:tab w:val="left" w:pos="1080"/>
          <w:tab w:val="left" w:pos="1440"/>
          <w:tab w:val="left" w:pos="180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p>
    <w:p w14:paraId="46DAAD5C" w14:textId="77777777" w:rsidR="00442026" w:rsidRPr="00442026" w:rsidRDefault="00442026" w:rsidP="0084488D">
      <w:pPr>
        <w:tabs>
          <w:tab w:val="left" w:pos="-720"/>
          <w:tab w:val="left" w:pos="0"/>
          <w:tab w:val="left" w:pos="360"/>
          <w:tab w:val="left" w:pos="720"/>
          <w:tab w:val="left" w:pos="1080"/>
          <w:tab w:val="left" w:pos="1440"/>
          <w:tab w:val="left" w:pos="180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proofErr w:type="spellStart"/>
      <w:proofErr w:type="gramStart"/>
      <w:r>
        <w:t>edTPA</w:t>
      </w:r>
      <w:proofErr w:type="spellEnd"/>
      <w:proofErr w:type="gramEnd"/>
      <w:r>
        <w:t xml:space="preserve"> is a trademark of Stanford University and specific requirements for the Critical Performances may be accessed within the JHCOE Chalk and Wire system.</w:t>
      </w:r>
    </w:p>
    <w:p w14:paraId="4E3989BF" w14:textId="77777777" w:rsidR="009F3738" w:rsidRDefault="009F3738" w:rsidP="00442026">
      <w:pPr>
        <w:sectPr w:rsidR="009F3738" w:rsidSect="00B56A41">
          <w:headerReference w:type="even" r:id="rId13"/>
          <w:footerReference w:type="even" r:id="rId14"/>
          <w:footerReference w:type="default" r:id="rId15"/>
          <w:pgSz w:w="12240" w:h="15840"/>
          <w:pgMar w:top="1512" w:right="1800" w:bottom="1512" w:left="1800" w:header="1512" w:footer="1512" w:gutter="0"/>
          <w:pgNumType w:start="1"/>
          <w:cols w:space="720"/>
          <w:noEndnote/>
          <w:titlePg/>
        </w:sectPr>
      </w:pPr>
    </w:p>
    <w:p w14:paraId="106650BC" w14:textId="77777777" w:rsidR="00367FDF" w:rsidRPr="00183E63" w:rsidRDefault="004571F7" w:rsidP="0084488D">
      <w:pPr>
        <w:tabs>
          <w:tab w:val="left" w:pos="-720"/>
          <w:tab w:val="left" w:pos="0"/>
          <w:tab w:val="left" w:pos="360"/>
          <w:tab w:val="left" w:pos="720"/>
          <w:tab w:val="left" w:pos="1440"/>
          <w:tab w:val="left" w:pos="1800"/>
          <w:tab w:val="left" w:pos="2160"/>
          <w:tab w:val="left" w:pos="2313"/>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290"/>
          <w:tab w:val="left" w:pos="7560"/>
          <w:tab w:val="left" w:pos="7920"/>
          <w:tab w:val="left" w:pos="8280"/>
          <w:tab w:val="left" w:pos="8640"/>
        </w:tabs>
        <w:autoSpaceDE w:val="0"/>
        <w:autoSpaceDN w:val="0"/>
        <w:jc w:val="center"/>
      </w:pPr>
      <w:bookmarkStart w:id="2" w:name="_Toc158180080"/>
      <w:r w:rsidRPr="00183E63">
        <w:rPr>
          <w:b/>
        </w:rPr>
        <w:lastRenderedPageBreak/>
        <w:t>Critical Performance</w:t>
      </w:r>
      <w:r w:rsidR="00367FDF" w:rsidRPr="00183E63">
        <w:rPr>
          <w:b/>
        </w:rPr>
        <w:t xml:space="preserve"> </w:t>
      </w:r>
      <w:r w:rsidR="00DC037B" w:rsidRPr="00183E63">
        <w:rPr>
          <w:b/>
        </w:rPr>
        <w:t>2</w:t>
      </w:r>
      <w:r w:rsidR="00367FDF" w:rsidRPr="00183E63">
        <w:rPr>
          <w:b/>
        </w:rPr>
        <w:t xml:space="preserve">: </w:t>
      </w:r>
      <w:bookmarkEnd w:id="2"/>
      <w:r w:rsidR="00442026" w:rsidRPr="00183E63">
        <w:rPr>
          <w:b/>
        </w:rPr>
        <w:t>Instructing and Engaging Students in Learning</w:t>
      </w:r>
    </w:p>
    <w:p w14:paraId="403408CD" w14:textId="77777777" w:rsidR="00701964" w:rsidRPr="00183E63" w:rsidRDefault="00701964" w:rsidP="0084488D">
      <w:pPr>
        <w:tabs>
          <w:tab w:val="left" w:pos="2313"/>
          <w:tab w:val="left" w:pos="7290"/>
        </w:tabs>
      </w:pPr>
    </w:p>
    <w:p w14:paraId="27426569" w14:textId="19216AD8" w:rsidR="00701964" w:rsidRPr="00183E63" w:rsidRDefault="00701964" w:rsidP="0084488D">
      <w:pPr>
        <w:tabs>
          <w:tab w:val="left" w:pos="-720"/>
          <w:tab w:val="left" w:pos="0"/>
          <w:tab w:val="left" w:pos="360"/>
          <w:tab w:val="left" w:pos="720"/>
          <w:tab w:val="left" w:pos="1080"/>
          <w:tab w:val="left" w:pos="1440"/>
          <w:tab w:val="left" w:pos="1800"/>
          <w:tab w:val="left" w:pos="2160"/>
          <w:tab w:val="left" w:pos="2313"/>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290"/>
          <w:tab w:val="left" w:pos="7560"/>
          <w:tab w:val="left" w:pos="7920"/>
          <w:tab w:val="left" w:pos="8280"/>
          <w:tab w:val="left" w:pos="8640"/>
        </w:tabs>
      </w:pPr>
      <w:r w:rsidRPr="00183E63">
        <w:t xml:space="preserve">For this entry you will provide a </w:t>
      </w:r>
      <w:r w:rsidR="00763FC5" w:rsidRPr="00183E63">
        <w:t xml:space="preserve">videotape of learning segments to demonstrate </w:t>
      </w:r>
      <w:r w:rsidR="005C0079" w:rsidRPr="005C0079">
        <w:t>how you support and engage children in learning</w:t>
      </w:r>
      <w:r w:rsidR="00763FC5" w:rsidRPr="00183E63">
        <w:t>. The following is required for this critical performance:</w:t>
      </w:r>
    </w:p>
    <w:p w14:paraId="393924D1" w14:textId="77777777" w:rsidR="00763FC5" w:rsidRPr="00183E63" w:rsidRDefault="00763FC5" w:rsidP="0084488D">
      <w:pPr>
        <w:pStyle w:val="ListParagraph"/>
        <w:numPr>
          <w:ilvl w:val="0"/>
          <w:numId w:val="145"/>
        </w:numPr>
        <w:tabs>
          <w:tab w:val="left" w:pos="-720"/>
          <w:tab w:val="left" w:pos="0"/>
          <w:tab w:val="left" w:pos="360"/>
          <w:tab w:val="left" w:pos="720"/>
          <w:tab w:val="left" w:pos="1080"/>
          <w:tab w:val="left" w:pos="1440"/>
          <w:tab w:val="left" w:pos="1800"/>
          <w:tab w:val="left" w:pos="2160"/>
          <w:tab w:val="left" w:pos="2313"/>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290"/>
          <w:tab w:val="left" w:pos="7560"/>
          <w:tab w:val="left" w:pos="7920"/>
          <w:tab w:val="left" w:pos="8280"/>
          <w:tab w:val="left" w:pos="8640"/>
        </w:tabs>
      </w:pPr>
      <w:r w:rsidRPr="00183E63">
        <w:t>Obtain required permissions for video-recording from parents/guardians of your students and other adults appearing in the video.</w:t>
      </w:r>
    </w:p>
    <w:p w14:paraId="60463E31" w14:textId="77777777" w:rsidR="00763FC5" w:rsidRPr="00183E63" w:rsidRDefault="00763FC5" w:rsidP="0084488D">
      <w:pPr>
        <w:pStyle w:val="ListParagraph"/>
        <w:numPr>
          <w:ilvl w:val="0"/>
          <w:numId w:val="145"/>
        </w:numPr>
        <w:tabs>
          <w:tab w:val="left" w:pos="-720"/>
          <w:tab w:val="left" w:pos="0"/>
          <w:tab w:val="left" w:pos="360"/>
          <w:tab w:val="left" w:pos="720"/>
          <w:tab w:val="left" w:pos="1080"/>
          <w:tab w:val="left" w:pos="1440"/>
          <w:tab w:val="left" w:pos="1800"/>
          <w:tab w:val="left" w:pos="2160"/>
          <w:tab w:val="left" w:pos="2313"/>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290"/>
          <w:tab w:val="left" w:pos="7560"/>
          <w:tab w:val="left" w:pos="7920"/>
          <w:tab w:val="left" w:pos="8280"/>
          <w:tab w:val="left" w:pos="8640"/>
        </w:tabs>
      </w:pPr>
      <w:r w:rsidRPr="00183E63">
        <w:t>Identify lessons from the learning segment you planned in Critical Performance 1 to video-record. You should choose lessons that show you interacting with students to prepare them to read a complex text and participate in a discussion to construct meaning from and interpret the text.</w:t>
      </w:r>
    </w:p>
    <w:p w14:paraId="01CCB698" w14:textId="77777777" w:rsidR="00763FC5" w:rsidRPr="00183E63" w:rsidRDefault="00763FC5" w:rsidP="0084488D">
      <w:pPr>
        <w:pStyle w:val="ListParagraph"/>
        <w:numPr>
          <w:ilvl w:val="0"/>
          <w:numId w:val="145"/>
        </w:numPr>
        <w:tabs>
          <w:tab w:val="left" w:pos="-720"/>
          <w:tab w:val="left" w:pos="0"/>
          <w:tab w:val="left" w:pos="360"/>
          <w:tab w:val="left" w:pos="720"/>
          <w:tab w:val="left" w:pos="1080"/>
          <w:tab w:val="left" w:pos="1440"/>
          <w:tab w:val="left" w:pos="1800"/>
          <w:tab w:val="left" w:pos="2160"/>
          <w:tab w:val="left" w:pos="2313"/>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290"/>
          <w:tab w:val="left" w:pos="7560"/>
          <w:tab w:val="left" w:pos="7920"/>
          <w:tab w:val="left" w:pos="8280"/>
          <w:tab w:val="left" w:pos="8640"/>
        </w:tabs>
      </w:pPr>
      <w:r w:rsidRPr="00183E63">
        <w:t xml:space="preserve">Video-record your teaching and </w:t>
      </w:r>
      <w:r w:rsidRPr="00183E63">
        <w:rPr>
          <w:bCs/>
        </w:rPr>
        <w:t xml:space="preserve">select 2 video clips </w:t>
      </w:r>
      <w:r w:rsidRPr="00183E63">
        <w:t>(</w:t>
      </w:r>
      <w:r w:rsidRPr="00183E63">
        <w:rPr>
          <w:bCs/>
        </w:rPr>
        <w:t>no more than 10 minutes each in total running time</w:t>
      </w:r>
      <w:r w:rsidRPr="00183E63">
        <w:t>).</w:t>
      </w:r>
    </w:p>
    <w:p w14:paraId="2585A210" w14:textId="77777777" w:rsidR="00763FC5" w:rsidRPr="00183E63" w:rsidRDefault="00763FC5" w:rsidP="0084488D">
      <w:pPr>
        <w:pStyle w:val="ListParagraph"/>
        <w:numPr>
          <w:ilvl w:val="0"/>
          <w:numId w:val="145"/>
        </w:numPr>
        <w:tabs>
          <w:tab w:val="left" w:pos="-720"/>
          <w:tab w:val="left" w:pos="0"/>
          <w:tab w:val="left" w:pos="360"/>
          <w:tab w:val="left" w:pos="720"/>
          <w:tab w:val="left" w:pos="1080"/>
          <w:tab w:val="left" w:pos="1440"/>
          <w:tab w:val="left" w:pos="1800"/>
          <w:tab w:val="left" w:pos="2160"/>
          <w:tab w:val="left" w:pos="2313"/>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290"/>
          <w:tab w:val="left" w:pos="7560"/>
          <w:tab w:val="left" w:pos="7920"/>
          <w:tab w:val="left" w:pos="8280"/>
          <w:tab w:val="left" w:pos="8640"/>
        </w:tabs>
      </w:pPr>
      <w:r w:rsidRPr="00183E63">
        <w:t>Analyze your teaching and your students’ learning in the video clips by responding to commentary prompts.</w:t>
      </w:r>
    </w:p>
    <w:p w14:paraId="12A7062D" w14:textId="77777777" w:rsidR="00763FC5" w:rsidRPr="00183E63" w:rsidRDefault="00763FC5" w:rsidP="0084488D">
      <w:pPr>
        <w:tabs>
          <w:tab w:val="left" w:pos="-720"/>
          <w:tab w:val="left" w:pos="0"/>
          <w:tab w:val="left" w:pos="360"/>
          <w:tab w:val="left" w:pos="720"/>
          <w:tab w:val="left" w:pos="1080"/>
          <w:tab w:val="left" w:pos="1440"/>
          <w:tab w:val="left" w:pos="1800"/>
          <w:tab w:val="left" w:pos="2160"/>
          <w:tab w:val="left" w:pos="2313"/>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290"/>
          <w:tab w:val="left" w:pos="7560"/>
          <w:tab w:val="left" w:pos="7920"/>
          <w:tab w:val="left" w:pos="8280"/>
          <w:tab w:val="left" w:pos="8640"/>
        </w:tabs>
      </w:pPr>
    </w:p>
    <w:p w14:paraId="2CA4A5F8" w14:textId="78C4DD68" w:rsidR="00763FC5" w:rsidRPr="00183E63" w:rsidRDefault="002A5403" w:rsidP="0084488D">
      <w:pPr>
        <w:tabs>
          <w:tab w:val="left" w:pos="-720"/>
          <w:tab w:val="left" w:pos="0"/>
          <w:tab w:val="left" w:pos="360"/>
          <w:tab w:val="left" w:pos="720"/>
          <w:tab w:val="left" w:pos="1080"/>
          <w:tab w:val="left" w:pos="1440"/>
          <w:tab w:val="left" w:pos="1800"/>
          <w:tab w:val="left" w:pos="2160"/>
          <w:tab w:val="left" w:pos="2313"/>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290"/>
          <w:tab w:val="left" w:pos="7560"/>
          <w:tab w:val="left" w:pos="7920"/>
          <w:tab w:val="left" w:pos="8280"/>
          <w:tab w:val="left" w:pos="8640"/>
        </w:tabs>
      </w:pPr>
      <w:r>
        <w:t>Copyright © 2016</w:t>
      </w:r>
      <w:r w:rsidR="00763FC5" w:rsidRPr="00183E63">
        <w:t xml:space="preserve"> Board of Trustees of the Leland Stanford Junior University. All rights reserved.</w:t>
      </w:r>
    </w:p>
    <w:p w14:paraId="437FE8B8" w14:textId="77777777" w:rsidR="00763FC5" w:rsidRPr="00183E63" w:rsidRDefault="00763FC5" w:rsidP="0084488D">
      <w:pPr>
        <w:tabs>
          <w:tab w:val="left" w:pos="-720"/>
          <w:tab w:val="left" w:pos="0"/>
          <w:tab w:val="left" w:pos="360"/>
          <w:tab w:val="left" w:pos="720"/>
          <w:tab w:val="left" w:pos="1080"/>
          <w:tab w:val="left" w:pos="1440"/>
          <w:tab w:val="left" w:pos="1800"/>
          <w:tab w:val="left" w:pos="2160"/>
          <w:tab w:val="left" w:pos="2313"/>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290"/>
          <w:tab w:val="left" w:pos="7560"/>
          <w:tab w:val="left" w:pos="7920"/>
          <w:tab w:val="left" w:pos="8280"/>
          <w:tab w:val="left" w:pos="8640"/>
        </w:tabs>
      </w:pPr>
    </w:p>
    <w:p w14:paraId="1D0FBB94" w14:textId="77777777" w:rsidR="00763FC5" w:rsidRPr="00183E63" w:rsidRDefault="00763FC5" w:rsidP="0084488D">
      <w:pPr>
        <w:tabs>
          <w:tab w:val="left" w:pos="-720"/>
          <w:tab w:val="left" w:pos="0"/>
          <w:tab w:val="left" w:pos="360"/>
          <w:tab w:val="left" w:pos="720"/>
          <w:tab w:val="left" w:pos="1080"/>
          <w:tab w:val="left" w:pos="1440"/>
          <w:tab w:val="left" w:pos="1800"/>
          <w:tab w:val="left" w:pos="2160"/>
          <w:tab w:val="left" w:pos="2313"/>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290"/>
          <w:tab w:val="left" w:pos="7560"/>
          <w:tab w:val="left" w:pos="7920"/>
          <w:tab w:val="left" w:pos="8280"/>
          <w:tab w:val="left" w:pos="8640"/>
        </w:tabs>
      </w:pPr>
      <w:proofErr w:type="spellStart"/>
      <w:r w:rsidRPr="00183E63">
        <w:t>edTPA</w:t>
      </w:r>
      <w:proofErr w:type="spellEnd"/>
      <w:r w:rsidRPr="00183E63">
        <w:t xml:space="preserve"> is a trademark of Stanford University and specific requirements for the Critical Performances may be accessed within the JHCOE Chalk and Wire system.</w:t>
      </w:r>
    </w:p>
    <w:p w14:paraId="7E8F344C" w14:textId="77777777" w:rsidR="00701964" w:rsidRPr="00183E63" w:rsidRDefault="00701964" w:rsidP="0070196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iCs/>
        </w:rPr>
      </w:pPr>
    </w:p>
    <w:p w14:paraId="56D63BBF" w14:textId="77777777" w:rsidR="00F1154D" w:rsidRPr="00183E63" w:rsidRDefault="00F1154D">
      <w:r w:rsidRPr="00183E63">
        <w:br w:type="page"/>
      </w:r>
    </w:p>
    <w:p w14:paraId="73BEFD34" w14:textId="77777777" w:rsidR="00367FDF" w:rsidRPr="00183E63" w:rsidRDefault="004571F7" w:rsidP="00C3419F">
      <w:pPr>
        <w:pStyle w:val="Heading3"/>
        <w:jc w:val="center"/>
        <w:rPr>
          <w:rFonts w:ascii="Times New Roman" w:hAnsi="Times New Roman" w:cs="Times New Roman"/>
          <w:sz w:val="24"/>
          <w:szCs w:val="24"/>
        </w:rPr>
      </w:pPr>
      <w:bookmarkStart w:id="3" w:name="_Toc158180082"/>
      <w:r w:rsidRPr="00183E63">
        <w:rPr>
          <w:rFonts w:ascii="Times New Roman" w:hAnsi="Times New Roman" w:cs="Times New Roman"/>
          <w:sz w:val="24"/>
          <w:szCs w:val="24"/>
        </w:rPr>
        <w:lastRenderedPageBreak/>
        <w:t>Critical Performance</w:t>
      </w:r>
      <w:r w:rsidR="00367FDF" w:rsidRPr="00183E63">
        <w:rPr>
          <w:rFonts w:ascii="Times New Roman" w:hAnsi="Times New Roman" w:cs="Times New Roman"/>
          <w:sz w:val="24"/>
          <w:szCs w:val="24"/>
        </w:rPr>
        <w:t xml:space="preserve"> </w:t>
      </w:r>
      <w:r w:rsidR="00DC037B" w:rsidRPr="00183E63">
        <w:rPr>
          <w:rFonts w:ascii="Times New Roman" w:hAnsi="Times New Roman" w:cs="Times New Roman"/>
          <w:sz w:val="24"/>
          <w:szCs w:val="24"/>
        </w:rPr>
        <w:t>3</w:t>
      </w:r>
      <w:r w:rsidR="00367FDF" w:rsidRPr="00183E63">
        <w:rPr>
          <w:rFonts w:ascii="Times New Roman" w:hAnsi="Times New Roman" w:cs="Times New Roman"/>
          <w:sz w:val="24"/>
          <w:szCs w:val="24"/>
        </w:rPr>
        <w:t xml:space="preserve">: </w:t>
      </w:r>
      <w:bookmarkEnd w:id="3"/>
      <w:r w:rsidR="00763FC5" w:rsidRPr="00183E63">
        <w:rPr>
          <w:rFonts w:ascii="Times New Roman" w:hAnsi="Times New Roman" w:cs="Times New Roman"/>
          <w:sz w:val="24"/>
          <w:szCs w:val="24"/>
        </w:rPr>
        <w:t>Assessing Student Learning</w:t>
      </w:r>
    </w:p>
    <w:p w14:paraId="0104A689" w14:textId="77777777" w:rsidR="00367FDF" w:rsidRPr="00183E63" w:rsidRDefault="00367FDF" w:rsidP="00367FD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b/>
          <w:iCs/>
        </w:rPr>
      </w:pPr>
    </w:p>
    <w:p w14:paraId="2A7585F3" w14:textId="5B596667" w:rsidR="00367FDF" w:rsidRPr="00183E63" w:rsidRDefault="005C0079" w:rsidP="00183E6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In CP3</w:t>
      </w:r>
      <w:r w:rsidR="00367FDF" w:rsidRPr="00183E63">
        <w:t xml:space="preserve">, you will provide a detailed analysis of </w:t>
      </w:r>
      <w:r w:rsidR="00183E63" w:rsidRPr="00183E63">
        <w:t>student learning. Samples of student work, which illustrate what you have learned from your use of the assessment must be included. The following is required for this critical performance:</w:t>
      </w:r>
    </w:p>
    <w:p w14:paraId="79A08D3F" w14:textId="77777777" w:rsidR="00183E63" w:rsidRPr="00183E63" w:rsidRDefault="00183E63" w:rsidP="00183E63">
      <w:pPr>
        <w:pStyle w:val="ListParagraph"/>
        <w:numPr>
          <w:ilvl w:val="0"/>
          <w:numId w:val="146"/>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sidRPr="00183E63">
        <w:t xml:space="preserve">Select </w:t>
      </w:r>
      <w:r w:rsidRPr="008557C1">
        <w:rPr>
          <w:bCs/>
        </w:rPr>
        <w:t xml:space="preserve">one </w:t>
      </w:r>
      <w:r w:rsidRPr="00183E63">
        <w:t xml:space="preserve">assessment from the learning segment that you will use to evaluate your students’ developing knowledge and skills. Attach the assessment used to evaluate student performance at the end of the Assessment Commentary. </w:t>
      </w:r>
    </w:p>
    <w:p w14:paraId="1F57AAA7" w14:textId="77777777" w:rsidR="00183E63" w:rsidRPr="00183E63" w:rsidRDefault="00183E63" w:rsidP="00183E63">
      <w:pPr>
        <w:pStyle w:val="ListParagraph"/>
        <w:numPr>
          <w:ilvl w:val="0"/>
          <w:numId w:val="146"/>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sidRPr="00183E63">
        <w:t xml:space="preserve">Define and submit the evaluation criteria you will use to analyze student learning. </w:t>
      </w:r>
    </w:p>
    <w:p w14:paraId="013A952D" w14:textId="77777777" w:rsidR="00183E63" w:rsidRPr="00183E63" w:rsidRDefault="00183E63" w:rsidP="00183E63">
      <w:pPr>
        <w:pStyle w:val="ListParagraph"/>
        <w:numPr>
          <w:ilvl w:val="0"/>
          <w:numId w:val="146"/>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sidRPr="00183E63">
        <w:t xml:space="preserve">Collect and analyze student work from the selected assessment to identify </w:t>
      </w:r>
      <w:r w:rsidRPr="00183E63">
        <w:rPr>
          <w:bCs/>
        </w:rPr>
        <w:t xml:space="preserve">quantitative and qualitative </w:t>
      </w:r>
      <w:r w:rsidRPr="00183E63">
        <w:t xml:space="preserve">patterns of learning within and across learners in the class. </w:t>
      </w:r>
    </w:p>
    <w:p w14:paraId="3F797DEB" w14:textId="11F56064" w:rsidR="00183E63" w:rsidRPr="00183E63" w:rsidRDefault="00183E63" w:rsidP="00183E63">
      <w:pPr>
        <w:pStyle w:val="ListParagraph"/>
        <w:numPr>
          <w:ilvl w:val="0"/>
          <w:numId w:val="146"/>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sidRPr="00183E63">
        <w:t xml:space="preserve">Select </w:t>
      </w:r>
      <w:r w:rsidRPr="00183E63">
        <w:rPr>
          <w:bCs/>
        </w:rPr>
        <w:t xml:space="preserve">student work samples </w:t>
      </w:r>
      <w:r w:rsidRPr="00183E63">
        <w:t xml:space="preserve">to illustrate your analysis of patterns of learning within and across learners in the class. At least 1 of the samples must be from a student with </w:t>
      </w:r>
      <w:r w:rsidR="005C0079">
        <w:t>specific learning needs. These</w:t>
      </w:r>
      <w:r w:rsidRPr="00183E63">
        <w:t xml:space="preserve"> students will be your </w:t>
      </w:r>
      <w:r w:rsidRPr="00183E63">
        <w:rPr>
          <w:bCs/>
        </w:rPr>
        <w:t>focus students</w:t>
      </w:r>
      <w:r w:rsidRPr="00183E63">
        <w:t xml:space="preserve">. </w:t>
      </w:r>
    </w:p>
    <w:p w14:paraId="32E07E69" w14:textId="546B1415" w:rsidR="00183E63" w:rsidRPr="00183E63" w:rsidRDefault="00183E63" w:rsidP="00183E63">
      <w:pPr>
        <w:pStyle w:val="ListParagraph"/>
        <w:numPr>
          <w:ilvl w:val="0"/>
          <w:numId w:val="146"/>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sidRPr="00183E63">
        <w:t>Summarize the learning of the whole class, referring</w:t>
      </w:r>
      <w:r w:rsidR="005C0079">
        <w:t xml:space="preserve"> to work samples from the </w:t>
      </w:r>
      <w:r w:rsidRPr="00183E63">
        <w:t xml:space="preserve">focus students to illustrate patterns in student understanding across the class. </w:t>
      </w:r>
    </w:p>
    <w:p w14:paraId="695E3F82" w14:textId="7063B306" w:rsidR="00183E63" w:rsidRPr="00183E63" w:rsidRDefault="00183E63" w:rsidP="00183E63">
      <w:pPr>
        <w:pStyle w:val="ListParagraph"/>
        <w:numPr>
          <w:ilvl w:val="0"/>
          <w:numId w:val="146"/>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sidRPr="00183E63">
        <w:t>Submit feedback</w:t>
      </w:r>
      <w:r w:rsidR="005C0079">
        <w:t xml:space="preserve"> for the work samples for the </w:t>
      </w:r>
      <w:r w:rsidRPr="00183E63">
        <w:t xml:space="preserve">focus students in written, audio, or video form. </w:t>
      </w:r>
    </w:p>
    <w:p w14:paraId="5FB7555C" w14:textId="77777777" w:rsidR="00183E63" w:rsidRPr="00183E63" w:rsidRDefault="00183E63" w:rsidP="00183E63">
      <w:pPr>
        <w:pStyle w:val="ListParagraph"/>
        <w:numPr>
          <w:ilvl w:val="0"/>
          <w:numId w:val="146"/>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sidRPr="00183E63">
        <w:t xml:space="preserve">Analyze evidence of students’ language use from (1) the video clips from the Instruction task, (2) an additional video clip of one or more students using language within the learning segment, </w:t>
      </w:r>
      <w:r w:rsidRPr="00183E63">
        <w:rPr>
          <w:bCs/>
        </w:rPr>
        <w:t>AND/OR</w:t>
      </w:r>
      <w:r w:rsidRPr="00183E63">
        <w:rPr>
          <w:b/>
          <w:bCs/>
        </w:rPr>
        <w:t xml:space="preserve"> </w:t>
      </w:r>
      <w:r w:rsidRPr="00183E63">
        <w:t>(3) the student work samples from the Assessment task.</w:t>
      </w:r>
    </w:p>
    <w:p w14:paraId="1752A349" w14:textId="77777777" w:rsidR="00183E63" w:rsidRPr="00183E63" w:rsidRDefault="00183E63" w:rsidP="00183E63">
      <w:pPr>
        <w:pStyle w:val="ListParagraph"/>
        <w:numPr>
          <w:ilvl w:val="0"/>
          <w:numId w:val="146"/>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sidRPr="00183E63">
        <w:t>Analyze evidence of student learning and plan for next steps by responding to commentary prompts.</w:t>
      </w:r>
    </w:p>
    <w:p w14:paraId="584EDA78" w14:textId="77777777" w:rsidR="00183E63" w:rsidRPr="00183E63" w:rsidRDefault="00183E63" w:rsidP="00183E6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p>
    <w:p w14:paraId="64201B36" w14:textId="27160247" w:rsidR="00183E63" w:rsidRPr="00183E63" w:rsidRDefault="005C0079" w:rsidP="00183E6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Copyright © 2016</w:t>
      </w:r>
      <w:r w:rsidR="00183E63" w:rsidRPr="00183E63">
        <w:t xml:space="preserve"> Board of Trustees of the Leland Stanford Junior University. All rights reserved.</w:t>
      </w:r>
    </w:p>
    <w:p w14:paraId="3EC0DCDB" w14:textId="77777777" w:rsidR="00183E63" w:rsidRPr="00183E63" w:rsidRDefault="00183E63" w:rsidP="00183E6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p>
    <w:p w14:paraId="07E5892A" w14:textId="77777777" w:rsidR="00183E63" w:rsidRPr="00183E63" w:rsidRDefault="00183E63" w:rsidP="00183E6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proofErr w:type="spellStart"/>
      <w:r w:rsidRPr="00183E63">
        <w:t>edTPA</w:t>
      </w:r>
      <w:proofErr w:type="spellEnd"/>
      <w:r w:rsidRPr="00183E63">
        <w:t xml:space="preserve"> is a trademark of Stanford University and specific requirements for the Critical Performances may be accessed within the JHCOE Chalk and Wire system.</w:t>
      </w:r>
    </w:p>
    <w:p w14:paraId="0BCBCE4D" w14:textId="77777777" w:rsidR="00C47B57" w:rsidRDefault="00C47B57" w:rsidP="00183E63">
      <w:p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pPr>
    </w:p>
    <w:p w14:paraId="59865E49" w14:textId="77777777" w:rsidR="008557C1" w:rsidRPr="00183E63" w:rsidRDefault="008557C1" w:rsidP="00183E63">
      <w:p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pPr>
    </w:p>
    <w:sectPr w:rsidR="008557C1" w:rsidRPr="00183E63" w:rsidSect="0084488D">
      <w:footerReference w:type="default" r:id="rId16"/>
      <w:pgSz w:w="12240" w:h="15840"/>
      <w:pgMar w:top="1512" w:right="1800" w:bottom="151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3EC21" w14:textId="77777777" w:rsidR="0084488D" w:rsidRDefault="0084488D">
      <w:r>
        <w:separator/>
      </w:r>
    </w:p>
  </w:endnote>
  <w:endnote w:type="continuationSeparator" w:id="0">
    <w:p w14:paraId="6A9DCB12" w14:textId="77777777" w:rsidR="0084488D" w:rsidRDefault="0084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17623" w14:textId="77777777" w:rsidR="0084488D" w:rsidRDefault="0084488D" w:rsidP="00D72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8DF12A" w14:textId="77777777" w:rsidR="0084488D" w:rsidRDefault="0084488D" w:rsidP="009F37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6303C" w14:textId="77777777" w:rsidR="0084488D" w:rsidRDefault="0084488D" w:rsidP="00D72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6A41">
      <w:rPr>
        <w:rStyle w:val="PageNumber"/>
        <w:noProof/>
      </w:rPr>
      <w:t>11</w:t>
    </w:r>
    <w:r>
      <w:rPr>
        <w:rStyle w:val="PageNumber"/>
      </w:rPr>
      <w:fldChar w:fldCharType="end"/>
    </w:r>
  </w:p>
  <w:p w14:paraId="74256DC6" w14:textId="77777777" w:rsidR="0084488D" w:rsidRDefault="0084488D" w:rsidP="009F373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AAD46" w14:textId="77777777" w:rsidR="0084488D" w:rsidRDefault="0084488D" w:rsidP="00D72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6A41">
      <w:rPr>
        <w:rStyle w:val="PageNumber"/>
        <w:noProof/>
      </w:rPr>
      <w:t>13</w:t>
    </w:r>
    <w:r>
      <w:rPr>
        <w:rStyle w:val="PageNumber"/>
      </w:rPr>
      <w:fldChar w:fldCharType="end"/>
    </w:r>
  </w:p>
  <w:p w14:paraId="78F650DC" w14:textId="77777777" w:rsidR="0084488D" w:rsidRDefault="0084488D" w:rsidP="004B68D6">
    <w:pPr>
      <w:spacing w:line="240" w:lineRule="exact"/>
      <w:ind w:right="360"/>
      <w:rPr>
        <w:sz w:val="20"/>
        <w:szCs w:val="20"/>
      </w:rPr>
    </w:pPr>
  </w:p>
  <w:p w14:paraId="1C8900A2" w14:textId="77777777" w:rsidR="0084488D" w:rsidRDefault="0084488D">
    <w:pPr>
      <w:tabs>
        <w:tab w:val="right" w:pos="8640"/>
      </w:tabs>
      <w:rPr>
        <w:sz w:val="16"/>
        <w:szCs w:val="16"/>
      </w:rPr>
    </w:pP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29025" w14:textId="77777777" w:rsidR="0084488D" w:rsidRDefault="0084488D">
      <w:r>
        <w:separator/>
      </w:r>
    </w:p>
  </w:footnote>
  <w:footnote w:type="continuationSeparator" w:id="0">
    <w:p w14:paraId="0AC3C485" w14:textId="77777777" w:rsidR="0084488D" w:rsidRDefault="00844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3AA4B" w14:textId="77777777" w:rsidR="0084488D" w:rsidRDefault="0084488D" w:rsidP="00367F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08E201" w14:textId="77777777" w:rsidR="0084488D" w:rsidRDefault="0084488D" w:rsidP="0084522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A88"/>
    <w:multiLevelType w:val="hybridMultilevel"/>
    <w:tmpl w:val="DF14AB1A"/>
    <w:lvl w:ilvl="0" w:tplc="D2DA6F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F08DD"/>
    <w:multiLevelType w:val="hybridMultilevel"/>
    <w:tmpl w:val="9286A054"/>
    <w:lvl w:ilvl="0" w:tplc="1C3C79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B5B77"/>
    <w:multiLevelType w:val="hybridMultilevel"/>
    <w:tmpl w:val="6EE6E032"/>
    <w:lvl w:ilvl="0" w:tplc="BE903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1D18C0"/>
    <w:multiLevelType w:val="hybridMultilevel"/>
    <w:tmpl w:val="8304CBFE"/>
    <w:lvl w:ilvl="0" w:tplc="C1E4F0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B73B76"/>
    <w:multiLevelType w:val="hybridMultilevel"/>
    <w:tmpl w:val="DC0AE50A"/>
    <w:lvl w:ilvl="0" w:tplc="72EAF68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D14A19"/>
    <w:multiLevelType w:val="hybridMultilevel"/>
    <w:tmpl w:val="D50A9DEE"/>
    <w:lvl w:ilvl="0" w:tplc="4D2CF8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530EE4"/>
    <w:multiLevelType w:val="hybridMultilevel"/>
    <w:tmpl w:val="FC7484B8"/>
    <w:lvl w:ilvl="0" w:tplc="BA9802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E55751"/>
    <w:multiLevelType w:val="hybridMultilevel"/>
    <w:tmpl w:val="001CB320"/>
    <w:lvl w:ilvl="0" w:tplc="5DEA33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434AF1"/>
    <w:multiLevelType w:val="hybridMultilevel"/>
    <w:tmpl w:val="728AB8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BC0623"/>
    <w:multiLevelType w:val="hybridMultilevel"/>
    <w:tmpl w:val="3C04CD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D01A4C"/>
    <w:multiLevelType w:val="hybridMultilevel"/>
    <w:tmpl w:val="1D4A1854"/>
    <w:lvl w:ilvl="0" w:tplc="F60A6C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8953DB"/>
    <w:multiLevelType w:val="hybridMultilevel"/>
    <w:tmpl w:val="59AA50C4"/>
    <w:lvl w:ilvl="0" w:tplc="FFB0B5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F047DD"/>
    <w:multiLevelType w:val="hybridMultilevel"/>
    <w:tmpl w:val="47AA9222"/>
    <w:lvl w:ilvl="0" w:tplc="05561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51423D"/>
    <w:multiLevelType w:val="hybridMultilevel"/>
    <w:tmpl w:val="C62AEA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C10826"/>
    <w:multiLevelType w:val="hybridMultilevel"/>
    <w:tmpl w:val="87A6649E"/>
    <w:lvl w:ilvl="0" w:tplc="A34AF1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CA58E2"/>
    <w:multiLevelType w:val="hybridMultilevel"/>
    <w:tmpl w:val="38B26D16"/>
    <w:lvl w:ilvl="0" w:tplc="B26A09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2814AB"/>
    <w:multiLevelType w:val="hybridMultilevel"/>
    <w:tmpl w:val="81F40568"/>
    <w:lvl w:ilvl="0" w:tplc="4AF61C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861432"/>
    <w:multiLevelType w:val="hybridMultilevel"/>
    <w:tmpl w:val="F0F46B7C"/>
    <w:lvl w:ilvl="0" w:tplc="72EAF68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17976C7"/>
    <w:multiLevelType w:val="hybridMultilevel"/>
    <w:tmpl w:val="04DCD07E"/>
    <w:lvl w:ilvl="0" w:tplc="C1B02C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EE60DF"/>
    <w:multiLevelType w:val="hybridMultilevel"/>
    <w:tmpl w:val="3A94B39E"/>
    <w:lvl w:ilvl="0" w:tplc="800815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B82373"/>
    <w:multiLevelType w:val="hybridMultilevel"/>
    <w:tmpl w:val="3EA23D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0528FE"/>
    <w:multiLevelType w:val="hybridMultilevel"/>
    <w:tmpl w:val="E2C40B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967D21"/>
    <w:multiLevelType w:val="hybridMultilevel"/>
    <w:tmpl w:val="7B9A5E12"/>
    <w:lvl w:ilvl="0" w:tplc="7DE2E1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544020C"/>
    <w:multiLevelType w:val="hybridMultilevel"/>
    <w:tmpl w:val="520E3748"/>
    <w:lvl w:ilvl="0" w:tplc="72EAF68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59A735B"/>
    <w:multiLevelType w:val="hybridMultilevel"/>
    <w:tmpl w:val="6CBC030E"/>
    <w:lvl w:ilvl="0" w:tplc="633EC7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5A47AA9"/>
    <w:multiLevelType w:val="hybridMultilevel"/>
    <w:tmpl w:val="DCD80548"/>
    <w:lvl w:ilvl="0" w:tplc="C51091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7652447"/>
    <w:multiLevelType w:val="hybridMultilevel"/>
    <w:tmpl w:val="D06EB7FA"/>
    <w:lvl w:ilvl="0" w:tplc="C85AAF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872707F"/>
    <w:multiLevelType w:val="hybridMultilevel"/>
    <w:tmpl w:val="EA041A0A"/>
    <w:lvl w:ilvl="0" w:tplc="A3BABB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89672B3"/>
    <w:multiLevelType w:val="hybridMultilevel"/>
    <w:tmpl w:val="1A82741A"/>
    <w:lvl w:ilvl="0" w:tplc="DF9CDE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C0D5239"/>
    <w:multiLevelType w:val="hybridMultilevel"/>
    <w:tmpl w:val="CE588E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EAA169F"/>
    <w:multiLevelType w:val="hybridMultilevel"/>
    <w:tmpl w:val="240C44A4"/>
    <w:lvl w:ilvl="0" w:tplc="72EAF68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F8E439E"/>
    <w:multiLevelType w:val="multilevel"/>
    <w:tmpl w:val="9F4CB740"/>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0517495"/>
    <w:multiLevelType w:val="hybridMultilevel"/>
    <w:tmpl w:val="9F84F90A"/>
    <w:lvl w:ilvl="0" w:tplc="FA2CEF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1754345"/>
    <w:multiLevelType w:val="hybridMultilevel"/>
    <w:tmpl w:val="066E160A"/>
    <w:lvl w:ilvl="0" w:tplc="C22CB7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3BE6F31"/>
    <w:multiLevelType w:val="hybridMultilevel"/>
    <w:tmpl w:val="E37A3F1E"/>
    <w:lvl w:ilvl="0" w:tplc="B532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59C1375"/>
    <w:multiLevelType w:val="hybridMultilevel"/>
    <w:tmpl w:val="43FC90FE"/>
    <w:lvl w:ilvl="0" w:tplc="C7DE1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61E7A0C"/>
    <w:multiLevelType w:val="hybridMultilevel"/>
    <w:tmpl w:val="D1EC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77D30AD"/>
    <w:multiLevelType w:val="hybridMultilevel"/>
    <w:tmpl w:val="0E0C4E50"/>
    <w:lvl w:ilvl="0" w:tplc="E3CCC3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7A76416"/>
    <w:multiLevelType w:val="hybridMultilevel"/>
    <w:tmpl w:val="E8F46508"/>
    <w:lvl w:ilvl="0" w:tplc="D1A4FE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91E2792"/>
    <w:multiLevelType w:val="hybridMultilevel"/>
    <w:tmpl w:val="6E80BB4A"/>
    <w:lvl w:ilvl="0" w:tplc="B95EEE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AB9349C"/>
    <w:multiLevelType w:val="hybridMultilevel"/>
    <w:tmpl w:val="1688A290"/>
    <w:lvl w:ilvl="0" w:tplc="3244D5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C2A70D6"/>
    <w:multiLevelType w:val="hybridMultilevel"/>
    <w:tmpl w:val="1E643E4C"/>
    <w:lvl w:ilvl="0" w:tplc="F25A21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C711FB9"/>
    <w:multiLevelType w:val="hybridMultilevel"/>
    <w:tmpl w:val="65CCC164"/>
    <w:lvl w:ilvl="0" w:tplc="4B0692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C771CF7"/>
    <w:multiLevelType w:val="hybridMultilevel"/>
    <w:tmpl w:val="E440289A"/>
    <w:lvl w:ilvl="0" w:tplc="0C440F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D06008D"/>
    <w:multiLevelType w:val="hybridMultilevel"/>
    <w:tmpl w:val="BF5A62F8"/>
    <w:lvl w:ilvl="0" w:tplc="AE02F3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ECB61AD"/>
    <w:multiLevelType w:val="hybridMultilevel"/>
    <w:tmpl w:val="EFF06F02"/>
    <w:lvl w:ilvl="0" w:tplc="72EAF68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2F894C18"/>
    <w:multiLevelType w:val="hybridMultilevel"/>
    <w:tmpl w:val="E40E9222"/>
    <w:lvl w:ilvl="0" w:tplc="2C32ED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FC84D00"/>
    <w:multiLevelType w:val="hybridMultilevel"/>
    <w:tmpl w:val="63CCF5E4"/>
    <w:lvl w:ilvl="0" w:tplc="72EAF68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302F2CF0"/>
    <w:multiLevelType w:val="hybridMultilevel"/>
    <w:tmpl w:val="6978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2C87176"/>
    <w:multiLevelType w:val="hybridMultilevel"/>
    <w:tmpl w:val="269EF922"/>
    <w:lvl w:ilvl="0" w:tplc="99D03A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2D37512"/>
    <w:multiLevelType w:val="hybridMultilevel"/>
    <w:tmpl w:val="1554BB16"/>
    <w:lvl w:ilvl="0" w:tplc="DA9056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2EE1BC1"/>
    <w:multiLevelType w:val="hybridMultilevel"/>
    <w:tmpl w:val="E8F481E4"/>
    <w:lvl w:ilvl="0" w:tplc="72EAF68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34D6259D"/>
    <w:multiLevelType w:val="hybridMultilevel"/>
    <w:tmpl w:val="540A8870"/>
    <w:lvl w:ilvl="0" w:tplc="BB9CD3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66B7460"/>
    <w:multiLevelType w:val="hybridMultilevel"/>
    <w:tmpl w:val="947A9650"/>
    <w:lvl w:ilvl="0" w:tplc="5A1EB2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6870635"/>
    <w:multiLevelType w:val="hybridMultilevel"/>
    <w:tmpl w:val="83F6E054"/>
    <w:lvl w:ilvl="0" w:tplc="90C0BC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84B5CE0"/>
    <w:multiLevelType w:val="hybridMultilevel"/>
    <w:tmpl w:val="A190BBEC"/>
    <w:lvl w:ilvl="0" w:tplc="974AA0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94E17DC"/>
    <w:multiLevelType w:val="hybridMultilevel"/>
    <w:tmpl w:val="29C838A8"/>
    <w:lvl w:ilvl="0" w:tplc="5ADACA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9F41526"/>
    <w:multiLevelType w:val="hybridMultilevel"/>
    <w:tmpl w:val="12FA56D2"/>
    <w:lvl w:ilvl="0" w:tplc="02A832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A254DE7"/>
    <w:multiLevelType w:val="hybridMultilevel"/>
    <w:tmpl w:val="C2524190"/>
    <w:lvl w:ilvl="0" w:tplc="E9446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A447AB5"/>
    <w:multiLevelType w:val="hybridMultilevel"/>
    <w:tmpl w:val="A2B22C22"/>
    <w:lvl w:ilvl="0" w:tplc="26AAA8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B6A1FFD"/>
    <w:multiLevelType w:val="hybridMultilevel"/>
    <w:tmpl w:val="C24C58C6"/>
    <w:lvl w:ilvl="0" w:tplc="B29A64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C6F1E4E"/>
    <w:multiLevelType w:val="hybridMultilevel"/>
    <w:tmpl w:val="BDC25F86"/>
    <w:lvl w:ilvl="0" w:tplc="A0A448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CFF518D"/>
    <w:multiLevelType w:val="hybridMultilevel"/>
    <w:tmpl w:val="B386C61C"/>
    <w:lvl w:ilvl="0" w:tplc="F89E62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D9D6BD1"/>
    <w:multiLevelType w:val="hybridMultilevel"/>
    <w:tmpl w:val="EB8885CE"/>
    <w:lvl w:ilvl="0" w:tplc="0D6AD9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DC913DD"/>
    <w:multiLevelType w:val="hybridMultilevel"/>
    <w:tmpl w:val="5AC6F364"/>
    <w:lvl w:ilvl="0" w:tplc="EBD83F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E940670"/>
    <w:multiLevelType w:val="hybridMultilevel"/>
    <w:tmpl w:val="520273E6"/>
    <w:lvl w:ilvl="0" w:tplc="0624174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FAA15DC"/>
    <w:multiLevelType w:val="hybridMultilevel"/>
    <w:tmpl w:val="7554859A"/>
    <w:lvl w:ilvl="0" w:tplc="9B6048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21C73B9"/>
    <w:multiLevelType w:val="hybridMultilevel"/>
    <w:tmpl w:val="991A2232"/>
    <w:lvl w:ilvl="0" w:tplc="F7787A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3AF5F2C"/>
    <w:multiLevelType w:val="hybridMultilevel"/>
    <w:tmpl w:val="ABB81D66"/>
    <w:lvl w:ilvl="0" w:tplc="1DC6B3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4B92180"/>
    <w:multiLevelType w:val="hybridMultilevel"/>
    <w:tmpl w:val="EBE8DD96"/>
    <w:lvl w:ilvl="0" w:tplc="1C4AC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6696B31"/>
    <w:multiLevelType w:val="hybridMultilevel"/>
    <w:tmpl w:val="FA505E00"/>
    <w:lvl w:ilvl="0" w:tplc="509A99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66D7D96"/>
    <w:multiLevelType w:val="hybridMultilevel"/>
    <w:tmpl w:val="6308A7DA"/>
    <w:lvl w:ilvl="0" w:tplc="44BC72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67A72BB"/>
    <w:multiLevelType w:val="hybridMultilevel"/>
    <w:tmpl w:val="9EB28EBC"/>
    <w:lvl w:ilvl="0" w:tplc="C50E49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7640398"/>
    <w:multiLevelType w:val="hybridMultilevel"/>
    <w:tmpl w:val="F53EF7AC"/>
    <w:lvl w:ilvl="0" w:tplc="418E68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8A116A2"/>
    <w:multiLevelType w:val="hybridMultilevel"/>
    <w:tmpl w:val="F37ECCAC"/>
    <w:lvl w:ilvl="0" w:tplc="37A4E7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9047250"/>
    <w:multiLevelType w:val="hybridMultilevel"/>
    <w:tmpl w:val="66765CB0"/>
    <w:lvl w:ilvl="0" w:tplc="55A2A1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A7959A7"/>
    <w:multiLevelType w:val="hybridMultilevel"/>
    <w:tmpl w:val="5276C9A0"/>
    <w:lvl w:ilvl="0" w:tplc="86864F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A7B0495"/>
    <w:multiLevelType w:val="hybridMultilevel"/>
    <w:tmpl w:val="0F8A804E"/>
    <w:lvl w:ilvl="0" w:tplc="6F7C81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B466EAD"/>
    <w:multiLevelType w:val="hybridMultilevel"/>
    <w:tmpl w:val="5CAA668C"/>
    <w:lvl w:ilvl="0" w:tplc="9FE6A6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B610154"/>
    <w:multiLevelType w:val="hybridMultilevel"/>
    <w:tmpl w:val="35BE0F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C56351F"/>
    <w:multiLevelType w:val="hybridMultilevel"/>
    <w:tmpl w:val="6C38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D765C71"/>
    <w:multiLevelType w:val="hybridMultilevel"/>
    <w:tmpl w:val="687E42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DE81243"/>
    <w:multiLevelType w:val="hybridMultilevel"/>
    <w:tmpl w:val="A4E096F6"/>
    <w:lvl w:ilvl="0" w:tplc="64C675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DEA6005"/>
    <w:multiLevelType w:val="hybridMultilevel"/>
    <w:tmpl w:val="BB0C6E86"/>
    <w:lvl w:ilvl="0" w:tplc="8CD8C6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F0A769F"/>
    <w:multiLevelType w:val="hybridMultilevel"/>
    <w:tmpl w:val="0AA6D646"/>
    <w:lvl w:ilvl="0" w:tplc="72EAF68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4FF70F63"/>
    <w:multiLevelType w:val="hybridMultilevel"/>
    <w:tmpl w:val="F914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00E6700"/>
    <w:multiLevelType w:val="hybridMultilevel"/>
    <w:tmpl w:val="573ABEBE"/>
    <w:lvl w:ilvl="0" w:tplc="28F473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0F214D8"/>
    <w:multiLevelType w:val="hybridMultilevel"/>
    <w:tmpl w:val="8DCEB4AA"/>
    <w:lvl w:ilvl="0" w:tplc="7A3A64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18A6EE8"/>
    <w:multiLevelType w:val="hybridMultilevel"/>
    <w:tmpl w:val="328C8B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1B973B2"/>
    <w:multiLevelType w:val="hybridMultilevel"/>
    <w:tmpl w:val="7784A982"/>
    <w:lvl w:ilvl="0" w:tplc="4C7E0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1E16E45"/>
    <w:multiLevelType w:val="hybridMultilevel"/>
    <w:tmpl w:val="18A26DCA"/>
    <w:lvl w:ilvl="0" w:tplc="A06A6C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2BB28BD"/>
    <w:multiLevelType w:val="hybridMultilevel"/>
    <w:tmpl w:val="072C6AA0"/>
    <w:lvl w:ilvl="0" w:tplc="635411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4812EE3"/>
    <w:multiLevelType w:val="hybridMultilevel"/>
    <w:tmpl w:val="DFF4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5AE4530"/>
    <w:multiLevelType w:val="hybridMultilevel"/>
    <w:tmpl w:val="1AA815F8"/>
    <w:lvl w:ilvl="0" w:tplc="87A07F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63170B7"/>
    <w:multiLevelType w:val="hybridMultilevel"/>
    <w:tmpl w:val="D6981094"/>
    <w:lvl w:ilvl="0" w:tplc="3AFC63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659528F"/>
    <w:multiLevelType w:val="hybridMultilevel"/>
    <w:tmpl w:val="F49A4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9E02F30"/>
    <w:multiLevelType w:val="hybridMultilevel"/>
    <w:tmpl w:val="FD6E1B64"/>
    <w:lvl w:ilvl="0" w:tplc="646615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A4554E0"/>
    <w:multiLevelType w:val="hybridMultilevel"/>
    <w:tmpl w:val="B166267A"/>
    <w:lvl w:ilvl="0" w:tplc="C17E7D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A72175B"/>
    <w:multiLevelType w:val="hybridMultilevel"/>
    <w:tmpl w:val="434E5A5A"/>
    <w:lvl w:ilvl="0" w:tplc="848E9D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AAE7D96"/>
    <w:multiLevelType w:val="hybridMultilevel"/>
    <w:tmpl w:val="4B06A338"/>
    <w:lvl w:ilvl="0" w:tplc="A3801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AF708BA"/>
    <w:multiLevelType w:val="hybridMultilevel"/>
    <w:tmpl w:val="09CADC8C"/>
    <w:lvl w:ilvl="0" w:tplc="06CAB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B39649B"/>
    <w:multiLevelType w:val="hybridMultilevel"/>
    <w:tmpl w:val="9B50E310"/>
    <w:lvl w:ilvl="0" w:tplc="74B494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D7B77A5"/>
    <w:multiLevelType w:val="hybridMultilevel"/>
    <w:tmpl w:val="80A813BA"/>
    <w:lvl w:ilvl="0" w:tplc="B91629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DA300D2"/>
    <w:multiLevelType w:val="hybridMultilevel"/>
    <w:tmpl w:val="64186334"/>
    <w:lvl w:ilvl="0" w:tplc="EA2070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FF05833"/>
    <w:multiLevelType w:val="hybridMultilevel"/>
    <w:tmpl w:val="EE54C81E"/>
    <w:lvl w:ilvl="0" w:tplc="50C2A4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0463714"/>
    <w:multiLevelType w:val="hybridMultilevel"/>
    <w:tmpl w:val="7E829FAE"/>
    <w:lvl w:ilvl="0" w:tplc="145420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174590C"/>
    <w:multiLevelType w:val="hybridMultilevel"/>
    <w:tmpl w:val="C874AE48"/>
    <w:lvl w:ilvl="0" w:tplc="72EAF68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61DE4F45"/>
    <w:multiLevelType w:val="hybridMultilevel"/>
    <w:tmpl w:val="B8589FEA"/>
    <w:lvl w:ilvl="0" w:tplc="68501C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20409AA"/>
    <w:multiLevelType w:val="hybridMultilevel"/>
    <w:tmpl w:val="BBB469D0"/>
    <w:lvl w:ilvl="0" w:tplc="0090EE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2093CC5"/>
    <w:multiLevelType w:val="hybridMultilevel"/>
    <w:tmpl w:val="23967B26"/>
    <w:lvl w:ilvl="0" w:tplc="F93275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2232100"/>
    <w:multiLevelType w:val="hybridMultilevel"/>
    <w:tmpl w:val="459A92EC"/>
    <w:lvl w:ilvl="0" w:tplc="34D08B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24D624A"/>
    <w:multiLevelType w:val="hybridMultilevel"/>
    <w:tmpl w:val="E71A69DE"/>
    <w:lvl w:ilvl="0" w:tplc="B2723D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4363F39"/>
    <w:multiLevelType w:val="hybridMultilevel"/>
    <w:tmpl w:val="6CEE4A4E"/>
    <w:lvl w:ilvl="0" w:tplc="72EAF6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3">
    <w:nsid w:val="6436412E"/>
    <w:multiLevelType w:val="hybridMultilevel"/>
    <w:tmpl w:val="629EA434"/>
    <w:lvl w:ilvl="0" w:tplc="BAB8D8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4E60EDC"/>
    <w:multiLevelType w:val="hybridMultilevel"/>
    <w:tmpl w:val="6B6214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6F470E2"/>
    <w:multiLevelType w:val="hybridMultilevel"/>
    <w:tmpl w:val="BA4EB69C"/>
    <w:lvl w:ilvl="0" w:tplc="198C81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9065991"/>
    <w:multiLevelType w:val="hybridMultilevel"/>
    <w:tmpl w:val="8E70EEF6"/>
    <w:lvl w:ilvl="0" w:tplc="B66A85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9DB35AA"/>
    <w:multiLevelType w:val="hybridMultilevel"/>
    <w:tmpl w:val="F0D49DBC"/>
    <w:lvl w:ilvl="0" w:tplc="D72069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AAA4958"/>
    <w:multiLevelType w:val="hybridMultilevel"/>
    <w:tmpl w:val="CDEEC35A"/>
    <w:lvl w:ilvl="0" w:tplc="0D9A30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AD52B12"/>
    <w:multiLevelType w:val="hybridMultilevel"/>
    <w:tmpl w:val="0FE06AE0"/>
    <w:lvl w:ilvl="0" w:tplc="18AAB9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D6474ED"/>
    <w:multiLevelType w:val="hybridMultilevel"/>
    <w:tmpl w:val="10E8F268"/>
    <w:lvl w:ilvl="0" w:tplc="04090017">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21">
    <w:nsid w:val="6E7D733A"/>
    <w:multiLevelType w:val="hybridMultilevel"/>
    <w:tmpl w:val="6BF050CC"/>
    <w:lvl w:ilvl="0" w:tplc="15220C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EA9244A"/>
    <w:multiLevelType w:val="hybridMultilevel"/>
    <w:tmpl w:val="7122C47A"/>
    <w:lvl w:ilvl="0" w:tplc="72EAF68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nsid w:val="6F695BE6"/>
    <w:multiLevelType w:val="hybridMultilevel"/>
    <w:tmpl w:val="A5FC5A0A"/>
    <w:lvl w:ilvl="0" w:tplc="F9C23B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FFD7BAE"/>
    <w:multiLevelType w:val="hybridMultilevel"/>
    <w:tmpl w:val="09F424B0"/>
    <w:lvl w:ilvl="0" w:tplc="72EAF68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71EE78B3"/>
    <w:multiLevelType w:val="hybridMultilevel"/>
    <w:tmpl w:val="5B3C8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1FF1B2C"/>
    <w:multiLevelType w:val="hybridMultilevel"/>
    <w:tmpl w:val="2186958C"/>
    <w:lvl w:ilvl="0" w:tplc="3DEE5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213147A"/>
    <w:multiLevelType w:val="hybridMultilevel"/>
    <w:tmpl w:val="7CC6285C"/>
    <w:lvl w:ilvl="0" w:tplc="EC949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38E4E52"/>
    <w:multiLevelType w:val="hybridMultilevel"/>
    <w:tmpl w:val="A8821AFC"/>
    <w:lvl w:ilvl="0" w:tplc="DB24AF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48149DE"/>
    <w:multiLevelType w:val="hybridMultilevel"/>
    <w:tmpl w:val="07709E84"/>
    <w:lvl w:ilvl="0" w:tplc="2ECA6A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4B0574A"/>
    <w:multiLevelType w:val="hybridMultilevel"/>
    <w:tmpl w:val="EC0064CA"/>
    <w:lvl w:ilvl="0" w:tplc="1AAA44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5E6522E"/>
    <w:multiLevelType w:val="hybridMultilevel"/>
    <w:tmpl w:val="D3723242"/>
    <w:lvl w:ilvl="0" w:tplc="4AF61C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64F0347"/>
    <w:multiLevelType w:val="hybridMultilevel"/>
    <w:tmpl w:val="FDEE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76D51088"/>
    <w:multiLevelType w:val="hybridMultilevel"/>
    <w:tmpl w:val="DA5EC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8076A8F"/>
    <w:multiLevelType w:val="hybridMultilevel"/>
    <w:tmpl w:val="5DA4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7AE90072"/>
    <w:multiLevelType w:val="hybridMultilevel"/>
    <w:tmpl w:val="8AB00BB4"/>
    <w:lvl w:ilvl="0" w:tplc="243434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B314FF0"/>
    <w:multiLevelType w:val="hybridMultilevel"/>
    <w:tmpl w:val="DAF8FC64"/>
    <w:lvl w:ilvl="0" w:tplc="A5961F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B8270C3"/>
    <w:multiLevelType w:val="hybridMultilevel"/>
    <w:tmpl w:val="6BF87ED4"/>
    <w:lvl w:ilvl="0" w:tplc="51F20E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B900850"/>
    <w:multiLevelType w:val="hybridMultilevel"/>
    <w:tmpl w:val="0C6271B8"/>
    <w:lvl w:ilvl="0" w:tplc="30A6BC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D144070"/>
    <w:multiLevelType w:val="hybridMultilevel"/>
    <w:tmpl w:val="92182848"/>
    <w:lvl w:ilvl="0" w:tplc="6C080A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D1E3E0A"/>
    <w:multiLevelType w:val="hybridMultilevel"/>
    <w:tmpl w:val="AA4EFE74"/>
    <w:lvl w:ilvl="0" w:tplc="A63CE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D6017AF"/>
    <w:multiLevelType w:val="hybridMultilevel"/>
    <w:tmpl w:val="9AE4A16C"/>
    <w:lvl w:ilvl="0" w:tplc="A06A6C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DDE03CF"/>
    <w:multiLevelType w:val="hybridMultilevel"/>
    <w:tmpl w:val="74B82D30"/>
    <w:lvl w:ilvl="0" w:tplc="18AAB9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E55526D"/>
    <w:multiLevelType w:val="hybridMultilevel"/>
    <w:tmpl w:val="465A3A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ECE00EA"/>
    <w:multiLevelType w:val="hybridMultilevel"/>
    <w:tmpl w:val="70A0303E"/>
    <w:lvl w:ilvl="0" w:tplc="D65034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F2507F2"/>
    <w:multiLevelType w:val="hybridMultilevel"/>
    <w:tmpl w:val="EC6EB8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122"/>
  </w:num>
  <w:num w:numId="3">
    <w:abstractNumId w:val="23"/>
  </w:num>
  <w:num w:numId="4">
    <w:abstractNumId w:val="106"/>
  </w:num>
  <w:num w:numId="5">
    <w:abstractNumId w:val="124"/>
  </w:num>
  <w:num w:numId="6">
    <w:abstractNumId w:val="45"/>
  </w:num>
  <w:num w:numId="7">
    <w:abstractNumId w:val="84"/>
  </w:num>
  <w:num w:numId="8">
    <w:abstractNumId w:val="51"/>
  </w:num>
  <w:num w:numId="9">
    <w:abstractNumId w:val="17"/>
  </w:num>
  <w:num w:numId="10">
    <w:abstractNumId w:val="4"/>
  </w:num>
  <w:num w:numId="11">
    <w:abstractNumId w:val="112"/>
  </w:num>
  <w:num w:numId="12">
    <w:abstractNumId w:val="30"/>
  </w:num>
  <w:num w:numId="13">
    <w:abstractNumId w:val="92"/>
  </w:num>
  <w:num w:numId="14">
    <w:abstractNumId w:val="48"/>
  </w:num>
  <w:num w:numId="15">
    <w:abstractNumId w:val="31"/>
  </w:num>
  <w:num w:numId="16">
    <w:abstractNumId w:val="8"/>
  </w:num>
  <w:num w:numId="17">
    <w:abstractNumId w:val="83"/>
  </w:num>
  <w:num w:numId="18">
    <w:abstractNumId w:val="116"/>
  </w:num>
  <w:num w:numId="19">
    <w:abstractNumId w:val="145"/>
  </w:num>
  <w:num w:numId="20">
    <w:abstractNumId w:val="9"/>
  </w:num>
  <w:num w:numId="21">
    <w:abstractNumId w:val="131"/>
  </w:num>
  <w:num w:numId="22">
    <w:abstractNumId w:val="16"/>
  </w:num>
  <w:num w:numId="23">
    <w:abstractNumId w:val="90"/>
  </w:num>
  <w:num w:numId="24">
    <w:abstractNumId w:val="141"/>
  </w:num>
  <w:num w:numId="25">
    <w:abstractNumId w:val="142"/>
  </w:num>
  <w:num w:numId="26">
    <w:abstractNumId w:val="119"/>
  </w:num>
  <w:num w:numId="27">
    <w:abstractNumId w:val="130"/>
  </w:num>
  <w:num w:numId="28">
    <w:abstractNumId w:val="120"/>
  </w:num>
  <w:num w:numId="29">
    <w:abstractNumId w:val="20"/>
  </w:num>
  <w:num w:numId="30">
    <w:abstractNumId w:val="125"/>
  </w:num>
  <w:num w:numId="31">
    <w:abstractNumId w:val="95"/>
  </w:num>
  <w:num w:numId="32">
    <w:abstractNumId w:val="115"/>
  </w:num>
  <w:num w:numId="33">
    <w:abstractNumId w:val="140"/>
  </w:num>
  <w:num w:numId="34">
    <w:abstractNumId w:val="75"/>
  </w:num>
  <w:num w:numId="35">
    <w:abstractNumId w:val="111"/>
  </w:num>
  <w:num w:numId="36">
    <w:abstractNumId w:val="43"/>
  </w:num>
  <w:num w:numId="37">
    <w:abstractNumId w:val="59"/>
  </w:num>
  <w:num w:numId="38">
    <w:abstractNumId w:val="62"/>
  </w:num>
  <w:num w:numId="39">
    <w:abstractNumId w:val="68"/>
  </w:num>
  <w:num w:numId="40">
    <w:abstractNumId w:val="78"/>
  </w:num>
  <w:num w:numId="41">
    <w:abstractNumId w:val="67"/>
  </w:num>
  <w:num w:numId="42">
    <w:abstractNumId w:val="55"/>
  </w:num>
  <w:num w:numId="43">
    <w:abstractNumId w:val="28"/>
  </w:num>
  <w:num w:numId="44">
    <w:abstractNumId w:val="70"/>
  </w:num>
  <w:num w:numId="45">
    <w:abstractNumId w:val="126"/>
  </w:num>
  <w:num w:numId="46">
    <w:abstractNumId w:val="66"/>
  </w:num>
  <w:num w:numId="47">
    <w:abstractNumId w:val="123"/>
  </w:num>
  <w:num w:numId="48">
    <w:abstractNumId w:val="1"/>
  </w:num>
  <w:num w:numId="49">
    <w:abstractNumId w:val="98"/>
  </w:num>
  <w:num w:numId="50">
    <w:abstractNumId w:val="50"/>
  </w:num>
  <w:num w:numId="51">
    <w:abstractNumId w:val="21"/>
  </w:num>
  <w:num w:numId="52">
    <w:abstractNumId w:val="99"/>
  </w:num>
  <w:num w:numId="53">
    <w:abstractNumId w:val="25"/>
  </w:num>
  <w:num w:numId="54">
    <w:abstractNumId w:val="91"/>
  </w:num>
  <w:num w:numId="55">
    <w:abstractNumId w:val="41"/>
  </w:num>
  <w:num w:numId="56">
    <w:abstractNumId w:val="53"/>
  </w:num>
  <w:num w:numId="57">
    <w:abstractNumId w:val="11"/>
  </w:num>
  <w:num w:numId="58">
    <w:abstractNumId w:val="82"/>
  </w:num>
  <w:num w:numId="59">
    <w:abstractNumId w:val="2"/>
  </w:num>
  <w:num w:numId="60">
    <w:abstractNumId w:val="97"/>
  </w:num>
  <w:num w:numId="61">
    <w:abstractNumId w:val="35"/>
  </w:num>
  <w:num w:numId="62">
    <w:abstractNumId w:val="65"/>
  </w:num>
  <w:num w:numId="63">
    <w:abstractNumId w:val="46"/>
  </w:num>
  <w:num w:numId="64">
    <w:abstractNumId w:val="22"/>
  </w:num>
  <w:num w:numId="65">
    <w:abstractNumId w:val="5"/>
  </w:num>
  <w:num w:numId="66">
    <w:abstractNumId w:val="102"/>
  </w:num>
  <w:num w:numId="67">
    <w:abstractNumId w:val="14"/>
  </w:num>
  <w:num w:numId="68">
    <w:abstractNumId w:val="29"/>
  </w:num>
  <w:num w:numId="69">
    <w:abstractNumId w:val="114"/>
  </w:num>
  <w:num w:numId="70">
    <w:abstractNumId w:val="118"/>
  </w:num>
  <w:num w:numId="71">
    <w:abstractNumId w:val="143"/>
  </w:num>
  <w:num w:numId="72">
    <w:abstractNumId w:val="79"/>
  </w:num>
  <w:num w:numId="73">
    <w:abstractNumId w:val="13"/>
  </w:num>
  <w:num w:numId="74">
    <w:abstractNumId w:val="72"/>
  </w:num>
  <w:num w:numId="75">
    <w:abstractNumId w:val="76"/>
  </w:num>
  <w:num w:numId="76">
    <w:abstractNumId w:val="88"/>
  </w:num>
  <w:num w:numId="77">
    <w:abstractNumId w:val="81"/>
  </w:num>
  <w:num w:numId="78">
    <w:abstractNumId w:val="0"/>
  </w:num>
  <w:num w:numId="79">
    <w:abstractNumId w:val="57"/>
  </w:num>
  <w:num w:numId="80">
    <w:abstractNumId w:val="133"/>
  </w:num>
  <w:num w:numId="81">
    <w:abstractNumId w:val="103"/>
  </w:num>
  <w:num w:numId="82">
    <w:abstractNumId w:val="61"/>
  </w:num>
  <w:num w:numId="83">
    <w:abstractNumId w:val="60"/>
  </w:num>
  <w:num w:numId="84">
    <w:abstractNumId w:val="64"/>
  </w:num>
  <w:num w:numId="85">
    <w:abstractNumId w:val="44"/>
  </w:num>
  <w:num w:numId="86">
    <w:abstractNumId w:val="105"/>
  </w:num>
  <w:num w:numId="87">
    <w:abstractNumId w:val="54"/>
  </w:num>
  <w:num w:numId="88">
    <w:abstractNumId w:val="138"/>
  </w:num>
  <w:num w:numId="89">
    <w:abstractNumId w:val="10"/>
  </w:num>
  <w:num w:numId="90">
    <w:abstractNumId w:val="121"/>
  </w:num>
  <w:num w:numId="91">
    <w:abstractNumId w:val="144"/>
  </w:num>
  <w:num w:numId="92">
    <w:abstractNumId w:val="40"/>
  </w:num>
  <w:num w:numId="93">
    <w:abstractNumId w:val="104"/>
  </w:num>
  <w:num w:numId="94">
    <w:abstractNumId w:val="110"/>
  </w:num>
  <w:num w:numId="95">
    <w:abstractNumId w:val="15"/>
  </w:num>
  <w:num w:numId="96">
    <w:abstractNumId w:val="52"/>
  </w:num>
  <w:num w:numId="97">
    <w:abstractNumId w:val="38"/>
  </w:num>
  <w:num w:numId="98">
    <w:abstractNumId w:val="74"/>
  </w:num>
  <w:num w:numId="99">
    <w:abstractNumId w:val="27"/>
  </w:num>
  <w:num w:numId="100">
    <w:abstractNumId w:val="7"/>
  </w:num>
  <w:num w:numId="101">
    <w:abstractNumId w:val="107"/>
  </w:num>
  <w:num w:numId="102">
    <w:abstractNumId w:val="39"/>
  </w:num>
  <w:num w:numId="103">
    <w:abstractNumId w:val="3"/>
  </w:num>
  <w:num w:numId="104">
    <w:abstractNumId w:val="56"/>
  </w:num>
  <w:num w:numId="105">
    <w:abstractNumId w:val="71"/>
  </w:num>
  <w:num w:numId="106">
    <w:abstractNumId w:val="100"/>
  </w:num>
  <w:num w:numId="107">
    <w:abstractNumId w:val="117"/>
  </w:num>
  <w:num w:numId="108">
    <w:abstractNumId w:val="89"/>
  </w:num>
  <w:num w:numId="109">
    <w:abstractNumId w:val="12"/>
  </w:num>
  <w:num w:numId="110">
    <w:abstractNumId w:val="37"/>
  </w:num>
  <w:num w:numId="111">
    <w:abstractNumId w:val="86"/>
  </w:num>
  <w:num w:numId="112">
    <w:abstractNumId w:val="33"/>
  </w:num>
  <w:num w:numId="113">
    <w:abstractNumId w:val="139"/>
  </w:num>
  <w:num w:numId="114">
    <w:abstractNumId w:val="101"/>
  </w:num>
  <w:num w:numId="115">
    <w:abstractNumId w:val="58"/>
  </w:num>
  <w:num w:numId="116">
    <w:abstractNumId w:val="113"/>
  </w:num>
  <w:num w:numId="117">
    <w:abstractNumId w:val="73"/>
  </w:num>
  <w:num w:numId="118">
    <w:abstractNumId w:val="108"/>
  </w:num>
  <w:num w:numId="119">
    <w:abstractNumId w:val="127"/>
  </w:num>
  <w:num w:numId="120">
    <w:abstractNumId w:val="6"/>
  </w:num>
  <w:num w:numId="121">
    <w:abstractNumId w:val="137"/>
  </w:num>
  <w:num w:numId="122">
    <w:abstractNumId w:val="87"/>
  </w:num>
  <w:num w:numId="123">
    <w:abstractNumId w:val="24"/>
  </w:num>
  <w:num w:numId="124">
    <w:abstractNumId w:val="77"/>
  </w:num>
  <w:num w:numId="125">
    <w:abstractNumId w:val="32"/>
  </w:num>
  <w:num w:numId="126">
    <w:abstractNumId w:val="26"/>
  </w:num>
  <w:num w:numId="127">
    <w:abstractNumId w:val="93"/>
  </w:num>
  <w:num w:numId="128">
    <w:abstractNumId w:val="129"/>
  </w:num>
  <w:num w:numId="129">
    <w:abstractNumId w:val="135"/>
  </w:num>
  <w:num w:numId="130">
    <w:abstractNumId w:val="19"/>
  </w:num>
  <w:num w:numId="131">
    <w:abstractNumId w:val="109"/>
  </w:num>
  <w:num w:numId="132">
    <w:abstractNumId w:val="18"/>
  </w:num>
  <w:num w:numId="133">
    <w:abstractNumId w:val="96"/>
  </w:num>
  <w:num w:numId="134">
    <w:abstractNumId w:val="42"/>
  </w:num>
  <w:num w:numId="135">
    <w:abstractNumId w:val="34"/>
  </w:num>
  <w:num w:numId="136">
    <w:abstractNumId w:val="63"/>
  </w:num>
  <w:num w:numId="137">
    <w:abstractNumId w:val="136"/>
  </w:num>
  <w:num w:numId="138">
    <w:abstractNumId w:val="128"/>
  </w:num>
  <w:num w:numId="139">
    <w:abstractNumId w:val="69"/>
  </w:num>
  <w:num w:numId="140">
    <w:abstractNumId w:val="94"/>
  </w:num>
  <w:num w:numId="141">
    <w:abstractNumId w:val="49"/>
  </w:num>
  <w:num w:numId="142">
    <w:abstractNumId w:val="80"/>
  </w:num>
  <w:num w:numId="143">
    <w:abstractNumId w:val="132"/>
  </w:num>
  <w:num w:numId="144">
    <w:abstractNumId w:val="36"/>
  </w:num>
  <w:num w:numId="145">
    <w:abstractNumId w:val="134"/>
  </w:num>
  <w:num w:numId="146">
    <w:abstractNumId w:val="85"/>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738"/>
    <w:rsid w:val="00000A62"/>
    <w:rsid w:val="00001DC7"/>
    <w:rsid w:val="000027DC"/>
    <w:rsid w:val="00002C4A"/>
    <w:rsid w:val="00002EA9"/>
    <w:rsid w:val="000039EB"/>
    <w:rsid w:val="00005EF9"/>
    <w:rsid w:val="000062F5"/>
    <w:rsid w:val="00006B47"/>
    <w:rsid w:val="00010C3D"/>
    <w:rsid w:val="00010C8C"/>
    <w:rsid w:val="00011362"/>
    <w:rsid w:val="0001162D"/>
    <w:rsid w:val="00011E6A"/>
    <w:rsid w:val="00012341"/>
    <w:rsid w:val="00012B03"/>
    <w:rsid w:val="00012B6F"/>
    <w:rsid w:val="00013268"/>
    <w:rsid w:val="00013914"/>
    <w:rsid w:val="00014411"/>
    <w:rsid w:val="00014550"/>
    <w:rsid w:val="000164AF"/>
    <w:rsid w:val="0001753E"/>
    <w:rsid w:val="0002148F"/>
    <w:rsid w:val="000224B8"/>
    <w:rsid w:val="00022595"/>
    <w:rsid w:val="00022B5F"/>
    <w:rsid w:val="000233BB"/>
    <w:rsid w:val="0002461A"/>
    <w:rsid w:val="00024BCE"/>
    <w:rsid w:val="0002740C"/>
    <w:rsid w:val="000276D0"/>
    <w:rsid w:val="000320F5"/>
    <w:rsid w:val="000322AE"/>
    <w:rsid w:val="00032FB5"/>
    <w:rsid w:val="000337CD"/>
    <w:rsid w:val="00033FA3"/>
    <w:rsid w:val="00034BC3"/>
    <w:rsid w:val="000409B9"/>
    <w:rsid w:val="0004118D"/>
    <w:rsid w:val="00043D7E"/>
    <w:rsid w:val="00046618"/>
    <w:rsid w:val="00046990"/>
    <w:rsid w:val="000469BC"/>
    <w:rsid w:val="000517F7"/>
    <w:rsid w:val="00052869"/>
    <w:rsid w:val="00054157"/>
    <w:rsid w:val="00054433"/>
    <w:rsid w:val="000563D3"/>
    <w:rsid w:val="0006000E"/>
    <w:rsid w:val="00060900"/>
    <w:rsid w:val="00060D4A"/>
    <w:rsid w:val="00060F30"/>
    <w:rsid w:val="00061B08"/>
    <w:rsid w:val="0006266A"/>
    <w:rsid w:val="0006280B"/>
    <w:rsid w:val="00066677"/>
    <w:rsid w:val="00067EB7"/>
    <w:rsid w:val="00070BC6"/>
    <w:rsid w:val="00071B93"/>
    <w:rsid w:val="00072EFF"/>
    <w:rsid w:val="00072F2E"/>
    <w:rsid w:val="0007445B"/>
    <w:rsid w:val="00076296"/>
    <w:rsid w:val="00076ED7"/>
    <w:rsid w:val="00080DBF"/>
    <w:rsid w:val="0008154C"/>
    <w:rsid w:val="00082127"/>
    <w:rsid w:val="00082882"/>
    <w:rsid w:val="00083097"/>
    <w:rsid w:val="00084224"/>
    <w:rsid w:val="0008451B"/>
    <w:rsid w:val="00084DE4"/>
    <w:rsid w:val="00085410"/>
    <w:rsid w:val="0008554E"/>
    <w:rsid w:val="00087BD8"/>
    <w:rsid w:val="00090434"/>
    <w:rsid w:val="00091349"/>
    <w:rsid w:val="00091485"/>
    <w:rsid w:val="000919A2"/>
    <w:rsid w:val="000924C0"/>
    <w:rsid w:val="00093179"/>
    <w:rsid w:val="000943A3"/>
    <w:rsid w:val="0009453D"/>
    <w:rsid w:val="00095362"/>
    <w:rsid w:val="0009538B"/>
    <w:rsid w:val="00095911"/>
    <w:rsid w:val="00095BF8"/>
    <w:rsid w:val="00096983"/>
    <w:rsid w:val="00096F09"/>
    <w:rsid w:val="0009720C"/>
    <w:rsid w:val="00097D5F"/>
    <w:rsid w:val="000A02CF"/>
    <w:rsid w:val="000A0E0D"/>
    <w:rsid w:val="000A0FEC"/>
    <w:rsid w:val="000A146A"/>
    <w:rsid w:val="000A20D9"/>
    <w:rsid w:val="000A28DD"/>
    <w:rsid w:val="000A34F0"/>
    <w:rsid w:val="000A3F38"/>
    <w:rsid w:val="000A4ADF"/>
    <w:rsid w:val="000A629D"/>
    <w:rsid w:val="000B0A2A"/>
    <w:rsid w:val="000B1A61"/>
    <w:rsid w:val="000B2109"/>
    <w:rsid w:val="000B2FB0"/>
    <w:rsid w:val="000B3615"/>
    <w:rsid w:val="000B3763"/>
    <w:rsid w:val="000B3945"/>
    <w:rsid w:val="000B3E3F"/>
    <w:rsid w:val="000B449C"/>
    <w:rsid w:val="000B4960"/>
    <w:rsid w:val="000B4B76"/>
    <w:rsid w:val="000B5133"/>
    <w:rsid w:val="000B5303"/>
    <w:rsid w:val="000B5C21"/>
    <w:rsid w:val="000B5FCC"/>
    <w:rsid w:val="000B74AE"/>
    <w:rsid w:val="000B7CC7"/>
    <w:rsid w:val="000B7D0B"/>
    <w:rsid w:val="000C1F4B"/>
    <w:rsid w:val="000C2515"/>
    <w:rsid w:val="000C305B"/>
    <w:rsid w:val="000C4D25"/>
    <w:rsid w:val="000C4D6A"/>
    <w:rsid w:val="000C52A6"/>
    <w:rsid w:val="000C52C4"/>
    <w:rsid w:val="000C5706"/>
    <w:rsid w:val="000C6A1D"/>
    <w:rsid w:val="000C6D02"/>
    <w:rsid w:val="000C7EEB"/>
    <w:rsid w:val="000D024D"/>
    <w:rsid w:val="000D0316"/>
    <w:rsid w:val="000D1F0A"/>
    <w:rsid w:val="000D2FD4"/>
    <w:rsid w:val="000D356E"/>
    <w:rsid w:val="000D358D"/>
    <w:rsid w:val="000D387D"/>
    <w:rsid w:val="000D39B7"/>
    <w:rsid w:val="000D3C5C"/>
    <w:rsid w:val="000D46D0"/>
    <w:rsid w:val="000D4B7C"/>
    <w:rsid w:val="000D4D2C"/>
    <w:rsid w:val="000D5748"/>
    <w:rsid w:val="000D6627"/>
    <w:rsid w:val="000D6F38"/>
    <w:rsid w:val="000D6F5A"/>
    <w:rsid w:val="000D7671"/>
    <w:rsid w:val="000D79B0"/>
    <w:rsid w:val="000D7A8F"/>
    <w:rsid w:val="000D7E5B"/>
    <w:rsid w:val="000E09BA"/>
    <w:rsid w:val="000E0E06"/>
    <w:rsid w:val="000E16F7"/>
    <w:rsid w:val="000E1735"/>
    <w:rsid w:val="000E23C8"/>
    <w:rsid w:val="000E37B2"/>
    <w:rsid w:val="000E3863"/>
    <w:rsid w:val="000E4C1E"/>
    <w:rsid w:val="000E64E8"/>
    <w:rsid w:val="000E75C5"/>
    <w:rsid w:val="000E762B"/>
    <w:rsid w:val="000F0094"/>
    <w:rsid w:val="000F0DCD"/>
    <w:rsid w:val="000F19AD"/>
    <w:rsid w:val="000F1FC9"/>
    <w:rsid w:val="000F2465"/>
    <w:rsid w:val="000F3189"/>
    <w:rsid w:val="000F3325"/>
    <w:rsid w:val="000F41DF"/>
    <w:rsid w:val="000F4B45"/>
    <w:rsid w:val="000F5F40"/>
    <w:rsid w:val="000F70AD"/>
    <w:rsid w:val="000F7F4D"/>
    <w:rsid w:val="00100D20"/>
    <w:rsid w:val="00101311"/>
    <w:rsid w:val="0010209C"/>
    <w:rsid w:val="00104A1A"/>
    <w:rsid w:val="00104EE9"/>
    <w:rsid w:val="00104FF6"/>
    <w:rsid w:val="00105610"/>
    <w:rsid w:val="001056F4"/>
    <w:rsid w:val="00106067"/>
    <w:rsid w:val="001070B7"/>
    <w:rsid w:val="00107A12"/>
    <w:rsid w:val="001114B5"/>
    <w:rsid w:val="001132BC"/>
    <w:rsid w:val="00113EE7"/>
    <w:rsid w:val="00114318"/>
    <w:rsid w:val="001143DF"/>
    <w:rsid w:val="00114D8B"/>
    <w:rsid w:val="00116D8E"/>
    <w:rsid w:val="00117FFD"/>
    <w:rsid w:val="001214FA"/>
    <w:rsid w:val="0012265D"/>
    <w:rsid w:val="00122997"/>
    <w:rsid w:val="001232FA"/>
    <w:rsid w:val="00123325"/>
    <w:rsid w:val="0012336F"/>
    <w:rsid w:val="001239E2"/>
    <w:rsid w:val="0012433B"/>
    <w:rsid w:val="00125A43"/>
    <w:rsid w:val="00125CA7"/>
    <w:rsid w:val="00126769"/>
    <w:rsid w:val="00127BC4"/>
    <w:rsid w:val="00127FD5"/>
    <w:rsid w:val="001304CA"/>
    <w:rsid w:val="00130632"/>
    <w:rsid w:val="00131229"/>
    <w:rsid w:val="00131A95"/>
    <w:rsid w:val="00131F2C"/>
    <w:rsid w:val="001325EC"/>
    <w:rsid w:val="001327B8"/>
    <w:rsid w:val="00133118"/>
    <w:rsid w:val="001335EC"/>
    <w:rsid w:val="00133F99"/>
    <w:rsid w:val="00134177"/>
    <w:rsid w:val="00134F2A"/>
    <w:rsid w:val="00135730"/>
    <w:rsid w:val="00135949"/>
    <w:rsid w:val="00136386"/>
    <w:rsid w:val="00137A96"/>
    <w:rsid w:val="001409A0"/>
    <w:rsid w:val="001428C1"/>
    <w:rsid w:val="00142C72"/>
    <w:rsid w:val="00142F8F"/>
    <w:rsid w:val="001447D8"/>
    <w:rsid w:val="00144930"/>
    <w:rsid w:val="00144B8C"/>
    <w:rsid w:val="0014665E"/>
    <w:rsid w:val="001505BC"/>
    <w:rsid w:val="00150FB9"/>
    <w:rsid w:val="00151457"/>
    <w:rsid w:val="00151518"/>
    <w:rsid w:val="00153CDA"/>
    <w:rsid w:val="0015401F"/>
    <w:rsid w:val="0015419D"/>
    <w:rsid w:val="00154399"/>
    <w:rsid w:val="001545B2"/>
    <w:rsid w:val="001556BA"/>
    <w:rsid w:val="0015583E"/>
    <w:rsid w:val="00156460"/>
    <w:rsid w:val="00156CEC"/>
    <w:rsid w:val="00156F62"/>
    <w:rsid w:val="0016015D"/>
    <w:rsid w:val="00160993"/>
    <w:rsid w:val="00160B95"/>
    <w:rsid w:val="00162A16"/>
    <w:rsid w:val="001632EB"/>
    <w:rsid w:val="00163D87"/>
    <w:rsid w:val="00164CDF"/>
    <w:rsid w:val="00165F4E"/>
    <w:rsid w:val="00166480"/>
    <w:rsid w:val="001669A3"/>
    <w:rsid w:val="00167057"/>
    <w:rsid w:val="001678AA"/>
    <w:rsid w:val="00167957"/>
    <w:rsid w:val="001719A7"/>
    <w:rsid w:val="00171FDE"/>
    <w:rsid w:val="0017210A"/>
    <w:rsid w:val="0017428F"/>
    <w:rsid w:val="0017696D"/>
    <w:rsid w:val="0017717F"/>
    <w:rsid w:val="00180C8B"/>
    <w:rsid w:val="0018141C"/>
    <w:rsid w:val="00181BBD"/>
    <w:rsid w:val="00182F88"/>
    <w:rsid w:val="00183E63"/>
    <w:rsid w:val="00184731"/>
    <w:rsid w:val="00184EEC"/>
    <w:rsid w:val="00184F68"/>
    <w:rsid w:val="001853C1"/>
    <w:rsid w:val="001879C5"/>
    <w:rsid w:val="00187B7D"/>
    <w:rsid w:val="00190083"/>
    <w:rsid w:val="001906FE"/>
    <w:rsid w:val="0019090A"/>
    <w:rsid w:val="00190973"/>
    <w:rsid w:val="00191147"/>
    <w:rsid w:val="001912CC"/>
    <w:rsid w:val="001918E5"/>
    <w:rsid w:val="00191C35"/>
    <w:rsid w:val="001941CB"/>
    <w:rsid w:val="00194FC4"/>
    <w:rsid w:val="00196306"/>
    <w:rsid w:val="00196D15"/>
    <w:rsid w:val="001A03B0"/>
    <w:rsid w:val="001A0D0A"/>
    <w:rsid w:val="001A26E9"/>
    <w:rsid w:val="001A2C37"/>
    <w:rsid w:val="001A31DF"/>
    <w:rsid w:val="001A47E0"/>
    <w:rsid w:val="001A4B98"/>
    <w:rsid w:val="001A504F"/>
    <w:rsid w:val="001A71FB"/>
    <w:rsid w:val="001A7CD4"/>
    <w:rsid w:val="001B18D7"/>
    <w:rsid w:val="001B1F6E"/>
    <w:rsid w:val="001B20F9"/>
    <w:rsid w:val="001B240F"/>
    <w:rsid w:val="001B2D6D"/>
    <w:rsid w:val="001B3A27"/>
    <w:rsid w:val="001B3BAB"/>
    <w:rsid w:val="001B4F5D"/>
    <w:rsid w:val="001B6084"/>
    <w:rsid w:val="001B7F0B"/>
    <w:rsid w:val="001C18A1"/>
    <w:rsid w:val="001C2946"/>
    <w:rsid w:val="001C348B"/>
    <w:rsid w:val="001C37F0"/>
    <w:rsid w:val="001C3CA1"/>
    <w:rsid w:val="001C3FC9"/>
    <w:rsid w:val="001C4B40"/>
    <w:rsid w:val="001C532E"/>
    <w:rsid w:val="001C54D0"/>
    <w:rsid w:val="001C65E7"/>
    <w:rsid w:val="001C71E1"/>
    <w:rsid w:val="001C7623"/>
    <w:rsid w:val="001C76B3"/>
    <w:rsid w:val="001D0031"/>
    <w:rsid w:val="001D085C"/>
    <w:rsid w:val="001D0E64"/>
    <w:rsid w:val="001D28B9"/>
    <w:rsid w:val="001D2C34"/>
    <w:rsid w:val="001D4976"/>
    <w:rsid w:val="001D49DC"/>
    <w:rsid w:val="001D57BE"/>
    <w:rsid w:val="001D777F"/>
    <w:rsid w:val="001E0C7A"/>
    <w:rsid w:val="001E0F7B"/>
    <w:rsid w:val="001E10D0"/>
    <w:rsid w:val="001E2AF9"/>
    <w:rsid w:val="001E31D1"/>
    <w:rsid w:val="001E42B2"/>
    <w:rsid w:val="001E43B0"/>
    <w:rsid w:val="001E44A6"/>
    <w:rsid w:val="001E49A8"/>
    <w:rsid w:val="001E50A0"/>
    <w:rsid w:val="001E57AC"/>
    <w:rsid w:val="001E5868"/>
    <w:rsid w:val="001E5C67"/>
    <w:rsid w:val="001E6266"/>
    <w:rsid w:val="001E69A7"/>
    <w:rsid w:val="001E6AB8"/>
    <w:rsid w:val="001E7366"/>
    <w:rsid w:val="001E73E4"/>
    <w:rsid w:val="001E79A5"/>
    <w:rsid w:val="001F0EE6"/>
    <w:rsid w:val="001F15C3"/>
    <w:rsid w:val="001F1A0F"/>
    <w:rsid w:val="001F2AE3"/>
    <w:rsid w:val="001F434A"/>
    <w:rsid w:val="001F44D1"/>
    <w:rsid w:val="001F4F77"/>
    <w:rsid w:val="001F51B5"/>
    <w:rsid w:val="001F560E"/>
    <w:rsid w:val="001F575C"/>
    <w:rsid w:val="001F705F"/>
    <w:rsid w:val="001F73D2"/>
    <w:rsid w:val="001F75B5"/>
    <w:rsid w:val="001F770A"/>
    <w:rsid w:val="001F77A2"/>
    <w:rsid w:val="00202A83"/>
    <w:rsid w:val="00203034"/>
    <w:rsid w:val="00203A6E"/>
    <w:rsid w:val="002057F3"/>
    <w:rsid w:val="0020605F"/>
    <w:rsid w:val="00206DA7"/>
    <w:rsid w:val="00206E26"/>
    <w:rsid w:val="00207FA4"/>
    <w:rsid w:val="00211191"/>
    <w:rsid w:val="00211941"/>
    <w:rsid w:val="00212973"/>
    <w:rsid w:val="00213024"/>
    <w:rsid w:val="002132F2"/>
    <w:rsid w:val="0021355C"/>
    <w:rsid w:val="0021357D"/>
    <w:rsid w:val="00213F6A"/>
    <w:rsid w:val="00215568"/>
    <w:rsid w:val="00215614"/>
    <w:rsid w:val="00215EA3"/>
    <w:rsid w:val="00216485"/>
    <w:rsid w:val="00216D0D"/>
    <w:rsid w:val="00216D3D"/>
    <w:rsid w:val="00220830"/>
    <w:rsid w:val="00221F2B"/>
    <w:rsid w:val="002228A1"/>
    <w:rsid w:val="002228BB"/>
    <w:rsid w:val="00223601"/>
    <w:rsid w:val="00224100"/>
    <w:rsid w:val="00224F12"/>
    <w:rsid w:val="00225821"/>
    <w:rsid w:val="002265AF"/>
    <w:rsid w:val="00230F0F"/>
    <w:rsid w:val="002324E2"/>
    <w:rsid w:val="0023372E"/>
    <w:rsid w:val="00233DEB"/>
    <w:rsid w:val="002364D9"/>
    <w:rsid w:val="00240628"/>
    <w:rsid w:val="002410E4"/>
    <w:rsid w:val="00241836"/>
    <w:rsid w:val="00243D46"/>
    <w:rsid w:val="0024479F"/>
    <w:rsid w:val="00244D7E"/>
    <w:rsid w:val="002450C6"/>
    <w:rsid w:val="0024567D"/>
    <w:rsid w:val="00245A8F"/>
    <w:rsid w:val="00247EAA"/>
    <w:rsid w:val="002507DB"/>
    <w:rsid w:val="002509B9"/>
    <w:rsid w:val="00252515"/>
    <w:rsid w:val="00253281"/>
    <w:rsid w:val="0025341F"/>
    <w:rsid w:val="0025372B"/>
    <w:rsid w:val="002537F8"/>
    <w:rsid w:val="00253928"/>
    <w:rsid w:val="002554A0"/>
    <w:rsid w:val="002556EF"/>
    <w:rsid w:val="0025619F"/>
    <w:rsid w:val="002566B1"/>
    <w:rsid w:val="00256F9A"/>
    <w:rsid w:val="002600E8"/>
    <w:rsid w:val="0026213C"/>
    <w:rsid w:val="00262BD1"/>
    <w:rsid w:val="00264742"/>
    <w:rsid w:val="00266C82"/>
    <w:rsid w:val="00267010"/>
    <w:rsid w:val="0027030A"/>
    <w:rsid w:val="00270394"/>
    <w:rsid w:val="0027280B"/>
    <w:rsid w:val="00273244"/>
    <w:rsid w:val="00273958"/>
    <w:rsid w:val="002777C3"/>
    <w:rsid w:val="00280C93"/>
    <w:rsid w:val="00282003"/>
    <w:rsid w:val="002845A3"/>
    <w:rsid w:val="002846D2"/>
    <w:rsid w:val="00284A96"/>
    <w:rsid w:val="00287973"/>
    <w:rsid w:val="00287C40"/>
    <w:rsid w:val="00291050"/>
    <w:rsid w:val="002910FD"/>
    <w:rsid w:val="00293103"/>
    <w:rsid w:val="002936CF"/>
    <w:rsid w:val="00295E77"/>
    <w:rsid w:val="002A0C34"/>
    <w:rsid w:val="002A1D51"/>
    <w:rsid w:val="002A20F2"/>
    <w:rsid w:val="002A2745"/>
    <w:rsid w:val="002A4AD8"/>
    <w:rsid w:val="002A5321"/>
    <w:rsid w:val="002A5368"/>
    <w:rsid w:val="002A5403"/>
    <w:rsid w:val="002A602A"/>
    <w:rsid w:val="002A7106"/>
    <w:rsid w:val="002A7A06"/>
    <w:rsid w:val="002B022D"/>
    <w:rsid w:val="002B11F7"/>
    <w:rsid w:val="002B2ABC"/>
    <w:rsid w:val="002B41D1"/>
    <w:rsid w:val="002B5C35"/>
    <w:rsid w:val="002B6392"/>
    <w:rsid w:val="002B6BAF"/>
    <w:rsid w:val="002C0E8B"/>
    <w:rsid w:val="002C25AE"/>
    <w:rsid w:val="002C2919"/>
    <w:rsid w:val="002C3F31"/>
    <w:rsid w:val="002C50A9"/>
    <w:rsid w:val="002C684B"/>
    <w:rsid w:val="002D0F59"/>
    <w:rsid w:val="002D15BB"/>
    <w:rsid w:val="002D1908"/>
    <w:rsid w:val="002D210F"/>
    <w:rsid w:val="002D22DA"/>
    <w:rsid w:val="002D2B37"/>
    <w:rsid w:val="002D3068"/>
    <w:rsid w:val="002D328F"/>
    <w:rsid w:val="002D4693"/>
    <w:rsid w:val="002D46D0"/>
    <w:rsid w:val="002D5506"/>
    <w:rsid w:val="002D558A"/>
    <w:rsid w:val="002D5821"/>
    <w:rsid w:val="002D65E9"/>
    <w:rsid w:val="002D79DB"/>
    <w:rsid w:val="002D7FDD"/>
    <w:rsid w:val="002E0C46"/>
    <w:rsid w:val="002E1FE8"/>
    <w:rsid w:val="002E3A30"/>
    <w:rsid w:val="002E4628"/>
    <w:rsid w:val="002E46CC"/>
    <w:rsid w:val="002E5C93"/>
    <w:rsid w:val="002E6601"/>
    <w:rsid w:val="002E6E80"/>
    <w:rsid w:val="002F0273"/>
    <w:rsid w:val="002F03C0"/>
    <w:rsid w:val="002F0CBF"/>
    <w:rsid w:val="002F110C"/>
    <w:rsid w:val="002F1A4C"/>
    <w:rsid w:val="002F277E"/>
    <w:rsid w:val="002F2D6B"/>
    <w:rsid w:val="002F2EC3"/>
    <w:rsid w:val="002F35DC"/>
    <w:rsid w:val="002F45D0"/>
    <w:rsid w:val="002F4A4E"/>
    <w:rsid w:val="002F4EEB"/>
    <w:rsid w:val="002F5F8C"/>
    <w:rsid w:val="002F6841"/>
    <w:rsid w:val="002F7638"/>
    <w:rsid w:val="0030196F"/>
    <w:rsid w:val="00301D23"/>
    <w:rsid w:val="00301F05"/>
    <w:rsid w:val="00303212"/>
    <w:rsid w:val="00304014"/>
    <w:rsid w:val="003041AC"/>
    <w:rsid w:val="00305AAE"/>
    <w:rsid w:val="0030665F"/>
    <w:rsid w:val="00306CEA"/>
    <w:rsid w:val="003107A4"/>
    <w:rsid w:val="00311059"/>
    <w:rsid w:val="003114AD"/>
    <w:rsid w:val="0031228E"/>
    <w:rsid w:val="00312FAD"/>
    <w:rsid w:val="003132F3"/>
    <w:rsid w:val="00313E56"/>
    <w:rsid w:val="00315137"/>
    <w:rsid w:val="00315737"/>
    <w:rsid w:val="00315BB9"/>
    <w:rsid w:val="00315D4E"/>
    <w:rsid w:val="00316ED5"/>
    <w:rsid w:val="00317676"/>
    <w:rsid w:val="00321A52"/>
    <w:rsid w:val="0032204A"/>
    <w:rsid w:val="0032232E"/>
    <w:rsid w:val="003224AF"/>
    <w:rsid w:val="00322C5D"/>
    <w:rsid w:val="00322D33"/>
    <w:rsid w:val="00324837"/>
    <w:rsid w:val="00325111"/>
    <w:rsid w:val="003254AA"/>
    <w:rsid w:val="00327249"/>
    <w:rsid w:val="003276A4"/>
    <w:rsid w:val="003308FC"/>
    <w:rsid w:val="0033316D"/>
    <w:rsid w:val="003333FB"/>
    <w:rsid w:val="0033436E"/>
    <w:rsid w:val="003354C4"/>
    <w:rsid w:val="00335F86"/>
    <w:rsid w:val="003362A2"/>
    <w:rsid w:val="0034064F"/>
    <w:rsid w:val="003406A0"/>
    <w:rsid w:val="00340980"/>
    <w:rsid w:val="00341362"/>
    <w:rsid w:val="00341E40"/>
    <w:rsid w:val="00342264"/>
    <w:rsid w:val="003422EE"/>
    <w:rsid w:val="00343987"/>
    <w:rsid w:val="00343A8D"/>
    <w:rsid w:val="00345135"/>
    <w:rsid w:val="00345493"/>
    <w:rsid w:val="00345EFC"/>
    <w:rsid w:val="003479A8"/>
    <w:rsid w:val="00347FE8"/>
    <w:rsid w:val="00350F22"/>
    <w:rsid w:val="0035135A"/>
    <w:rsid w:val="0035234C"/>
    <w:rsid w:val="003528CD"/>
    <w:rsid w:val="00352D05"/>
    <w:rsid w:val="00353844"/>
    <w:rsid w:val="003542FA"/>
    <w:rsid w:val="00355645"/>
    <w:rsid w:val="00356A55"/>
    <w:rsid w:val="00361D71"/>
    <w:rsid w:val="00363714"/>
    <w:rsid w:val="003642DD"/>
    <w:rsid w:val="003648EB"/>
    <w:rsid w:val="00364E35"/>
    <w:rsid w:val="00365A79"/>
    <w:rsid w:val="003666B9"/>
    <w:rsid w:val="0036705D"/>
    <w:rsid w:val="00367168"/>
    <w:rsid w:val="00367FDF"/>
    <w:rsid w:val="00370FAC"/>
    <w:rsid w:val="00372021"/>
    <w:rsid w:val="0037213F"/>
    <w:rsid w:val="003723B5"/>
    <w:rsid w:val="00372426"/>
    <w:rsid w:val="00372C4F"/>
    <w:rsid w:val="00373519"/>
    <w:rsid w:val="003745DB"/>
    <w:rsid w:val="0037504E"/>
    <w:rsid w:val="0037571B"/>
    <w:rsid w:val="0037583A"/>
    <w:rsid w:val="00375A29"/>
    <w:rsid w:val="003768CF"/>
    <w:rsid w:val="003801F1"/>
    <w:rsid w:val="003821CD"/>
    <w:rsid w:val="00382253"/>
    <w:rsid w:val="00383A0F"/>
    <w:rsid w:val="00385AD6"/>
    <w:rsid w:val="0038614B"/>
    <w:rsid w:val="003865F7"/>
    <w:rsid w:val="00387386"/>
    <w:rsid w:val="00387581"/>
    <w:rsid w:val="003904CD"/>
    <w:rsid w:val="003919EE"/>
    <w:rsid w:val="00391EB8"/>
    <w:rsid w:val="00391FBA"/>
    <w:rsid w:val="003920C7"/>
    <w:rsid w:val="003924F9"/>
    <w:rsid w:val="0039251F"/>
    <w:rsid w:val="0039420D"/>
    <w:rsid w:val="003A0221"/>
    <w:rsid w:val="003A0360"/>
    <w:rsid w:val="003A1BF2"/>
    <w:rsid w:val="003A29AD"/>
    <w:rsid w:val="003A32BA"/>
    <w:rsid w:val="003A3503"/>
    <w:rsid w:val="003A3A1B"/>
    <w:rsid w:val="003A4A10"/>
    <w:rsid w:val="003A4AA4"/>
    <w:rsid w:val="003A4C85"/>
    <w:rsid w:val="003A5617"/>
    <w:rsid w:val="003A56F8"/>
    <w:rsid w:val="003A7BFF"/>
    <w:rsid w:val="003A7D93"/>
    <w:rsid w:val="003B0533"/>
    <w:rsid w:val="003B23C7"/>
    <w:rsid w:val="003B24E4"/>
    <w:rsid w:val="003B2736"/>
    <w:rsid w:val="003B52AB"/>
    <w:rsid w:val="003B59A0"/>
    <w:rsid w:val="003B65BC"/>
    <w:rsid w:val="003B77AD"/>
    <w:rsid w:val="003C01F6"/>
    <w:rsid w:val="003C0F38"/>
    <w:rsid w:val="003C12D3"/>
    <w:rsid w:val="003C163A"/>
    <w:rsid w:val="003C1E47"/>
    <w:rsid w:val="003C21C6"/>
    <w:rsid w:val="003C3135"/>
    <w:rsid w:val="003C3644"/>
    <w:rsid w:val="003C4775"/>
    <w:rsid w:val="003C4D0E"/>
    <w:rsid w:val="003C5D71"/>
    <w:rsid w:val="003C651A"/>
    <w:rsid w:val="003C6D76"/>
    <w:rsid w:val="003C6EA0"/>
    <w:rsid w:val="003C794B"/>
    <w:rsid w:val="003C7CCB"/>
    <w:rsid w:val="003D0038"/>
    <w:rsid w:val="003D15F8"/>
    <w:rsid w:val="003D2055"/>
    <w:rsid w:val="003D2A93"/>
    <w:rsid w:val="003D3661"/>
    <w:rsid w:val="003D5742"/>
    <w:rsid w:val="003D5BEE"/>
    <w:rsid w:val="003D5FEF"/>
    <w:rsid w:val="003D7585"/>
    <w:rsid w:val="003D76BF"/>
    <w:rsid w:val="003E0836"/>
    <w:rsid w:val="003E1863"/>
    <w:rsid w:val="003E3695"/>
    <w:rsid w:val="003E4B47"/>
    <w:rsid w:val="003E5049"/>
    <w:rsid w:val="003E7534"/>
    <w:rsid w:val="003E755C"/>
    <w:rsid w:val="003F070D"/>
    <w:rsid w:val="003F1D4E"/>
    <w:rsid w:val="003F356B"/>
    <w:rsid w:val="003F3CE3"/>
    <w:rsid w:val="003F47FA"/>
    <w:rsid w:val="003F518B"/>
    <w:rsid w:val="003F53B1"/>
    <w:rsid w:val="003F5F83"/>
    <w:rsid w:val="003F5FB0"/>
    <w:rsid w:val="004026AA"/>
    <w:rsid w:val="00403D2A"/>
    <w:rsid w:val="00403F61"/>
    <w:rsid w:val="00404FE9"/>
    <w:rsid w:val="0040557D"/>
    <w:rsid w:val="00406412"/>
    <w:rsid w:val="00406600"/>
    <w:rsid w:val="00407844"/>
    <w:rsid w:val="00407B6A"/>
    <w:rsid w:val="00410004"/>
    <w:rsid w:val="0041169D"/>
    <w:rsid w:val="00411A38"/>
    <w:rsid w:val="004126AE"/>
    <w:rsid w:val="00412AF9"/>
    <w:rsid w:val="0041439C"/>
    <w:rsid w:val="00415749"/>
    <w:rsid w:val="00415753"/>
    <w:rsid w:val="004166FF"/>
    <w:rsid w:val="0041677A"/>
    <w:rsid w:val="00416850"/>
    <w:rsid w:val="0041693D"/>
    <w:rsid w:val="00420AA2"/>
    <w:rsid w:val="00421015"/>
    <w:rsid w:val="00422A87"/>
    <w:rsid w:val="00424DBD"/>
    <w:rsid w:val="0042531A"/>
    <w:rsid w:val="0042724C"/>
    <w:rsid w:val="00427684"/>
    <w:rsid w:val="00430B49"/>
    <w:rsid w:val="00432BC9"/>
    <w:rsid w:val="00433659"/>
    <w:rsid w:val="004347DA"/>
    <w:rsid w:val="00436677"/>
    <w:rsid w:val="0043724D"/>
    <w:rsid w:val="0043728E"/>
    <w:rsid w:val="00437480"/>
    <w:rsid w:val="0043780F"/>
    <w:rsid w:val="00437ECA"/>
    <w:rsid w:val="004402D9"/>
    <w:rsid w:val="00442026"/>
    <w:rsid w:val="0044238B"/>
    <w:rsid w:val="004424AD"/>
    <w:rsid w:val="0044308F"/>
    <w:rsid w:val="0044333D"/>
    <w:rsid w:val="00443CFF"/>
    <w:rsid w:val="00443E69"/>
    <w:rsid w:val="00443FF0"/>
    <w:rsid w:val="00444DF4"/>
    <w:rsid w:val="00444E62"/>
    <w:rsid w:val="00445529"/>
    <w:rsid w:val="00445921"/>
    <w:rsid w:val="004475A9"/>
    <w:rsid w:val="00450B7C"/>
    <w:rsid w:val="004512B9"/>
    <w:rsid w:val="00451439"/>
    <w:rsid w:val="00452D4A"/>
    <w:rsid w:val="00452F2A"/>
    <w:rsid w:val="0045366B"/>
    <w:rsid w:val="00453BE0"/>
    <w:rsid w:val="00453DAD"/>
    <w:rsid w:val="00454ACC"/>
    <w:rsid w:val="00454C68"/>
    <w:rsid w:val="00456108"/>
    <w:rsid w:val="00456409"/>
    <w:rsid w:val="004564B7"/>
    <w:rsid w:val="00456CD9"/>
    <w:rsid w:val="00456DC9"/>
    <w:rsid w:val="00456DF3"/>
    <w:rsid w:val="004571F7"/>
    <w:rsid w:val="004577D9"/>
    <w:rsid w:val="004617F4"/>
    <w:rsid w:val="00461B15"/>
    <w:rsid w:val="004626B5"/>
    <w:rsid w:val="004627A1"/>
    <w:rsid w:val="00464029"/>
    <w:rsid w:val="0046466D"/>
    <w:rsid w:val="00464989"/>
    <w:rsid w:val="0046625C"/>
    <w:rsid w:val="00466267"/>
    <w:rsid w:val="004668D2"/>
    <w:rsid w:val="00470AC7"/>
    <w:rsid w:val="00470EEF"/>
    <w:rsid w:val="004711A0"/>
    <w:rsid w:val="00471362"/>
    <w:rsid w:val="0047148B"/>
    <w:rsid w:val="00472C1E"/>
    <w:rsid w:val="00473166"/>
    <w:rsid w:val="00474340"/>
    <w:rsid w:val="00475204"/>
    <w:rsid w:val="00476C50"/>
    <w:rsid w:val="0047706A"/>
    <w:rsid w:val="0048079E"/>
    <w:rsid w:val="00481B01"/>
    <w:rsid w:val="004824EA"/>
    <w:rsid w:val="004841AD"/>
    <w:rsid w:val="00484596"/>
    <w:rsid w:val="00484D4D"/>
    <w:rsid w:val="00484D5F"/>
    <w:rsid w:val="00487FC4"/>
    <w:rsid w:val="00490587"/>
    <w:rsid w:val="004905DD"/>
    <w:rsid w:val="004920EB"/>
    <w:rsid w:val="00492340"/>
    <w:rsid w:val="00494171"/>
    <w:rsid w:val="00494A36"/>
    <w:rsid w:val="00494E17"/>
    <w:rsid w:val="00495A35"/>
    <w:rsid w:val="004969BB"/>
    <w:rsid w:val="00497578"/>
    <w:rsid w:val="0049795D"/>
    <w:rsid w:val="004A049B"/>
    <w:rsid w:val="004A0629"/>
    <w:rsid w:val="004A1123"/>
    <w:rsid w:val="004A1240"/>
    <w:rsid w:val="004A20F0"/>
    <w:rsid w:val="004A3178"/>
    <w:rsid w:val="004A3275"/>
    <w:rsid w:val="004A3E53"/>
    <w:rsid w:val="004A3F2C"/>
    <w:rsid w:val="004A5A14"/>
    <w:rsid w:val="004A5B2E"/>
    <w:rsid w:val="004A65CE"/>
    <w:rsid w:val="004B0150"/>
    <w:rsid w:val="004B060B"/>
    <w:rsid w:val="004B0A51"/>
    <w:rsid w:val="004B0EC6"/>
    <w:rsid w:val="004B15E8"/>
    <w:rsid w:val="004B2F03"/>
    <w:rsid w:val="004B2FE6"/>
    <w:rsid w:val="004B378F"/>
    <w:rsid w:val="004B383D"/>
    <w:rsid w:val="004B4A73"/>
    <w:rsid w:val="004B6351"/>
    <w:rsid w:val="004B68D6"/>
    <w:rsid w:val="004B6FCE"/>
    <w:rsid w:val="004B70C3"/>
    <w:rsid w:val="004B751A"/>
    <w:rsid w:val="004B7590"/>
    <w:rsid w:val="004B7EF4"/>
    <w:rsid w:val="004C44D6"/>
    <w:rsid w:val="004C5B2D"/>
    <w:rsid w:val="004C5DB9"/>
    <w:rsid w:val="004C6307"/>
    <w:rsid w:val="004C747F"/>
    <w:rsid w:val="004C7F4D"/>
    <w:rsid w:val="004C7F5C"/>
    <w:rsid w:val="004D0131"/>
    <w:rsid w:val="004D2B2F"/>
    <w:rsid w:val="004D37AD"/>
    <w:rsid w:val="004D42C1"/>
    <w:rsid w:val="004D54CB"/>
    <w:rsid w:val="004D6862"/>
    <w:rsid w:val="004D7F5F"/>
    <w:rsid w:val="004E2545"/>
    <w:rsid w:val="004E2629"/>
    <w:rsid w:val="004E2F90"/>
    <w:rsid w:val="004E32A9"/>
    <w:rsid w:val="004E3D3E"/>
    <w:rsid w:val="004E410C"/>
    <w:rsid w:val="004E4233"/>
    <w:rsid w:val="004E5245"/>
    <w:rsid w:val="004E5F20"/>
    <w:rsid w:val="004E61CD"/>
    <w:rsid w:val="004E6CB4"/>
    <w:rsid w:val="004F1471"/>
    <w:rsid w:val="004F21A9"/>
    <w:rsid w:val="004F2CBC"/>
    <w:rsid w:val="004F2D9E"/>
    <w:rsid w:val="004F358C"/>
    <w:rsid w:val="004F4094"/>
    <w:rsid w:val="004F53E9"/>
    <w:rsid w:val="004F57B1"/>
    <w:rsid w:val="004F5E33"/>
    <w:rsid w:val="004F7443"/>
    <w:rsid w:val="004F767F"/>
    <w:rsid w:val="0050115A"/>
    <w:rsid w:val="00501B2C"/>
    <w:rsid w:val="00503277"/>
    <w:rsid w:val="00503DA8"/>
    <w:rsid w:val="0050411C"/>
    <w:rsid w:val="00504A33"/>
    <w:rsid w:val="00504EA0"/>
    <w:rsid w:val="00507CCB"/>
    <w:rsid w:val="00510273"/>
    <w:rsid w:val="00510FBF"/>
    <w:rsid w:val="005118D6"/>
    <w:rsid w:val="00511E7C"/>
    <w:rsid w:val="0051204E"/>
    <w:rsid w:val="005125EA"/>
    <w:rsid w:val="00514352"/>
    <w:rsid w:val="005144C2"/>
    <w:rsid w:val="0051487B"/>
    <w:rsid w:val="00514F0C"/>
    <w:rsid w:val="00515306"/>
    <w:rsid w:val="00515B15"/>
    <w:rsid w:val="00520D09"/>
    <w:rsid w:val="00522716"/>
    <w:rsid w:val="0052398B"/>
    <w:rsid w:val="00523C8B"/>
    <w:rsid w:val="00523FC4"/>
    <w:rsid w:val="00524460"/>
    <w:rsid w:val="00524AB1"/>
    <w:rsid w:val="00525338"/>
    <w:rsid w:val="005255C0"/>
    <w:rsid w:val="00525AA6"/>
    <w:rsid w:val="005269E1"/>
    <w:rsid w:val="00526AAB"/>
    <w:rsid w:val="00527E74"/>
    <w:rsid w:val="00531DC3"/>
    <w:rsid w:val="00532809"/>
    <w:rsid w:val="00532C5C"/>
    <w:rsid w:val="00533399"/>
    <w:rsid w:val="005338AC"/>
    <w:rsid w:val="0053458A"/>
    <w:rsid w:val="00536C68"/>
    <w:rsid w:val="00537D70"/>
    <w:rsid w:val="00540A78"/>
    <w:rsid w:val="00540E5F"/>
    <w:rsid w:val="005414DA"/>
    <w:rsid w:val="00542792"/>
    <w:rsid w:val="00542B5A"/>
    <w:rsid w:val="005435FA"/>
    <w:rsid w:val="00543E9B"/>
    <w:rsid w:val="005442BA"/>
    <w:rsid w:val="00544CC1"/>
    <w:rsid w:val="005453C8"/>
    <w:rsid w:val="00545F45"/>
    <w:rsid w:val="00545F99"/>
    <w:rsid w:val="0054687C"/>
    <w:rsid w:val="0054712F"/>
    <w:rsid w:val="00547419"/>
    <w:rsid w:val="00547447"/>
    <w:rsid w:val="00547F69"/>
    <w:rsid w:val="00550BC4"/>
    <w:rsid w:val="00550F09"/>
    <w:rsid w:val="005522AE"/>
    <w:rsid w:val="0055245C"/>
    <w:rsid w:val="005529A3"/>
    <w:rsid w:val="00553868"/>
    <w:rsid w:val="00554203"/>
    <w:rsid w:val="0055755C"/>
    <w:rsid w:val="005577D5"/>
    <w:rsid w:val="00557BB5"/>
    <w:rsid w:val="00557F95"/>
    <w:rsid w:val="0056069A"/>
    <w:rsid w:val="0056101B"/>
    <w:rsid w:val="00561324"/>
    <w:rsid w:val="00561451"/>
    <w:rsid w:val="00561749"/>
    <w:rsid w:val="00563B4C"/>
    <w:rsid w:val="005640CE"/>
    <w:rsid w:val="00564935"/>
    <w:rsid w:val="00564D0A"/>
    <w:rsid w:val="00565A89"/>
    <w:rsid w:val="00570B72"/>
    <w:rsid w:val="00570E2F"/>
    <w:rsid w:val="00571C75"/>
    <w:rsid w:val="00572BE9"/>
    <w:rsid w:val="005730F8"/>
    <w:rsid w:val="005753BA"/>
    <w:rsid w:val="0057642F"/>
    <w:rsid w:val="005779D2"/>
    <w:rsid w:val="00577CB5"/>
    <w:rsid w:val="00580744"/>
    <w:rsid w:val="005813B2"/>
    <w:rsid w:val="00583ACF"/>
    <w:rsid w:val="00583C5A"/>
    <w:rsid w:val="005848ED"/>
    <w:rsid w:val="005853E7"/>
    <w:rsid w:val="00585A07"/>
    <w:rsid w:val="005869DE"/>
    <w:rsid w:val="00586CA3"/>
    <w:rsid w:val="00587539"/>
    <w:rsid w:val="00590306"/>
    <w:rsid w:val="00590CCD"/>
    <w:rsid w:val="00590CF5"/>
    <w:rsid w:val="00590E9D"/>
    <w:rsid w:val="005912F1"/>
    <w:rsid w:val="005922E7"/>
    <w:rsid w:val="0059242F"/>
    <w:rsid w:val="00593BB7"/>
    <w:rsid w:val="005941E3"/>
    <w:rsid w:val="00594E2B"/>
    <w:rsid w:val="00594E52"/>
    <w:rsid w:val="0059586F"/>
    <w:rsid w:val="005A020E"/>
    <w:rsid w:val="005A29F7"/>
    <w:rsid w:val="005A30E2"/>
    <w:rsid w:val="005A3160"/>
    <w:rsid w:val="005A3C2C"/>
    <w:rsid w:val="005A47AA"/>
    <w:rsid w:val="005A4809"/>
    <w:rsid w:val="005A4F82"/>
    <w:rsid w:val="005A6518"/>
    <w:rsid w:val="005A66D6"/>
    <w:rsid w:val="005A6704"/>
    <w:rsid w:val="005A71B2"/>
    <w:rsid w:val="005B00CA"/>
    <w:rsid w:val="005B08A8"/>
    <w:rsid w:val="005B132D"/>
    <w:rsid w:val="005B30D0"/>
    <w:rsid w:val="005B337B"/>
    <w:rsid w:val="005B4A18"/>
    <w:rsid w:val="005B583F"/>
    <w:rsid w:val="005B599D"/>
    <w:rsid w:val="005B7DE1"/>
    <w:rsid w:val="005C0079"/>
    <w:rsid w:val="005C03AE"/>
    <w:rsid w:val="005C08BC"/>
    <w:rsid w:val="005C0CF9"/>
    <w:rsid w:val="005C2E06"/>
    <w:rsid w:val="005C2F9B"/>
    <w:rsid w:val="005C3ECD"/>
    <w:rsid w:val="005C4EF5"/>
    <w:rsid w:val="005C68F5"/>
    <w:rsid w:val="005C7103"/>
    <w:rsid w:val="005C7409"/>
    <w:rsid w:val="005C765C"/>
    <w:rsid w:val="005C7E13"/>
    <w:rsid w:val="005D19DA"/>
    <w:rsid w:val="005D1FD8"/>
    <w:rsid w:val="005D2123"/>
    <w:rsid w:val="005D2E94"/>
    <w:rsid w:val="005D2FA9"/>
    <w:rsid w:val="005D480A"/>
    <w:rsid w:val="005D4E92"/>
    <w:rsid w:val="005D5801"/>
    <w:rsid w:val="005D595D"/>
    <w:rsid w:val="005D5ABA"/>
    <w:rsid w:val="005D6E67"/>
    <w:rsid w:val="005D769D"/>
    <w:rsid w:val="005E063A"/>
    <w:rsid w:val="005E3424"/>
    <w:rsid w:val="005E3CFE"/>
    <w:rsid w:val="005E40BA"/>
    <w:rsid w:val="005E4218"/>
    <w:rsid w:val="005E500B"/>
    <w:rsid w:val="005E55E0"/>
    <w:rsid w:val="005E75FD"/>
    <w:rsid w:val="005E7BF2"/>
    <w:rsid w:val="005F06D4"/>
    <w:rsid w:val="005F0770"/>
    <w:rsid w:val="005F15C2"/>
    <w:rsid w:val="005F24AD"/>
    <w:rsid w:val="005F5018"/>
    <w:rsid w:val="005F51C2"/>
    <w:rsid w:val="005F60C8"/>
    <w:rsid w:val="005F6473"/>
    <w:rsid w:val="005F6D31"/>
    <w:rsid w:val="005F72A0"/>
    <w:rsid w:val="00600A25"/>
    <w:rsid w:val="00600BE9"/>
    <w:rsid w:val="00602541"/>
    <w:rsid w:val="0060494C"/>
    <w:rsid w:val="00604E08"/>
    <w:rsid w:val="00604E1D"/>
    <w:rsid w:val="006051C5"/>
    <w:rsid w:val="00605A71"/>
    <w:rsid w:val="00605F24"/>
    <w:rsid w:val="0060616C"/>
    <w:rsid w:val="00606808"/>
    <w:rsid w:val="00607CB4"/>
    <w:rsid w:val="006103A8"/>
    <w:rsid w:val="00611786"/>
    <w:rsid w:val="00612A46"/>
    <w:rsid w:val="00613B25"/>
    <w:rsid w:val="00616C3E"/>
    <w:rsid w:val="00617040"/>
    <w:rsid w:val="00617BF0"/>
    <w:rsid w:val="00620016"/>
    <w:rsid w:val="00621D94"/>
    <w:rsid w:val="006222ED"/>
    <w:rsid w:val="0062258A"/>
    <w:rsid w:val="00622717"/>
    <w:rsid w:val="006231EB"/>
    <w:rsid w:val="00623200"/>
    <w:rsid w:val="00623F87"/>
    <w:rsid w:val="006249CF"/>
    <w:rsid w:val="00625314"/>
    <w:rsid w:val="00625915"/>
    <w:rsid w:val="00625F13"/>
    <w:rsid w:val="0062653B"/>
    <w:rsid w:val="00626792"/>
    <w:rsid w:val="00627869"/>
    <w:rsid w:val="00627E82"/>
    <w:rsid w:val="0063168A"/>
    <w:rsid w:val="0063255E"/>
    <w:rsid w:val="00632638"/>
    <w:rsid w:val="00632B2C"/>
    <w:rsid w:val="00632FDF"/>
    <w:rsid w:val="006333D2"/>
    <w:rsid w:val="00633FE5"/>
    <w:rsid w:val="00634C60"/>
    <w:rsid w:val="00635B6E"/>
    <w:rsid w:val="006369DB"/>
    <w:rsid w:val="00637B07"/>
    <w:rsid w:val="006404AB"/>
    <w:rsid w:val="0064223D"/>
    <w:rsid w:val="0064232C"/>
    <w:rsid w:val="006423AF"/>
    <w:rsid w:val="00644BC5"/>
    <w:rsid w:val="006460ED"/>
    <w:rsid w:val="0064612E"/>
    <w:rsid w:val="00646E74"/>
    <w:rsid w:val="00647835"/>
    <w:rsid w:val="0064798F"/>
    <w:rsid w:val="006513A9"/>
    <w:rsid w:val="00651869"/>
    <w:rsid w:val="00654BEF"/>
    <w:rsid w:val="0065515F"/>
    <w:rsid w:val="0065668D"/>
    <w:rsid w:val="006570B6"/>
    <w:rsid w:val="00660A5F"/>
    <w:rsid w:val="00660F12"/>
    <w:rsid w:val="0066296C"/>
    <w:rsid w:val="00662A71"/>
    <w:rsid w:val="00662B6E"/>
    <w:rsid w:val="00663823"/>
    <w:rsid w:val="0066406D"/>
    <w:rsid w:val="0066533B"/>
    <w:rsid w:val="00665EF2"/>
    <w:rsid w:val="006661A3"/>
    <w:rsid w:val="006666BA"/>
    <w:rsid w:val="00666DA4"/>
    <w:rsid w:val="00667E07"/>
    <w:rsid w:val="006704ED"/>
    <w:rsid w:val="00670C4B"/>
    <w:rsid w:val="00670EF3"/>
    <w:rsid w:val="006716EE"/>
    <w:rsid w:val="00672C47"/>
    <w:rsid w:val="00672CE0"/>
    <w:rsid w:val="006732D9"/>
    <w:rsid w:val="00673567"/>
    <w:rsid w:val="006737BB"/>
    <w:rsid w:val="00673AB8"/>
    <w:rsid w:val="006741EE"/>
    <w:rsid w:val="00674859"/>
    <w:rsid w:val="00674873"/>
    <w:rsid w:val="00675490"/>
    <w:rsid w:val="00675ECF"/>
    <w:rsid w:val="006764DC"/>
    <w:rsid w:val="00676DD2"/>
    <w:rsid w:val="00676F20"/>
    <w:rsid w:val="006802CA"/>
    <w:rsid w:val="00680528"/>
    <w:rsid w:val="00681293"/>
    <w:rsid w:val="00681CA8"/>
    <w:rsid w:val="006825E0"/>
    <w:rsid w:val="00682765"/>
    <w:rsid w:val="006828AA"/>
    <w:rsid w:val="00682A2C"/>
    <w:rsid w:val="00682FC1"/>
    <w:rsid w:val="0068367F"/>
    <w:rsid w:val="006838C2"/>
    <w:rsid w:val="00684D44"/>
    <w:rsid w:val="00684F57"/>
    <w:rsid w:val="00690659"/>
    <w:rsid w:val="00692124"/>
    <w:rsid w:val="0069268C"/>
    <w:rsid w:val="006933BF"/>
    <w:rsid w:val="0069527C"/>
    <w:rsid w:val="00695E30"/>
    <w:rsid w:val="0069725E"/>
    <w:rsid w:val="00697751"/>
    <w:rsid w:val="006A005C"/>
    <w:rsid w:val="006A0A17"/>
    <w:rsid w:val="006A0AD7"/>
    <w:rsid w:val="006A127E"/>
    <w:rsid w:val="006A1B9F"/>
    <w:rsid w:val="006A222C"/>
    <w:rsid w:val="006A3123"/>
    <w:rsid w:val="006A35BE"/>
    <w:rsid w:val="006A3F4E"/>
    <w:rsid w:val="006A4639"/>
    <w:rsid w:val="006A4C09"/>
    <w:rsid w:val="006A549E"/>
    <w:rsid w:val="006A793C"/>
    <w:rsid w:val="006A7F34"/>
    <w:rsid w:val="006B031A"/>
    <w:rsid w:val="006B0702"/>
    <w:rsid w:val="006B107C"/>
    <w:rsid w:val="006B199F"/>
    <w:rsid w:val="006B20A3"/>
    <w:rsid w:val="006B249D"/>
    <w:rsid w:val="006B2514"/>
    <w:rsid w:val="006B3C4C"/>
    <w:rsid w:val="006B439D"/>
    <w:rsid w:val="006B4703"/>
    <w:rsid w:val="006B6216"/>
    <w:rsid w:val="006B6C19"/>
    <w:rsid w:val="006B764B"/>
    <w:rsid w:val="006C0BF2"/>
    <w:rsid w:val="006C10E0"/>
    <w:rsid w:val="006C14D3"/>
    <w:rsid w:val="006C1CBA"/>
    <w:rsid w:val="006C2554"/>
    <w:rsid w:val="006C4626"/>
    <w:rsid w:val="006C6FD6"/>
    <w:rsid w:val="006C7DD3"/>
    <w:rsid w:val="006D0002"/>
    <w:rsid w:val="006D05BD"/>
    <w:rsid w:val="006D0D49"/>
    <w:rsid w:val="006D0DBA"/>
    <w:rsid w:val="006D1DED"/>
    <w:rsid w:val="006D2199"/>
    <w:rsid w:val="006D3983"/>
    <w:rsid w:val="006D520B"/>
    <w:rsid w:val="006D55F0"/>
    <w:rsid w:val="006D57CF"/>
    <w:rsid w:val="006D69F9"/>
    <w:rsid w:val="006E0838"/>
    <w:rsid w:val="006E0959"/>
    <w:rsid w:val="006E18E7"/>
    <w:rsid w:val="006E2476"/>
    <w:rsid w:val="006E3C18"/>
    <w:rsid w:val="006E3F25"/>
    <w:rsid w:val="006E3FB9"/>
    <w:rsid w:val="006E43A2"/>
    <w:rsid w:val="006E5DC8"/>
    <w:rsid w:val="006E73F0"/>
    <w:rsid w:val="006F1D32"/>
    <w:rsid w:val="006F23D9"/>
    <w:rsid w:val="006F3898"/>
    <w:rsid w:val="006F3A12"/>
    <w:rsid w:val="006F44D3"/>
    <w:rsid w:val="00700122"/>
    <w:rsid w:val="00700391"/>
    <w:rsid w:val="0070056B"/>
    <w:rsid w:val="00700EFE"/>
    <w:rsid w:val="0070130E"/>
    <w:rsid w:val="00701964"/>
    <w:rsid w:val="007023EE"/>
    <w:rsid w:val="00703BC9"/>
    <w:rsid w:val="0070472F"/>
    <w:rsid w:val="00705591"/>
    <w:rsid w:val="00705F26"/>
    <w:rsid w:val="0070748F"/>
    <w:rsid w:val="0071085F"/>
    <w:rsid w:val="00712273"/>
    <w:rsid w:val="00712458"/>
    <w:rsid w:val="00713999"/>
    <w:rsid w:val="00714C9C"/>
    <w:rsid w:val="00716CFC"/>
    <w:rsid w:val="00717228"/>
    <w:rsid w:val="00717456"/>
    <w:rsid w:val="00717779"/>
    <w:rsid w:val="00717E64"/>
    <w:rsid w:val="00717FD5"/>
    <w:rsid w:val="007201B7"/>
    <w:rsid w:val="00720837"/>
    <w:rsid w:val="00724AEB"/>
    <w:rsid w:val="00724CD3"/>
    <w:rsid w:val="00726216"/>
    <w:rsid w:val="00727668"/>
    <w:rsid w:val="00727E9F"/>
    <w:rsid w:val="00727FDE"/>
    <w:rsid w:val="00731D59"/>
    <w:rsid w:val="007328DD"/>
    <w:rsid w:val="00732EA1"/>
    <w:rsid w:val="007340D5"/>
    <w:rsid w:val="007343A2"/>
    <w:rsid w:val="007350CE"/>
    <w:rsid w:val="007354A5"/>
    <w:rsid w:val="00740646"/>
    <w:rsid w:val="007413FD"/>
    <w:rsid w:val="00741804"/>
    <w:rsid w:val="00742AB4"/>
    <w:rsid w:val="0074366A"/>
    <w:rsid w:val="00743761"/>
    <w:rsid w:val="007439C8"/>
    <w:rsid w:val="00743F73"/>
    <w:rsid w:val="007444A2"/>
    <w:rsid w:val="007448FF"/>
    <w:rsid w:val="007477F5"/>
    <w:rsid w:val="00750B06"/>
    <w:rsid w:val="007514E5"/>
    <w:rsid w:val="007522FA"/>
    <w:rsid w:val="007534E8"/>
    <w:rsid w:val="00753E80"/>
    <w:rsid w:val="00753F93"/>
    <w:rsid w:val="007542E2"/>
    <w:rsid w:val="007562D2"/>
    <w:rsid w:val="00756A43"/>
    <w:rsid w:val="00756B71"/>
    <w:rsid w:val="00757C1B"/>
    <w:rsid w:val="00757EE3"/>
    <w:rsid w:val="007601BD"/>
    <w:rsid w:val="00760592"/>
    <w:rsid w:val="007605AA"/>
    <w:rsid w:val="00762C1D"/>
    <w:rsid w:val="00762EB7"/>
    <w:rsid w:val="007634AB"/>
    <w:rsid w:val="007634D2"/>
    <w:rsid w:val="0076355F"/>
    <w:rsid w:val="007639A6"/>
    <w:rsid w:val="00763C5F"/>
    <w:rsid w:val="00763FC5"/>
    <w:rsid w:val="00764128"/>
    <w:rsid w:val="00766026"/>
    <w:rsid w:val="00766A98"/>
    <w:rsid w:val="007677B5"/>
    <w:rsid w:val="00770C07"/>
    <w:rsid w:val="007718AC"/>
    <w:rsid w:val="00771EC7"/>
    <w:rsid w:val="00772409"/>
    <w:rsid w:val="00774C9C"/>
    <w:rsid w:val="00774D2B"/>
    <w:rsid w:val="007752BE"/>
    <w:rsid w:val="00775C2F"/>
    <w:rsid w:val="00775D58"/>
    <w:rsid w:val="00776261"/>
    <w:rsid w:val="00776727"/>
    <w:rsid w:val="00776F59"/>
    <w:rsid w:val="0077758A"/>
    <w:rsid w:val="00777F5F"/>
    <w:rsid w:val="00781F37"/>
    <w:rsid w:val="007826DB"/>
    <w:rsid w:val="007832FC"/>
    <w:rsid w:val="00783E45"/>
    <w:rsid w:val="00784A6B"/>
    <w:rsid w:val="00784DA8"/>
    <w:rsid w:val="00786020"/>
    <w:rsid w:val="0078670F"/>
    <w:rsid w:val="00787AB2"/>
    <w:rsid w:val="00787DC0"/>
    <w:rsid w:val="0079088E"/>
    <w:rsid w:val="007957C0"/>
    <w:rsid w:val="00796DF0"/>
    <w:rsid w:val="007A0C2F"/>
    <w:rsid w:val="007A0D94"/>
    <w:rsid w:val="007A1F44"/>
    <w:rsid w:val="007A2BCB"/>
    <w:rsid w:val="007A2E60"/>
    <w:rsid w:val="007A3097"/>
    <w:rsid w:val="007A52DF"/>
    <w:rsid w:val="007A5C14"/>
    <w:rsid w:val="007A6543"/>
    <w:rsid w:val="007A76DC"/>
    <w:rsid w:val="007A7F8C"/>
    <w:rsid w:val="007B0D6E"/>
    <w:rsid w:val="007B0F96"/>
    <w:rsid w:val="007B105F"/>
    <w:rsid w:val="007B17F0"/>
    <w:rsid w:val="007B4DD5"/>
    <w:rsid w:val="007B674A"/>
    <w:rsid w:val="007B6C32"/>
    <w:rsid w:val="007B7719"/>
    <w:rsid w:val="007B782C"/>
    <w:rsid w:val="007C112E"/>
    <w:rsid w:val="007C1200"/>
    <w:rsid w:val="007C16D8"/>
    <w:rsid w:val="007C3926"/>
    <w:rsid w:val="007C606F"/>
    <w:rsid w:val="007C6F42"/>
    <w:rsid w:val="007C7AB6"/>
    <w:rsid w:val="007C7F80"/>
    <w:rsid w:val="007D07AF"/>
    <w:rsid w:val="007D10BA"/>
    <w:rsid w:val="007D1904"/>
    <w:rsid w:val="007D2409"/>
    <w:rsid w:val="007D2A84"/>
    <w:rsid w:val="007D4F7E"/>
    <w:rsid w:val="007D5770"/>
    <w:rsid w:val="007D57F5"/>
    <w:rsid w:val="007D60B6"/>
    <w:rsid w:val="007D6F29"/>
    <w:rsid w:val="007D7E01"/>
    <w:rsid w:val="007E0562"/>
    <w:rsid w:val="007E0740"/>
    <w:rsid w:val="007E0EC7"/>
    <w:rsid w:val="007E1750"/>
    <w:rsid w:val="007E3501"/>
    <w:rsid w:val="007E3948"/>
    <w:rsid w:val="007E3949"/>
    <w:rsid w:val="007E3C92"/>
    <w:rsid w:val="007E474B"/>
    <w:rsid w:val="007E4CB8"/>
    <w:rsid w:val="007E5416"/>
    <w:rsid w:val="007E5F3A"/>
    <w:rsid w:val="007E613D"/>
    <w:rsid w:val="007E707D"/>
    <w:rsid w:val="007E7320"/>
    <w:rsid w:val="007E779C"/>
    <w:rsid w:val="007F037E"/>
    <w:rsid w:val="007F06CB"/>
    <w:rsid w:val="007F0C3F"/>
    <w:rsid w:val="007F2912"/>
    <w:rsid w:val="007F33D3"/>
    <w:rsid w:val="007F6534"/>
    <w:rsid w:val="007F7220"/>
    <w:rsid w:val="007F76BA"/>
    <w:rsid w:val="007F7929"/>
    <w:rsid w:val="007F7DF7"/>
    <w:rsid w:val="007F7FC1"/>
    <w:rsid w:val="00800397"/>
    <w:rsid w:val="00800E33"/>
    <w:rsid w:val="00801267"/>
    <w:rsid w:val="00802838"/>
    <w:rsid w:val="00802879"/>
    <w:rsid w:val="00802924"/>
    <w:rsid w:val="00804116"/>
    <w:rsid w:val="00804575"/>
    <w:rsid w:val="00805203"/>
    <w:rsid w:val="00805450"/>
    <w:rsid w:val="0080680B"/>
    <w:rsid w:val="00810390"/>
    <w:rsid w:val="008114E0"/>
    <w:rsid w:val="00811DD4"/>
    <w:rsid w:val="0081253F"/>
    <w:rsid w:val="008128D7"/>
    <w:rsid w:val="00813143"/>
    <w:rsid w:val="00820C14"/>
    <w:rsid w:val="00822591"/>
    <w:rsid w:val="00822C9F"/>
    <w:rsid w:val="00822FF7"/>
    <w:rsid w:val="00823F59"/>
    <w:rsid w:val="00824029"/>
    <w:rsid w:val="0082600F"/>
    <w:rsid w:val="0082619D"/>
    <w:rsid w:val="00826369"/>
    <w:rsid w:val="0082663E"/>
    <w:rsid w:val="00826B40"/>
    <w:rsid w:val="00827479"/>
    <w:rsid w:val="008311A5"/>
    <w:rsid w:val="008311E9"/>
    <w:rsid w:val="00831826"/>
    <w:rsid w:val="00832415"/>
    <w:rsid w:val="00833ADB"/>
    <w:rsid w:val="008340CF"/>
    <w:rsid w:val="00834798"/>
    <w:rsid w:val="008352BB"/>
    <w:rsid w:val="00836645"/>
    <w:rsid w:val="00836C4A"/>
    <w:rsid w:val="0083776E"/>
    <w:rsid w:val="00841303"/>
    <w:rsid w:val="00841F7C"/>
    <w:rsid w:val="00842F38"/>
    <w:rsid w:val="008436CA"/>
    <w:rsid w:val="008438B9"/>
    <w:rsid w:val="0084416B"/>
    <w:rsid w:val="008445AA"/>
    <w:rsid w:val="0084488D"/>
    <w:rsid w:val="00844A81"/>
    <w:rsid w:val="00845079"/>
    <w:rsid w:val="00845146"/>
    <w:rsid w:val="0084522A"/>
    <w:rsid w:val="008464F4"/>
    <w:rsid w:val="0084693F"/>
    <w:rsid w:val="00847183"/>
    <w:rsid w:val="00847367"/>
    <w:rsid w:val="00850335"/>
    <w:rsid w:val="008508F6"/>
    <w:rsid w:val="008533EF"/>
    <w:rsid w:val="00853493"/>
    <w:rsid w:val="0085395A"/>
    <w:rsid w:val="0085468F"/>
    <w:rsid w:val="0085517B"/>
    <w:rsid w:val="008557C1"/>
    <w:rsid w:val="00855A0A"/>
    <w:rsid w:val="00856402"/>
    <w:rsid w:val="008564DB"/>
    <w:rsid w:val="0085750F"/>
    <w:rsid w:val="00857B30"/>
    <w:rsid w:val="00857D9A"/>
    <w:rsid w:val="0086007F"/>
    <w:rsid w:val="008607AC"/>
    <w:rsid w:val="0086274D"/>
    <w:rsid w:val="00863887"/>
    <w:rsid w:val="00864742"/>
    <w:rsid w:val="00866D42"/>
    <w:rsid w:val="008700A7"/>
    <w:rsid w:val="00872513"/>
    <w:rsid w:val="008728B3"/>
    <w:rsid w:val="008729A2"/>
    <w:rsid w:val="00875478"/>
    <w:rsid w:val="00877281"/>
    <w:rsid w:val="00877307"/>
    <w:rsid w:val="00877776"/>
    <w:rsid w:val="00877A1B"/>
    <w:rsid w:val="00881BAB"/>
    <w:rsid w:val="00881D37"/>
    <w:rsid w:val="008825C8"/>
    <w:rsid w:val="00883D44"/>
    <w:rsid w:val="008844D0"/>
    <w:rsid w:val="008846AC"/>
    <w:rsid w:val="00885C09"/>
    <w:rsid w:val="00886E52"/>
    <w:rsid w:val="00887A51"/>
    <w:rsid w:val="0089045C"/>
    <w:rsid w:val="00890C3C"/>
    <w:rsid w:val="00891516"/>
    <w:rsid w:val="00891A07"/>
    <w:rsid w:val="00892BAA"/>
    <w:rsid w:val="008930DF"/>
    <w:rsid w:val="00894186"/>
    <w:rsid w:val="00894381"/>
    <w:rsid w:val="008944E4"/>
    <w:rsid w:val="00897227"/>
    <w:rsid w:val="008979B7"/>
    <w:rsid w:val="008A052D"/>
    <w:rsid w:val="008A1D1B"/>
    <w:rsid w:val="008A3586"/>
    <w:rsid w:val="008A3EBB"/>
    <w:rsid w:val="008B3EA6"/>
    <w:rsid w:val="008B4E3F"/>
    <w:rsid w:val="008B511E"/>
    <w:rsid w:val="008B6866"/>
    <w:rsid w:val="008C097C"/>
    <w:rsid w:val="008C1721"/>
    <w:rsid w:val="008C2C94"/>
    <w:rsid w:val="008C3C72"/>
    <w:rsid w:val="008C6845"/>
    <w:rsid w:val="008C6F0B"/>
    <w:rsid w:val="008C784E"/>
    <w:rsid w:val="008C7951"/>
    <w:rsid w:val="008C7CBD"/>
    <w:rsid w:val="008D026D"/>
    <w:rsid w:val="008D1013"/>
    <w:rsid w:val="008D17F3"/>
    <w:rsid w:val="008D38C1"/>
    <w:rsid w:val="008D3C28"/>
    <w:rsid w:val="008D4238"/>
    <w:rsid w:val="008D470B"/>
    <w:rsid w:val="008D59DE"/>
    <w:rsid w:val="008D5FE4"/>
    <w:rsid w:val="008D654A"/>
    <w:rsid w:val="008D69A1"/>
    <w:rsid w:val="008D7317"/>
    <w:rsid w:val="008E022A"/>
    <w:rsid w:val="008E32B7"/>
    <w:rsid w:val="008E4C23"/>
    <w:rsid w:val="008E53E2"/>
    <w:rsid w:val="008E5722"/>
    <w:rsid w:val="008E598F"/>
    <w:rsid w:val="008E6B45"/>
    <w:rsid w:val="008E750F"/>
    <w:rsid w:val="008E7850"/>
    <w:rsid w:val="008F1E3C"/>
    <w:rsid w:val="008F2453"/>
    <w:rsid w:val="008F33AF"/>
    <w:rsid w:val="008F430D"/>
    <w:rsid w:val="008F5141"/>
    <w:rsid w:val="008F66BB"/>
    <w:rsid w:val="008F685B"/>
    <w:rsid w:val="00902785"/>
    <w:rsid w:val="00902A21"/>
    <w:rsid w:val="00902E69"/>
    <w:rsid w:val="00902FDC"/>
    <w:rsid w:val="009036B3"/>
    <w:rsid w:val="0090372D"/>
    <w:rsid w:val="0090417F"/>
    <w:rsid w:val="0090494A"/>
    <w:rsid w:val="009067BE"/>
    <w:rsid w:val="00910427"/>
    <w:rsid w:val="00910CC6"/>
    <w:rsid w:val="00910D33"/>
    <w:rsid w:val="009118DF"/>
    <w:rsid w:val="00911928"/>
    <w:rsid w:val="00912CEE"/>
    <w:rsid w:val="00912F81"/>
    <w:rsid w:val="00913846"/>
    <w:rsid w:val="009148B8"/>
    <w:rsid w:val="00914EEA"/>
    <w:rsid w:val="00915440"/>
    <w:rsid w:val="00916FAD"/>
    <w:rsid w:val="00917ACD"/>
    <w:rsid w:val="0092094B"/>
    <w:rsid w:val="00920A6B"/>
    <w:rsid w:val="00921FC9"/>
    <w:rsid w:val="009226CB"/>
    <w:rsid w:val="0092334D"/>
    <w:rsid w:val="0092376E"/>
    <w:rsid w:val="00924FE8"/>
    <w:rsid w:val="009262B6"/>
    <w:rsid w:val="00926925"/>
    <w:rsid w:val="00926DBC"/>
    <w:rsid w:val="009270BC"/>
    <w:rsid w:val="00930F3C"/>
    <w:rsid w:val="00931C7C"/>
    <w:rsid w:val="00931CBB"/>
    <w:rsid w:val="00932AE6"/>
    <w:rsid w:val="00934D56"/>
    <w:rsid w:val="00937277"/>
    <w:rsid w:val="0093768E"/>
    <w:rsid w:val="009378FC"/>
    <w:rsid w:val="009379BB"/>
    <w:rsid w:val="00937F6A"/>
    <w:rsid w:val="0094017B"/>
    <w:rsid w:val="009418EA"/>
    <w:rsid w:val="009420D7"/>
    <w:rsid w:val="009421C5"/>
    <w:rsid w:val="00942D3D"/>
    <w:rsid w:val="00944E81"/>
    <w:rsid w:val="00947631"/>
    <w:rsid w:val="00947F4B"/>
    <w:rsid w:val="00950228"/>
    <w:rsid w:val="00950BAC"/>
    <w:rsid w:val="00951FBB"/>
    <w:rsid w:val="0095244E"/>
    <w:rsid w:val="00952BE1"/>
    <w:rsid w:val="00952FC7"/>
    <w:rsid w:val="00953CC8"/>
    <w:rsid w:val="00954D70"/>
    <w:rsid w:val="009552C2"/>
    <w:rsid w:val="00955483"/>
    <w:rsid w:val="00955A42"/>
    <w:rsid w:val="00955D2F"/>
    <w:rsid w:val="00955D8C"/>
    <w:rsid w:val="009564E3"/>
    <w:rsid w:val="00956A5F"/>
    <w:rsid w:val="00957489"/>
    <w:rsid w:val="009575A1"/>
    <w:rsid w:val="00960359"/>
    <w:rsid w:val="00961C05"/>
    <w:rsid w:val="00962B3C"/>
    <w:rsid w:val="009652F4"/>
    <w:rsid w:val="00965542"/>
    <w:rsid w:val="00965ACB"/>
    <w:rsid w:val="009674B6"/>
    <w:rsid w:val="00967BD0"/>
    <w:rsid w:val="00971103"/>
    <w:rsid w:val="0097146B"/>
    <w:rsid w:val="009714E8"/>
    <w:rsid w:val="00971C98"/>
    <w:rsid w:val="00973090"/>
    <w:rsid w:val="00973288"/>
    <w:rsid w:val="009752AC"/>
    <w:rsid w:val="00977039"/>
    <w:rsid w:val="0098061F"/>
    <w:rsid w:val="00981CE2"/>
    <w:rsid w:val="00981E91"/>
    <w:rsid w:val="00983877"/>
    <w:rsid w:val="009839EA"/>
    <w:rsid w:val="00983EF1"/>
    <w:rsid w:val="009844F3"/>
    <w:rsid w:val="00984860"/>
    <w:rsid w:val="00984F08"/>
    <w:rsid w:val="009866E5"/>
    <w:rsid w:val="009876FB"/>
    <w:rsid w:val="00987854"/>
    <w:rsid w:val="00990CB0"/>
    <w:rsid w:val="009915FC"/>
    <w:rsid w:val="00991634"/>
    <w:rsid w:val="00991CBB"/>
    <w:rsid w:val="009924EA"/>
    <w:rsid w:val="00994A88"/>
    <w:rsid w:val="00994D21"/>
    <w:rsid w:val="00995D14"/>
    <w:rsid w:val="009962F4"/>
    <w:rsid w:val="00996AAB"/>
    <w:rsid w:val="009970CF"/>
    <w:rsid w:val="00997E62"/>
    <w:rsid w:val="00997F36"/>
    <w:rsid w:val="009A33CE"/>
    <w:rsid w:val="009A33F5"/>
    <w:rsid w:val="009A3DD3"/>
    <w:rsid w:val="009A51A1"/>
    <w:rsid w:val="009A5EBB"/>
    <w:rsid w:val="009B1634"/>
    <w:rsid w:val="009B176B"/>
    <w:rsid w:val="009B1A69"/>
    <w:rsid w:val="009B2462"/>
    <w:rsid w:val="009B397A"/>
    <w:rsid w:val="009B39EC"/>
    <w:rsid w:val="009B3C16"/>
    <w:rsid w:val="009B3DB9"/>
    <w:rsid w:val="009B3E76"/>
    <w:rsid w:val="009B462F"/>
    <w:rsid w:val="009B623F"/>
    <w:rsid w:val="009B62A9"/>
    <w:rsid w:val="009B6B15"/>
    <w:rsid w:val="009B7166"/>
    <w:rsid w:val="009B72C2"/>
    <w:rsid w:val="009C0891"/>
    <w:rsid w:val="009C18A4"/>
    <w:rsid w:val="009C1F8F"/>
    <w:rsid w:val="009C3064"/>
    <w:rsid w:val="009C34C1"/>
    <w:rsid w:val="009C4051"/>
    <w:rsid w:val="009C4A9C"/>
    <w:rsid w:val="009C507F"/>
    <w:rsid w:val="009C5820"/>
    <w:rsid w:val="009C6A23"/>
    <w:rsid w:val="009C7436"/>
    <w:rsid w:val="009C76E5"/>
    <w:rsid w:val="009C7842"/>
    <w:rsid w:val="009D0217"/>
    <w:rsid w:val="009D089F"/>
    <w:rsid w:val="009D1212"/>
    <w:rsid w:val="009D4D7C"/>
    <w:rsid w:val="009D6F1D"/>
    <w:rsid w:val="009D79BD"/>
    <w:rsid w:val="009E057D"/>
    <w:rsid w:val="009E15B9"/>
    <w:rsid w:val="009E16FA"/>
    <w:rsid w:val="009E3806"/>
    <w:rsid w:val="009E3914"/>
    <w:rsid w:val="009E45E7"/>
    <w:rsid w:val="009E4BA6"/>
    <w:rsid w:val="009E522E"/>
    <w:rsid w:val="009E58F4"/>
    <w:rsid w:val="009E6083"/>
    <w:rsid w:val="009E648C"/>
    <w:rsid w:val="009E6CB3"/>
    <w:rsid w:val="009F08FF"/>
    <w:rsid w:val="009F097C"/>
    <w:rsid w:val="009F12F2"/>
    <w:rsid w:val="009F257A"/>
    <w:rsid w:val="009F3738"/>
    <w:rsid w:val="009F37F1"/>
    <w:rsid w:val="009F3FCF"/>
    <w:rsid w:val="009F5220"/>
    <w:rsid w:val="009F522B"/>
    <w:rsid w:val="009F5D9C"/>
    <w:rsid w:val="009F7122"/>
    <w:rsid w:val="009F7FEE"/>
    <w:rsid w:val="00A007F8"/>
    <w:rsid w:val="00A03FD8"/>
    <w:rsid w:val="00A04407"/>
    <w:rsid w:val="00A05036"/>
    <w:rsid w:val="00A05535"/>
    <w:rsid w:val="00A06885"/>
    <w:rsid w:val="00A079BF"/>
    <w:rsid w:val="00A13B2F"/>
    <w:rsid w:val="00A143DB"/>
    <w:rsid w:val="00A152B4"/>
    <w:rsid w:val="00A16204"/>
    <w:rsid w:val="00A16205"/>
    <w:rsid w:val="00A1787B"/>
    <w:rsid w:val="00A17B90"/>
    <w:rsid w:val="00A2045D"/>
    <w:rsid w:val="00A20840"/>
    <w:rsid w:val="00A21BAD"/>
    <w:rsid w:val="00A2230B"/>
    <w:rsid w:val="00A22A90"/>
    <w:rsid w:val="00A235DB"/>
    <w:rsid w:val="00A237F0"/>
    <w:rsid w:val="00A2470A"/>
    <w:rsid w:val="00A258D3"/>
    <w:rsid w:val="00A2659B"/>
    <w:rsid w:val="00A268AE"/>
    <w:rsid w:val="00A26BBC"/>
    <w:rsid w:val="00A2721F"/>
    <w:rsid w:val="00A27861"/>
    <w:rsid w:val="00A27A99"/>
    <w:rsid w:val="00A27AFF"/>
    <w:rsid w:val="00A27C47"/>
    <w:rsid w:val="00A314D8"/>
    <w:rsid w:val="00A31752"/>
    <w:rsid w:val="00A323AB"/>
    <w:rsid w:val="00A32C29"/>
    <w:rsid w:val="00A333F1"/>
    <w:rsid w:val="00A33DAD"/>
    <w:rsid w:val="00A342DA"/>
    <w:rsid w:val="00A357F8"/>
    <w:rsid w:val="00A4169A"/>
    <w:rsid w:val="00A433AE"/>
    <w:rsid w:val="00A434F9"/>
    <w:rsid w:val="00A43989"/>
    <w:rsid w:val="00A43B1B"/>
    <w:rsid w:val="00A43C14"/>
    <w:rsid w:val="00A446B5"/>
    <w:rsid w:val="00A44A58"/>
    <w:rsid w:val="00A44D09"/>
    <w:rsid w:val="00A45231"/>
    <w:rsid w:val="00A454BB"/>
    <w:rsid w:val="00A45745"/>
    <w:rsid w:val="00A459C8"/>
    <w:rsid w:val="00A46B1C"/>
    <w:rsid w:val="00A47741"/>
    <w:rsid w:val="00A47B38"/>
    <w:rsid w:val="00A501EE"/>
    <w:rsid w:val="00A508C4"/>
    <w:rsid w:val="00A51E50"/>
    <w:rsid w:val="00A56FCE"/>
    <w:rsid w:val="00A5725A"/>
    <w:rsid w:val="00A57841"/>
    <w:rsid w:val="00A6081C"/>
    <w:rsid w:val="00A618D1"/>
    <w:rsid w:val="00A62391"/>
    <w:rsid w:val="00A636E7"/>
    <w:rsid w:val="00A63FCB"/>
    <w:rsid w:val="00A64F1A"/>
    <w:rsid w:val="00A66920"/>
    <w:rsid w:val="00A677F7"/>
    <w:rsid w:val="00A700CD"/>
    <w:rsid w:val="00A70114"/>
    <w:rsid w:val="00A70126"/>
    <w:rsid w:val="00A705C4"/>
    <w:rsid w:val="00A71448"/>
    <w:rsid w:val="00A716AF"/>
    <w:rsid w:val="00A74193"/>
    <w:rsid w:val="00A74B07"/>
    <w:rsid w:val="00A7572B"/>
    <w:rsid w:val="00A75794"/>
    <w:rsid w:val="00A758BC"/>
    <w:rsid w:val="00A77149"/>
    <w:rsid w:val="00A77996"/>
    <w:rsid w:val="00A80293"/>
    <w:rsid w:val="00A805A4"/>
    <w:rsid w:val="00A80977"/>
    <w:rsid w:val="00A81197"/>
    <w:rsid w:val="00A812DD"/>
    <w:rsid w:val="00A813CB"/>
    <w:rsid w:val="00A81E17"/>
    <w:rsid w:val="00A81F74"/>
    <w:rsid w:val="00A82264"/>
    <w:rsid w:val="00A82DCA"/>
    <w:rsid w:val="00A833DC"/>
    <w:rsid w:val="00A83A81"/>
    <w:rsid w:val="00A83D74"/>
    <w:rsid w:val="00A85060"/>
    <w:rsid w:val="00A8524C"/>
    <w:rsid w:val="00A86044"/>
    <w:rsid w:val="00A86703"/>
    <w:rsid w:val="00A86E57"/>
    <w:rsid w:val="00A8745B"/>
    <w:rsid w:val="00A87692"/>
    <w:rsid w:val="00A87835"/>
    <w:rsid w:val="00A91EF9"/>
    <w:rsid w:val="00A92B3E"/>
    <w:rsid w:val="00A940A1"/>
    <w:rsid w:val="00A94A04"/>
    <w:rsid w:val="00A94A08"/>
    <w:rsid w:val="00A95065"/>
    <w:rsid w:val="00A950A3"/>
    <w:rsid w:val="00A95A30"/>
    <w:rsid w:val="00A9726A"/>
    <w:rsid w:val="00A97F69"/>
    <w:rsid w:val="00AA070D"/>
    <w:rsid w:val="00AA2651"/>
    <w:rsid w:val="00AA2E9D"/>
    <w:rsid w:val="00AA4D4F"/>
    <w:rsid w:val="00AA599F"/>
    <w:rsid w:val="00AA6ED1"/>
    <w:rsid w:val="00AA6FF6"/>
    <w:rsid w:val="00AA78F9"/>
    <w:rsid w:val="00AA7A81"/>
    <w:rsid w:val="00AA7F77"/>
    <w:rsid w:val="00AB0848"/>
    <w:rsid w:val="00AB1361"/>
    <w:rsid w:val="00AB1507"/>
    <w:rsid w:val="00AB1C74"/>
    <w:rsid w:val="00AB25D7"/>
    <w:rsid w:val="00AB3B08"/>
    <w:rsid w:val="00AB499B"/>
    <w:rsid w:val="00AB65BC"/>
    <w:rsid w:val="00AB65D5"/>
    <w:rsid w:val="00AB6600"/>
    <w:rsid w:val="00AB6C35"/>
    <w:rsid w:val="00AB717E"/>
    <w:rsid w:val="00AB72F4"/>
    <w:rsid w:val="00AB7B67"/>
    <w:rsid w:val="00AC1B64"/>
    <w:rsid w:val="00AC241B"/>
    <w:rsid w:val="00AC2499"/>
    <w:rsid w:val="00AC2945"/>
    <w:rsid w:val="00AC2FFB"/>
    <w:rsid w:val="00AC3FB9"/>
    <w:rsid w:val="00AC45A7"/>
    <w:rsid w:val="00AC467C"/>
    <w:rsid w:val="00AC4886"/>
    <w:rsid w:val="00AC4BCC"/>
    <w:rsid w:val="00AC5881"/>
    <w:rsid w:val="00AC5D9D"/>
    <w:rsid w:val="00AC6BA9"/>
    <w:rsid w:val="00AC6CDB"/>
    <w:rsid w:val="00AD0EED"/>
    <w:rsid w:val="00AD151F"/>
    <w:rsid w:val="00AD1628"/>
    <w:rsid w:val="00AD1C69"/>
    <w:rsid w:val="00AD272C"/>
    <w:rsid w:val="00AD2C09"/>
    <w:rsid w:val="00AD3E33"/>
    <w:rsid w:val="00AD4306"/>
    <w:rsid w:val="00AD4586"/>
    <w:rsid w:val="00AD686D"/>
    <w:rsid w:val="00AE2918"/>
    <w:rsid w:val="00AE2F7D"/>
    <w:rsid w:val="00AE3C53"/>
    <w:rsid w:val="00AE63E2"/>
    <w:rsid w:val="00AE674A"/>
    <w:rsid w:val="00AE6B4F"/>
    <w:rsid w:val="00AE7B81"/>
    <w:rsid w:val="00AE7EDD"/>
    <w:rsid w:val="00AF0194"/>
    <w:rsid w:val="00AF14FF"/>
    <w:rsid w:val="00AF1679"/>
    <w:rsid w:val="00AF2FB8"/>
    <w:rsid w:val="00AF3003"/>
    <w:rsid w:val="00AF3757"/>
    <w:rsid w:val="00AF5551"/>
    <w:rsid w:val="00AF5AF0"/>
    <w:rsid w:val="00AF5BEA"/>
    <w:rsid w:val="00AF630B"/>
    <w:rsid w:val="00AF6D26"/>
    <w:rsid w:val="00AF6D50"/>
    <w:rsid w:val="00B001BB"/>
    <w:rsid w:val="00B00B98"/>
    <w:rsid w:val="00B01833"/>
    <w:rsid w:val="00B03C2E"/>
    <w:rsid w:val="00B04977"/>
    <w:rsid w:val="00B049AE"/>
    <w:rsid w:val="00B057B0"/>
    <w:rsid w:val="00B06A52"/>
    <w:rsid w:val="00B06C97"/>
    <w:rsid w:val="00B107C7"/>
    <w:rsid w:val="00B11917"/>
    <w:rsid w:val="00B122DB"/>
    <w:rsid w:val="00B12D59"/>
    <w:rsid w:val="00B14CA3"/>
    <w:rsid w:val="00B150BF"/>
    <w:rsid w:val="00B1580B"/>
    <w:rsid w:val="00B1757D"/>
    <w:rsid w:val="00B17912"/>
    <w:rsid w:val="00B2067C"/>
    <w:rsid w:val="00B207BE"/>
    <w:rsid w:val="00B20DEE"/>
    <w:rsid w:val="00B20FD0"/>
    <w:rsid w:val="00B214E0"/>
    <w:rsid w:val="00B22A78"/>
    <w:rsid w:val="00B24BB1"/>
    <w:rsid w:val="00B25643"/>
    <w:rsid w:val="00B25760"/>
    <w:rsid w:val="00B25A62"/>
    <w:rsid w:val="00B25B2C"/>
    <w:rsid w:val="00B25D7D"/>
    <w:rsid w:val="00B271E5"/>
    <w:rsid w:val="00B30799"/>
    <w:rsid w:val="00B31386"/>
    <w:rsid w:val="00B316D5"/>
    <w:rsid w:val="00B31C2D"/>
    <w:rsid w:val="00B31C47"/>
    <w:rsid w:val="00B32829"/>
    <w:rsid w:val="00B332A4"/>
    <w:rsid w:val="00B33E96"/>
    <w:rsid w:val="00B34AA6"/>
    <w:rsid w:val="00B352DC"/>
    <w:rsid w:val="00B36725"/>
    <w:rsid w:val="00B367C8"/>
    <w:rsid w:val="00B37220"/>
    <w:rsid w:val="00B37B8E"/>
    <w:rsid w:val="00B37C0F"/>
    <w:rsid w:val="00B37EAF"/>
    <w:rsid w:val="00B37F2C"/>
    <w:rsid w:val="00B40F70"/>
    <w:rsid w:val="00B42EB9"/>
    <w:rsid w:val="00B42ED6"/>
    <w:rsid w:val="00B44182"/>
    <w:rsid w:val="00B44CAA"/>
    <w:rsid w:val="00B45064"/>
    <w:rsid w:val="00B46744"/>
    <w:rsid w:val="00B46925"/>
    <w:rsid w:val="00B472BD"/>
    <w:rsid w:val="00B502A0"/>
    <w:rsid w:val="00B506FD"/>
    <w:rsid w:val="00B509F8"/>
    <w:rsid w:val="00B53776"/>
    <w:rsid w:val="00B53E3E"/>
    <w:rsid w:val="00B53E4C"/>
    <w:rsid w:val="00B541D7"/>
    <w:rsid w:val="00B54631"/>
    <w:rsid w:val="00B54D58"/>
    <w:rsid w:val="00B55064"/>
    <w:rsid w:val="00B551F6"/>
    <w:rsid w:val="00B5661A"/>
    <w:rsid w:val="00B56975"/>
    <w:rsid w:val="00B56A41"/>
    <w:rsid w:val="00B57544"/>
    <w:rsid w:val="00B57567"/>
    <w:rsid w:val="00B606C9"/>
    <w:rsid w:val="00B62B1D"/>
    <w:rsid w:val="00B63224"/>
    <w:rsid w:val="00B642C7"/>
    <w:rsid w:val="00B64338"/>
    <w:rsid w:val="00B64999"/>
    <w:rsid w:val="00B6533E"/>
    <w:rsid w:val="00B65446"/>
    <w:rsid w:val="00B65BF9"/>
    <w:rsid w:val="00B67692"/>
    <w:rsid w:val="00B70020"/>
    <w:rsid w:val="00B70907"/>
    <w:rsid w:val="00B70BBA"/>
    <w:rsid w:val="00B70F0F"/>
    <w:rsid w:val="00B718CD"/>
    <w:rsid w:val="00B726DB"/>
    <w:rsid w:val="00B737B1"/>
    <w:rsid w:val="00B7396A"/>
    <w:rsid w:val="00B73DC9"/>
    <w:rsid w:val="00B755E7"/>
    <w:rsid w:val="00B75993"/>
    <w:rsid w:val="00B7678D"/>
    <w:rsid w:val="00B7703A"/>
    <w:rsid w:val="00B80862"/>
    <w:rsid w:val="00B814F0"/>
    <w:rsid w:val="00B81F37"/>
    <w:rsid w:val="00B83C12"/>
    <w:rsid w:val="00B83CE8"/>
    <w:rsid w:val="00B83EA7"/>
    <w:rsid w:val="00B844F4"/>
    <w:rsid w:val="00B85848"/>
    <w:rsid w:val="00B85D2D"/>
    <w:rsid w:val="00B87DB0"/>
    <w:rsid w:val="00B91452"/>
    <w:rsid w:val="00B923A8"/>
    <w:rsid w:val="00B9299B"/>
    <w:rsid w:val="00B92B67"/>
    <w:rsid w:val="00B93547"/>
    <w:rsid w:val="00B93BB7"/>
    <w:rsid w:val="00B9532B"/>
    <w:rsid w:val="00B97D20"/>
    <w:rsid w:val="00BA0C53"/>
    <w:rsid w:val="00BA157A"/>
    <w:rsid w:val="00BA15E1"/>
    <w:rsid w:val="00BA24BD"/>
    <w:rsid w:val="00BA2A8C"/>
    <w:rsid w:val="00BA3843"/>
    <w:rsid w:val="00BA3AC8"/>
    <w:rsid w:val="00BA3C20"/>
    <w:rsid w:val="00BA430D"/>
    <w:rsid w:val="00BA46CB"/>
    <w:rsid w:val="00BA4C34"/>
    <w:rsid w:val="00BA5D62"/>
    <w:rsid w:val="00BB0051"/>
    <w:rsid w:val="00BB14F7"/>
    <w:rsid w:val="00BB2ED0"/>
    <w:rsid w:val="00BB3028"/>
    <w:rsid w:val="00BB3BE4"/>
    <w:rsid w:val="00BB4C40"/>
    <w:rsid w:val="00BB4FE9"/>
    <w:rsid w:val="00BB5690"/>
    <w:rsid w:val="00BB6D03"/>
    <w:rsid w:val="00BB75DA"/>
    <w:rsid w:val="00BC0397"/>
    <w:rsid w:val="00BC03D0"/>
    <w:rsid w:val="00BC1CE0"/>
    <w:rsid w:val="00BC1E7B"/>
    <w:rsid w:val="00BC24FE"/>
    <w:rsid w:val="00BC2630"/>
    <w:rsid w:val="00BC3075"/>
    <w:rsid w:val="00BC3A0D"/>
    <w:rsid w:val="00BC3E5A"/>
    <w:rsid w:val="00BC3F1F"/>
    <w:rsid w:val="00BC3F33"/>
    <w:rsid w:val="00BC54A9"/>
    <w:rsid w:val="00BC5573"/>
    <w:rsid w:val="00BC5BB5"/>
    <w:rsid w:val="00BD0290"/>
    <w:rsid w:val="00BD134B"/>
    <w:rsid w:val="00BD15F2"/>
    <w:rsid w:val="00BD219B"/>
    <w:rsid w:val="00BD30B4"/>
    <w:rsid w:val="00BD3B31"/>
    <w:rsid w:val="00BD4951"/>
    <w:rsid w:val="00BD53E9"/>
    <w:rsid w:val="00BD5A93"/>
    <w:rsid w:val="00BD774F"/>
    <w:rsid w:val="00BD7B2E"/>
    <w:rsid w:val="00BE0C1F"/>
    <w:rsid w:val="00BE0F18"/>
    <w:rsid w:val="00BE1AFE"/>
    <w:rsid w:val="00BE3300"/>
    <w:rsid w:val="00BE3A02"/>
    <w:rsid w:val="00BE3AC9"/>
    <w:rsid w:val="00BE3F3F"/>
    <w:rsid w:val="00BE4B0C"/>
    <w:rsid w:val="00BE6710"/>
    <w:rsid w:val="00BE6DBB"/>
    <w:rsid w:val="00BF0138"/>
    <w:rsid w:val="00BF1A51"/>
    <w:rsid w:val="00BF1DD1"/>
    <w:rsid w:val="00BF29AB"/>
    <w:rsid w:val="00BF52A2"/>
    <w:rsid w:val="00BF7F7E"/>
    <w:rsid w:val="00C00751"/>
    <w:rsid w:val="00C008FF"/>
    <w:rsid w:val="00C012D9"/>
    <w:rsid w:val="00C01416"/>
    <w:rsid w:val="00C01583"/>
    <w:rsid w:val="00C01D08"/>
    <w:rsid w:val="00C033EE"/>
    <w:rsid w:val="00C05830"/>
    <w:rsid w:val="00C074C3"/>
    <w:rsid w:val="00C07844"/>
    <w:rsid w:val="00C07A3B"/>
    <w:rsid w:val="00C07BB5"/>
    <w:rsid w:val="00C10513"/>
    <w:rsid w:val="00C10B32"/>
    <w:rsid w:val="00C13AA2"/>
    <w:rsid w:val="00C13AD3"/>
    <w:rsid w:val="00C15D41"/>
    <w:rsid w:val="00C168C6"/>
    <w:rsid w:val="00C174B7"/>
    <w:rsid w:val="00C17D89"/>
    <w:rsid w:val="00C17F7A"/>
    <w:rsid w:val="00C210FA"/>
    <w:rsid w:val="00C213E0"/>
    <w:rsid w:val="00C21E4C"/>
    <w:rsid w:val="00C22C9E"/>
    <w:rsid w:val="00C22EB0"/>
    <w:rsid w:val="00C23A5B"/>
    <w:rsid w:val="00C251B1"/>
    <w:rsid w:val="00C25C87"/>
    <w:rsid w:val="00C2780F"/>
    <w:rsid w:val="00C279A7"/>
    <w:rsid w:val="00C27E5A"/>
    <w:rsid w:val="00C3088D"/>
    <w:rsid w:val="00C32E1F"/>
    <w:rsid w:val="00C33AEE"/>
    <w:rsid w:val="00C3419F"/>
    <w:rsid w:val="00C35EBE"/>
    <w:rsid w:val="00C35F6A"/>
    <w:rsid w:val="00C364E7"/>
    <w:rsid w:val="00C36872"/>
    <w:rsid w:val="00C36E58"/>
    <w:rsid w:val="00C36FC4"/>
    <w:rsid w:val="00C40FEF"/>
    <w:rsid w:val="00C41F8D"/>
    <w:rsid w:val="00C42161"/>
    <w:rsid w:val="00C421A6"/>
    <w:rsid w:val="00C42A89"/>
    <w:rsid w:val="00C4363D"/>
    <w:rsid w:val="00C44E06"/>
    <w:rsid w:val="00C47AB7"/>
    <w:rsid w:val="00C47B57"/>
    <w:rsid w:val="00C50218"/>
    <w:rsid w:val="00C51523"/>
    <w:rsid w:val="00C51791"/>
    <w:rsid w:val="00C52DB4"/>
    <w:rsid w:val="00C537AD"/>
    <w:rsid w:val="00C53912"/>
    <w:rsid w:val="00C53AC0"/>
    <w:rsid w:val="00C5413A"/>
    <w:rsid w:val="00C547DA"/>
    <w:rsid w:val="00C54B08"/>
    <w:rsid w:val="00C55311"/>
    <w:rsid w:val="00C55FC7"/>
    <w:rsid w:val="00C56DDD"/>
    <w:rsid w:val="00C60EE6"/>
    <w:rsid w:val="00C63CB0"/>
    <w:rsid w:val="00C64B20"/>
    <w:rsid w:val="00C66588"/>
    <w:rsid w:val="00C6758E"/>
    <w:rsid w:val="00C67AC9"/>
    <w:rsid w:val="00C70014"/>
    <w:rsid w:val="00C712A1"/>
    <w:rsid w:val="00C72EF7"/>
    <w:rsid w:val="00C75C7D"/>
    <w:rsid w:val="00C760F0"/>
    <w:rsid w:val="00C76363"/>
    <w:rsid w:val="00C807CE"/>
    <w:rsid w:val="00C80F9F"/>
    <w:rsid w:val="00C81738"/>
    <w:rsid w:val="00C81C03"/>
    <w:rsid w:val="00C83E44"/>
    <w:rsid w:val="00C8477C"/>
    <w:rsid w:val="00C85350"/>
    <w:rsid w:val="00C85B5D"/>
    <w:rsid w:val="00C86E15"/>
    <w:rsid w:val="00C873D0"/>
    <w:rsid w:val="00C87A9B"/>
    <w:rsid w:val="00C87BD6"/>
    <w:rsid w:val="00C87F4D"/>
    <w:rsid w:val="00C907A2"/>
    <w:rsid w:val="00C914B9"/>
    <w:rsid w:val="00C91599"/>
    <w:rsid w:val="00C927F5"/>
    <w:rsid w:val="00C92974"/>
    <w:rsid w:val="00C95D5C"/>
    <w:rsid w:val="00C96017"/>
    <w:rsid w:val="00C96366"/>
    <w:rsid w:val="00C96D5E"/>
    <w:rsid w:val="00C972DA"/>
    <w:rsid w:val="00CA0161"/>
    <w:rsid w:val="00CA0738"/>
    <w:rsid w:val="00CA60C6"/>
    <w:rsid w:val="00CA73BA"/>
    <w:rsid w:val="00CB043F"/>
    <w:rsid w:val="00CB343F"/>
    <w:rsid w:val="00CB4326"/>
    <w:rsid w:val="00CB4A76"/>
    <w:rsid w:val="00CB5262"/>
    <w:rsid w:val="00CB52FA"/>
    <w:rsid w:val="00CB56F6"/>
    <w:rsid w:val="00CB5A00"/>
    <w:rsid w:val="00CB61BA"/>
    <w:rsid w:val="00CB71D3"/>
    <w:rsid w:val="00CB7606"/>
    <w:rsid w:val="00CB7B65"/>
    <w:rsid w:val="00CC159C"/>
    <w:rsid w:val="00CC3218"/>
    <w:rsid w:val="00CC3652"/>
    <w:rsid w:val="00CC3C21"/>
    <w:rsid w:val="00CC4538"/>
    <w:rsid w:val="00CC486E"/>
    <w:rsid w:val="00CC5096"/>
    <w:rsid w:val="00CC6908"/>
    <w:rsid w:val="00CC6E68"/>
    <w:rsid w:val="00CC71C6"/>
    <w:rsid w:val="00CD0DD8"/>
    <w:rsid w:val="00CD163F"/>
    <w:rsid w:val="00CD1FE0"/>
    <w:rsid w:val="00CD2351"/>
    <w:rsid w:val="00CD2526"/>
    <w:rsid w:val="00CD297C"/>
    <w:rsid w:val="00CD30A9"/>
    <w:rsid w:val="00CD3BBC"/>
    <w:rsid w:val="00CD44DF"/>
    <w:rsid w:val="00CD5DE1"/>
    <w:rsid w:val="00CE0D2B"/>
    <w:rsid w:val="00CE1902"/>
    <w:rsid w:val="00CE4854"/>
    <w:rsid w:val="00CE5934"/>
    <w:rsid w:val="00CE5F7F"/>
    <w:rsid w:val="00CE67A0"/>
    <w:rsid w:val="00CE683E"/>
    <w:rsid w:val="00CE6C29"/>
    <w:rsid w:val="00CE719E"/>
    <w:rsid w:val="00CE7590"/>
    <w:rsid w:val="00CF00BB"/>
    <w:rsid w:val="00CF0238"/>
    <w:rsid w:val="00CF0421"/>
    <w:rsid w:val="00CF0E9B"/>
    <w:rsid w:val="00CF1C4E"/>
    <w:rsid w:val="00CF26DB"/>
    <w:rsid w:val="00CF2B14"/>
    <w:rsid w:val="00CF429A"/>
    <w:rsid w:val="00CF474B"/>
    <w:rsid w:val="00CF4F4F"/>
    <w:rsid w:val="00CF6851"/>
    <w:rsid w:val="00D01416"/>
    <w:rsid w:val="00D03E8F"/>
    <w:rsid w:val="00D03FC7"/>
    <w:rsid w:val="00D04161"/>
    <w:rsid w:val="00D04561"/>
    <w:rsid w:val="00D04D17"/>
    <w:rsid w:val="00D05678"/>
    <w:rsid w:val="00D05939"/>
    <w:rsid w:val="00D05DF1"/>
    <w:rsid w:val="00D07FCD"/>
    <w:rsid w:val="00D10033"/>
    <w:rsid w:val="00D100E5"/>
    <w:rsid w:val="00D109A3"/>
    <w:rsid w:val="00D11AE4"/>
    <w:rsid w:val="00D136C8"/>
    <w:rsid w:val="00D16560"/>
    <w:rsid w:val="00D16979"/>
    <w:rsid w:val="00D16D80"/>
    <w:rsid w:val="00D22493"/>
    <w:rsid w:val="00D225C8"/>
    <w:rsid w:val="00D22B43"/>
    <w:rsid w:val="00D22D75"/>
    <w:rsid w:val="00D23127"/>
    <w:rsid w:val="00D24065"/>
    <w:rsid w:val="00D24264"/>
    <w:rsid w:val="00D2441C"/>
    <w:rsid w:val="00D25569"/>
    <w:rsid w:val="00D25F1C"/>
    <w:rsid w:val="00D2657C"/>
    <w:rsid w:val="00D26F1D"/>
    <w:rsid w:val="00D2737C"/>
    <w:rsid w:val="00D277AB"/>
    <w:rsid w:val="00D27C55"/>
    <w:rsid w:val="00D31308"/>
    <w:rsid w:val="00D318D4"/>
    <w:rsid w:val="00D31E8E"/>
    <w:rsid w:val="00D32FB5"/>
    <w:rsid w:val="00D33C76"/>
    <w:rsid w:val="00D34B5B"/>
    <w:rsid w:val="00D34DA5"/>
    <w:rsid w:val="00D3558B"/>
    <w:rsid w:val="00D37495"/>
    <w:rsid w:val="00D37E63"/>
    <w:rsid w:val="00D42341"/>
    <w:rsid w:val="00D4265C"/>
    <w:rsid w:val="00D43DC3"/>
    <w:rsid w:val="00D440F8"/>
    <w:rsid w:val="00D4421A"/>
    <w:rsid w:val="00D44C50"/>
    <w:rsid w:val="00D44E1D"/>
    <w:rsid w:val="00D450D0"/>
    <w:rsid w:val="00D46D5F"/>
    <w:rsid w:val="00D47929"/>
    <w:rsid w:val="00D50E9E"/>
    <w:rsid w:val="00D5152F"/>
    <w:rsid w:val="00D5200F"/>
    <w:rsid w:val="00D529FC"/>
    <w:rsid w:val="00D52FC9"/>
    <w:rsid w:val="00D53206"/>
    <w:rsid w:val="00D53484"/>
    <w:rsid w:val="00D53C86"/>
    <w:rsid w:val="00D54D44"/>
    <w:rsid w:val="00D559E5"/>
    <w:rsid w:val="00D56D07"/>
    <w:rsid w:val="00D57C0C"/>
    <w:rsid w:val="00D60414"/>
    <w:rsid w:val="00D60642"/>
    <w:rsid w:val="00D606FE"/>
    <w:rsid w:val="00D61132"/>
    <w:rsid w:val="00D61909"/>
    <w:rsid w:val="00D61CE8"/>
    <w:rsid w:val="00D65C0E"/>
    <w:rsid w:val="00D65EE6"/>
    <w:rsid w:val="00D66B28"/>
    <w:rsid w:val="00D70EF3"/>
    <w:rsid w:val="00D70FCB"/>
    <w:rsid w:val="00D711B4"/>
    <w:rsid w:val="00D7142E"/>
    <w:rsid w:val="00D7262A"/>
    <w:rsid w:val="00D7321A"/>
    <w:rsid w:val="00D73242"/>
    <w:rsid w:val="00D7424F"/>
    <w:rsid w:val="00D74357"/>
    <w:rsid w:val="00D75404"/>
    <w:rsid w:val="00D76E59"/>
    <w:rsid w:val="00D77BF7"/>
    <w:rsid w:val="00D81336"/>
    <w:rsid w:val="00D8157A"/>
    <w:rsid w:val="00D81BFB"/>
    <w:rsid w:val="00D8265F"/>
    <w:rsid w:val="00D82D58"/>
    <w:rsid w:val="00D831EB"/>
    <w:rsid w:val="00D83214"/>
    <w:rsid w:val="00D83271"/>
    <w:rsid w:val="00D83B0E"/>
    <w:rsid w:val="00D8411A"/>
    <w:rsid w:val="00D842BD"/>
    <w:rsid w:val="00D8446D"/>
    <w:rsid w:val="00D84523"/>
    <w:rsid w:val="00D84A52"/>
    <w:rsid w:val="00D84EA5"/>
    <w:rsid w:val="00D85FE9"/>
    <w:rsid w:val="00D87564"/>
    <w:rsid w:val="00D90B7B"/>
    <w:rsid w:val="00D90E1F"/>
    <w:rsid w:val="00D91148"/>
    <w:rsid w:val="00D916B7"/>
    <w:rsid w:val="00D917F8"/>
    <w:rsid w:val="00D9181B"/>
    <w:rsid w:val="00D9194D"/>
    <w:rsid w:val="00D91A41"/>
    <w:rsid w:val="00D91ED5"/>
    <w:rsid w:val="00D940CC"/>
    <w:rsid w:val="00D9428A"/>
    <w:rsid w:val="00D95491"/>
    <w:rsid w:val="00D9549C"/>
    <w:rsid w:val="00D95CEE"/>
    <w:rsid w:val="00D95F5F"/>
    <w:rsid w:val="00DA0510"/>
    <w:rsid w:val="00DA0AED"/>
    <w:rsid w:val="00DA17E9"/>
    <w:rsid w:val="00DA2E92"/>
    <w:rsid w:val="00DA33A0"/>
    <w:rsid w:val="00DA49D1"/>
    <w:rsid w:val="00DA4D95"/>
    <w:rsid w:val="00DA6E47"/>
    <w:rsid w:val="00DA7628"/>
    <w:rsid w:val="00DA7D69"/>
    <w:rsid w:val="00DB0C60"/>
    <w:rsid w:val="00DB12FE"/>
    <w:rsid w:val="00DB15FF"/>
    <w:rsid w:val="00DB3804"/>
    <w:rsid w:val="00DB4573"/>
    <w:rsid w:val="00DB6987"/>
    <w:rsid w:val="00DB6CCE"/>
    <w:rsid w:val="00DB6D55"/>
    <w:rsid w:val="00DB6F0F"/>
    <w:rsid w:val="00DC037B"/>
    <w:rsid w:val="00DC116A"/>
    <w:rsid w:val="00DC149D"/>
    <w:rsid w:val="00DC1E2D"/>
    <w:rsid w:val="00DC2114"/>
    <w:rsid w:val="00DC2901"/>
    <w:rsid w:val="00DC2E46"/>
    <w:rsid w:val="00DC3812"/>
    <w:rsid w:val="00DC3CDE"/>
    <w:rsid w:val="00DC40A4"/>
    <w:rsid w:val="00DC48B4"/>
    <w:rsid w:val="00DC5A9B"/>
    <w:rsid w:val="00DC7BC9"/>
    <w:rsid w:val="00DD001F"/>
    <w:rsid w:val="00DD1842"/>
    <w:rsid w:val="00DD2F19"/>
    <w:rsid w:val="00DD2F91"/>
    <w:rsid w:val="00DD42D9"/>
    <w:rsid w:val="00DD513A"/>
    <w:rsid w:val="00DD67D4"/>
    <w:rsid w:val="00DD6A4D"/>
    <w:rsid w:val="00DD76BD"/>
    <w:rsid w:val="00DE2068"/>
    <w:rsid w:val="00DE22B4"/>
    <w:rsid w:val="00DE2F01"/>
    <w:rsid w:val="00DE7275"/>
    <w:rsid w:val="00DF0E2E"/>
    <w:rsid w:val="00DF12EE"/>
    <w:rsid w:val="00DF2704"/>
    <w:rsid w:val="00DF31D8"/>
    <w:rsid w:val="00DF463E"/>
    <w:rsid w:val="00DF4C4A"/>
    <w:rsid w:val="00DF50BB"/>
    <w:rsid w:val="00DF55F1"/>
    <w:rsid w:val="00DF6CB5"/>
    <w:rsid w:val="00DF6F63"/>
    <w:rsid w:val="00DF724C"/>
    <w:rsid w:val="00E0016D"/>
    <w:rsid w:val="00E0234E"/>
    <w:rsid w:val="00E02B6F"/>
    <w:rsid w:val="00E04182"/>
    <w:rsid w:val="00E04D7C"/>
    <w:rsid w:val="00E0575C"/>
    <w:rsid w:val="00E068D5"/>
    <w:rsid w:val="00E074F7"/>
    <w:rsid w:val="00E10C65"/>
    <w:rsid w:val="00E112B3"/>
    <w:rsid w:val="00E11784"/>
    <w:rsid w:val="00E11C62"/>
    <w:rsid w:val="00E11E9C"/>
    <w:rsid w:val="00E11F53"/>
    <w:rsid w:val="00E128E3"/>
    <w:rsid w:val="00E12ED2"/>
    <w:rsid w:val="00E16451"/>
    <w:rsid w:val="00E17BC2"/>
    <w:rsid w:val="00E22AE1"/>
    <w:rsid w:val="00E22F79"/>
    <w:rsid w:val="00E23131"/>
    <w:rsid w:val="00E239E5"/>
    <w:rsid w:val="00E254E3"/>
    <w:rsid w:val="00E25677"/>
    <w:rsid w:val="00E25C30"/>
    <w:rsid w:val="00E25EB3"/>
    <w:rsid w:val="00E264F7"/>
    <w:rsid w:val="00E2771A"/>
    <w:rsid w:val="00E27BDA"/>
    <w:rsid w:val="00E30357"/>
    <w:rsid w:val="00E304E9"/>
    <w:rsid w:val="00E3106D"/>
    <w:rsid w:val="00E319C1"/>
    <w:rsid w:val="00E3305F"/>
    <w:rsid w:val="00E336C0"/>
    <w:rsid w:val="00E3474C"/>
    <w:rsid w:val="00E34891"/>
    <w:rsid w:val="00E34EE0"/>
    <w:rsid w:val="00E351DB"/>
    <w:rsid w:val="00E351FA"/>
    <w:rsid w:val="00E3557F"/>
    <w:rsid w:val="00E36BFB"/>
    <w:rsid w:val="00E40554"/>
    <w:rsid w:val="00E410D1"/>
    <w:rsid w:val="00E41D28"/>
    <w:rsid w:val="00E41F35"/>
    <w:rsid w:val="00E42749"/>
    <w:rsid w:val="00E4290C"/>
    <w:rsid w:val="00E44EDC"/>
    <w:rsid w:val="00E453D1"/>
    <w:rsid w:val="00E457D2"/>
    <w:rsid w:val="00E46691"/>
    <w:rsid w:val="00E46A72"/>
    <w:rsid w:val="00E46EBD"/>
    <w:rsid w:val="00E4776A"/>
    <w:rsid w:val="00E4777F"/>
    <w:rsid w:val="00E521D3"/>
    <w:rsid w:val="00E5272A"/>
    <w:rsid w:val="00E52836"/>
    <w:rsid w:val="00E537A4"/>
    <w:rsid w:val="00E53D73"/>
    <w:rsid w:val="00E54230"/>
    <w:rsid w:val="00E549AB"/>
    <w:rsid w:val="00E54BD0"/>
    <w:rsid w:val="00E574E4"/>
    <w:rsid w:val="00E60A2C"/>
    <w:rsid w:val="00E61453"/>
    <w:rsid w:val="00E61BAC"/>
    <w:rsid w:val="00E64BA0"/>
    <w:rsid w:val="00E6543C"/>
    <w:rsid w:val="00E658B1"/>
    <w:rsid w:val="00E65A5D"/>
    <w:rsid w:val="00E666C9"/>
    <w:rsid w:val="00E66839"/>
    <w:rsid w:val="00E66EF8"/>
    <w:rsid w:val="00E70659"/>
    <w:rsid w:val="00E70B59"/>
    <w:rsid w:val="00E71B90"/>
    <w:rsid w:val="00E73012"/>
    <w:rsid w:val="00E75C40"/>
    <w:rsid w:val="00E75C7D"/>
    <w:rsid w:val="00E75D1F"/>
    <w:rsid w:val="00E76142"/>
    <w:rsid w:val="00E77B05"/>
    <w:rsid w:val="00E80049"/>
    <w:rsid w:val="00E82252"/>
    <w:rsid w:val="00E824E1"/>
    <w:rsid w:val="00E82571"/>
    <w:rsid w:val="00E82A44"/>
    <w:rsid w:val="00E82B62"/>
    <w:rsid w:val="00E831E4"/>
    <w:rsid w:val="00E83F6B"/>
    <w:rsid w:val="00E855F8"/>
    <w:rsid w:val="00E85665"/>
    <w:rsid w:val="00E86323"/>
    <w:rsid w:val="00E870AE"/>
    <w:rsid w:val="00E87DF8"/>
    <w:rsid w:val="00E9031E"/>
    <w:rsid w:val="00E90595"/>
    <w:rsid w:val="00E90762"/>
    <w:rsid w:val="00E9126D"/>
    <w:rsid w:val="00E91276"/>
    <w:rsid w:val="00E91F23"/>
    <w:rsid w:val="00E92119"/>
    <w:rsid w:val="00E92CC2"/>
    <w:rsid w:val="00E93CCE"/>
    <w:rsid w:val="00E94558"/>
    <w:rsid w:val="00E945F9"/>
    <w:rsid w:val="00E94719"/>
    <w:rsid w:val="00E96D02"/>
    <w:rsid w:val="00E97D18"/>
    <w:rsid w:val="00EA2287"/>
    <w:rsid w:val="00EA29A8"/>
    <w:rsid w:val="00EA39D8"/>
    <w:rsid w:val="00EA5A4A"/>
    <w:rsid w:val="00EA69DD"/>
    <w:rsid w:val="00EB0737"/>
    <w:rsid w:val="00EB0957"/>
    <w:rsid w:val="00EB149D"/>
    <w:rsid w:val="00EB1CD9"/>
    <w:rsid w:val="00EB21BD"/>
    <w:rsid w:val="00EB2352"/>
    <w:rsid w:val="00EB2778"/>
    <w:rsid w:val="00EB579D"/>
    <w:rsid w:val="00EB5C74"/>
    <w:rsid w:val="00EB63ED"/>
    <w:rsid w:val="00EB6B2C"/>
    <w:rsid w:val="00EB7E22"/>
    <w:rsid w:val="00EB7ED6"/>
    <w:rsid w:val="00EB7FEB"/>
    <w:rsid w:val="00EC09B4"/>
    <w:rsid w:val="00EC11B5"/>
    <w:rsid w:val="00EC24A8"/>
    <w:rsid w:val="00EC2A9F"/>
    <w:rsid w:val="00EC2FA0"/>
    <w:rsid w:val="00EC3C35"/>
    <w:rsid w:val="00EC3DBB"/>
    <w:rsid w:val="00EC3FDF"/>
    <w:rsid w:val="00EC4187"/>
    <w:rsid w:val="00EC5698"/>
    <w:rsid w:val="00EC5E1E"/>
    <w:rsid w:val="00EC60C0"/>
    <w:rsid w:val="00EC62DA"/>
    <w:rsid w:val="00EC6CD9"/>
    <w:rsid w:val="00ED00FC"/>
    <w:rsid w:val="00ED084B"/>
    <w:rsid w:val="00ED2483"/>
    <w:rsid w:val="00ED3459"/>
    <w:rsid w:val="00ED35DA"/>
    <w:rsid w:val="00ED47F7"/>
    <w:rsid w:val="00ED71E0"/>
    <w:rsid w:val="00ED7699"/>
    <w:rsid w:val="00ED79E1"/>
    <w:rsid w:val="00ED7ABA"/>
    <w:rsid w:val="00EE04A0"/>
    <w:rsid w:val="00EE36D1"/>
    <w:rsid w:val="00EE523E"/>
    <w:rsid w:val="00EE56E2"/>
    <w:rsid w:val="00EE5C43"/>
    <w:rsid w:val="00EE6462"/>
    <w:rsid w:val="00EF0023"/>
    <w:rsid w:val="00EF294B"/>
    <w:rsid w:val="00EF5F13"/>
    <w:rsid w:val="00EF7800"/>
    <w:rsid w:val="00F0189E"/>
    <w:rsid w:val="00F01AD8"/>
    <w:rsid w:val="00F01C55"/>
    <w:rsid w:val="00F01DFD"/>
    <w:rsid w:val="00F02BAB"/>
    <w:rsid w:val="00F032E6"/>
    <w:rsid w:val="00F037A1"/>
    <w:rsid w:val="00F038A3"/>
    <w:rsid w:val="00F044AC"/>
    <w:rsid w:val="00F04676"/>
    <w:rsid w:val="00F04772"/>
    <w:rsid w:val="00F04A52"/>
    <w:rsid w:val="00F05719"/>
    <w:rsid w:val="00F05728"/>
    <w:rsid w:val="00F078AC"/>
    <w:rsid w:val="00F07D77"/>
    <w:rsid w:val="00F1154D"/>
    <w:rsid w:val="00F115F0"/>
    <w:rsid w:val="00F13891"/>
    <w:rsid w:val="00F13DE4"/>
    <w:rsid w:val="00F14009"/>
    <w:rsid w:val="00F142F3"/>
    <w:rsid w:val="00F1489C"/>
    <w:rsid w:val="00F1632E"/>
    <w:rsid w:val="00F16C93"/>
    <w:rsid w:val="00F16EA9"/>
    <w:rsid w:val="00F17145"/>
    <w:rsid w:val="00F1761D"/>
    <w:rsid w:val="00F21D68"/>
    <w:rsid w:val="00F23297"/>
    <w:rsid w:val="00F235C1"/>
    <w:rsid w:val="00F237BC"/>
    <w:rsid w:val="00F2388E"/>
    <w:rsid w:val="00F238CB"/>
    <w:rsid w:val="00F238D4"/>
    <w:rsid w:val="00F23B83"/>
    <w:rsid w:val="00F23EF5"/>
    <w:rsid w:val="00F27D59"/>
    <w:rsid w:val="00F316F5"/>
    <w:rsid w:val="00F325BC"/>
    <w:rsid w:val="00F32D7E"/>
    <w:rsid w:val="00F332AB"/>
    <w:rsid w:val="00F33309"/>
    <w:rsid w:val="00F33B28"/>
    <w:rsid w:val="00F35717"/>
    <w:rsid w:val="00F36CBF"/>
    <w:rsid w:val="00F37E2D"/>
    <w:rsid w:val="00F41350"/>
    <w:rsid w:val="00F41966"/>
    <w:rsid w:val="00F42748"/>
    <w:rsid w:val="00F44BE1"/>
    <w:rsid w:val="00F45790"/>
    <w:rsid w:val="00F46B6D"/>
    <w:rsid w:val="00F46BA2"/>
    <w:rsid w:val="00F5059D"/>
    <w:rsid w:val="00F50BEE"/>
    <w:rsid w:val="00F51464"/>
    <w:rsid w:val="00F515FB"/>
    <w:rsid w:val="00F52DC7"/>
    <w:rsid w:val="00F52E94"/>
    <w:rsid w:val="00F53E7E"/>
    <w:rsid w:val="00F5547B"/>
    <w:rsid w:val="00F554A2"/>
    <w:rsid w:val="00F554E4"/>
    <w:rsid w:val="00F572C7"/>
    <w:rsid w:val="00F60FBA"/>
    <w:rsid w:val="00F62516"/>
    <w:rsid w:val="00F62F30"/>
    <w:rsid w:val="00F633E3"/>
    <w:rsid w:val="00F65794"/>
    <w:rsid w:val="00F6713E"/>
    <w:rsid w:val="00F67343"/>
    <w:rsid w:val="00F7123D"/>
    <w:rsid w:val="00F7123F"/>
    <w:rsid w:val="00F716E7"/>
    <w:rsid w:val="00F735C2"/>
    <w:rsid w:val="00F73C54"/>
    <w:rsid w:val="00F7502E"/>
    <w:rsid w:val="00F759D3"/>
    <w:rsid w:val="00F763D3"/>
    <w:rsid w:val="00F763FB"/>
    <w:rsid w:val="00F803D8"/>
    <w:rsid w:val="00F8067F"/>
    <w:rsid w:val="00F80818"/>
    <w:rsid w:val="00F81E89"/>
    <w:rsid w:val="00F8203C"/>
    <w:rsid w:val="00F82516"/>
    <w:rsid w:val="00F82B65"/>
    <w:rsid w:val="00F8460A"/>
    <w:rsid w:val="00F8469B"/>
    <w:rsid w:val="00F850F2"/>
    <w:rsid w:val="00F85CB2"/>
    <w:rsid w:val="00F86E58"/>
    <w:rsid w:val="00F916CA"/>
    <w:rsid w:val="00F9206D"/>
    <w:rsid w:val="00F92EBD"/>
    <w:rsid w:val="00F92F59"/>
    <w:rsid w:val="00F947F4"/>
    <w:rsid w:val="00F9519A"/>
    <w:rsid w:val="00FA07B6"/>
    <w:rsid w:val="00FA1988"/>
    <w:rsid w:val="00FA1B4F"/>
    <w:rsid w:val="00FA1F42"/>
    <w:rsid w:val="00FA237F"/>
    <w:rsid w:val="00FA2B83"/>
    <w:rsid w:val="00FA5832"/>
    <w:rsid w:val="00FA5DB8"/>
    <w:rsid w:val="00FA6E3B"/>
    <w:rsid w:val="00FA7D7A"/>
    <w:rsid w:val="00FB09D9"/>
    <w:rsid w:val="00FB2AF6"/>
    <w:rsid w:val="00FB30D2"/>
    <w:rsid w:val="00FB330F"/>
    <w:rsid w:val="00FB38C4"/>
    <w:rsid w:val="00FB5FFC"/>
    <w:rsid w:val="00FB605E"/>
    <w:rsid w:val="00FB7309"/>
    <w:rsid w:val="00FC01D2"/>
    <w:rsid w:val="00FC02D6"/>
    <w:rsid w:val="00FC0CF8"/>
    <w:rsid w:val="00FC0F44"/>
    <w:rsid w:val="00FC1676"/>
    <w:rsid w:val="00FC1CED"/>
    <w:rsid w:val="00FC1E59"/>
    <w:rsid w:val="00FC21A6"/>
    <w:rsid w:val="00FC2441"/>
    <w:rsid w:val="00FC277F"/>
    <w:rsid w:val="00FC39B7"/>
    <w:rsid w:val="00FC4632"/>
    <w:rsid w:val="00FC47E4"/>
    <w:rsid w:val="00FC668E"/>
    <w:rsid w:val="00FC6782"/>
    <w:rsid w:val="00FD0013"/>
    <w:rsid w:val="00FD1482"/>
    <w:rsid w:val="00FD1649"/>
    <w:rsid w:val="00FD1A6A"/>
    <w:rsid w:val="00FD2492"/>
    <w:rsid w:val="00FD29A1"/>
    <w:rsid w:val="00FD30E8"/>
    <w:rsid w:val="00FD557D"/>
    <w:rsid w:val="00FD5B59"/>
    <w:rsid w:val="00FD65FE"/>
    <w:rsid w:val="00FD7AE8"/>
    <w:rsid w:val="00FD7E9A"/>
    <w:rsid w:val="00FE08D1"/>
    <w:rsid w:val="00FE0ECC"/>
    <w:rsid w:val="00FE18E0"/>
    <w:rsid w:val="00FE29A8"/>
    <w:rsid w:val="00FE44DC"/>
    <w:rsid w:val="00FE53E7"/>
    <w:rsid w:val="00FE5496"/>
    <w:rsid w:val="00FE551E"/>
    <w:rsid w:val="00FF0883"/>
    <w:rsid w:val="00FF0E0B"/>
    <w:rsid w:val="00FF13E0"/>
    <w:rsid w:val="00FF153D"/>
    <w:rsid w:val="00FF1849"/>
    <w:rsid w:val="00FF1BBD"/>
    <w:rsid w:val="00FF2952"/>
    <w:rsid w:val="00FF4A81"/>
    <w:rsid w:val="00FF4F35"/>
    <w:rsid w:val="00FF574A"/>
    <w:rsid w:val="00FF62CE"/>
    <w:rsid w:val="00FF70DF"/>
    <w:rsid w:val="00FF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2C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F3738"/>
    <w:rPr>
      <w:sz w:val="24"/>
      <w:szCs w:val="24"/>
    </w:rPr>
  </w:style>
  <w:style w:type="paragraph" w:styleId="Heading1">
    <w:name w:val="heading 1"/>
    <w:basedOn w:val="Normal"/>
    <w:next w:val="Normal"/>
    <w:qFormat/>
    <w:rsid w:val="009C1F8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C1F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F373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3738"/>
    <w:pPr>
      <w:tabs>
        <w:tab w:val="center" w:pos="4320"/>
        <w:tab w:val="right" w:pos="8640"/>
      </w:tabs>
    </w:pPr>
  </w:style>
  <w:style w:type="table" w:styleId="TableGrid">
    <w:name w:val="Table Grid"/>
    <w:basedOn w:val="TableNormal"/>
    <w:uiPriority w:val="59"/>
    <w:rsid w:val="009F3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F3738"/>
  </w:style>
  <w:style w:type="paragraph" w:styleId="Header">
    <w:name w:val="header"/>
    <w:basedOn w:val="Normal"/>
    <w:rsid w:val="0084522A"/>
    <w:pPr>
      <w:tabs>
        <w:tab w:val="center" w:pos="4320"/>
        <w:tab w:val="right" w:pos="8640"/>
      </w:tabs>
    </w:pPr>
  </w:style>
  <w:style w:type="paragraph" w:customStyle="1" w:styleId="a">
    <w:name w:val="_"/>
    <w:basedOn w:val="Normal"/>
    <w:rsid w:val="00F04772"/>
    <w:pPr>
      <w:widowControl w:val="0"/>
      <w:autoSpaceDE w:val="0"/>
      <w:autoSpaceDN w:val="0"/>
      <w:ind w:left="360" w:hanging="360"/>
    </w:pPr>
  </w:style>
  <w:style w:type="paragraph" w:customStyle="1" w:styleId="1">
    <w:name w:val="_1"/>
    <w:basedOn w:val="Normal"/>
    <w:rsid w:val="009C1F8F"/>
    <w:pPr>
      <w:widowControl w:val="0"/>
      <w:autoSpaceDE w:val="0"/>
      <w:autoSpaceDN w:val="0"/>
      <w:ind w:left="720" w:hanging="360"/>
    </w:pPr>
  </w:style>
  <w:style w:type="paragraph" w:styleId="BodyText">
    <w:name w:val="Body Text"/>
    <w:basedOn w:val="Normal"/>
    <w:rsid w:val="009C1F8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pPr>
    <w:rPr>
      <w:sz w:val="22"/>
      <w:szCs w:val="22"/>
    </w:rPr>
  </w:style>
  <w:style w:type="paragraph" w:styleId="BodyText2">
    <w:name w:val="Body Text 2"/>
    <w:basedOn w:val="Normal"/>
    <w:rsid w:val="009C1F8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pPr>
    <w:rPr>
      <w:i/>
      <w:iCs/>
      <w:sz w:val="22"/>
      <w:szCs w:val="22"/>
    </w:rPr>
  </w:style>
  <w:style w:type="paragraph" w:customStyle="1" w:styleId="Default">
    <w:name w:val="Default"/>
    <w:rsid w:val="00367FDF"/>
    <w:pPr>
      <w:autoSpaceDE w:val="0"/>
      <w:autoSpaceDN w:val="0"/>
      <w:adjustRightInd w:val="0"/>
    </w:pPr>
    <w:rPr>
      <w:rFonts w:ascii="Arial" w:hAnsi="Arial" w:cs="Arial"/>
      <w:color w:val="000000"/>
      <w:sz w:val="24"/>
      <w:szCs w:val="24"/>
    </w:rPr>
  </w:style>
  <w:style w:type="paragraph" w:customStyle="1" w:styleId="Style">
    <w:name w:val="Style"/>
    <w:basedOn w:val="Normal"/>
    <w:rsid w:val="001A2C37"/>
    <w:pPr>
      <w:widowControl w:val="0"/>
      <w:autoSpaceDE w:val="0"/>
      <w:autoSpaceDN w:val="0"/>
      <w:ind w:left="720" w:hanging="360"/>
    </w:pPr>
  </w:style>
  <w:style w:type="character" w:styleId="Hyperlink">
    <w:name w:val="Hyperlink"/>
    <w:basedOn w:val="DefaultParagraphFont"/>
    <w:rsid w:val="001E6266"/>
    <w:rPr>
      <w:color w:val="0000FF"/>
      <w:u w:val="single"/>
    </w:rPr>
  </w:style>
  <w:style w:type="paragraph" w:styleId="BalloonText">
    <w:name w:val="Balloon Text"/>
    <w:basedOn w:val="Normal"/>
    <w:link w:val="BalloonTextChar"/>
    <w:rsid w:val="00CA0161"/>
    <w:rPr>
      <w:rFonts w:ascii="Tahoma" w:hAnsi="Tahoma" w:cs="Tahoma"/>
      <w:sz w:val="16"/>
      <w:szCs w:val="16"/>
    </w:rPr>
  </w:style>
  <w:style w:type="character" w:customStyle="1" w:styleId="BalloonTextChar">
    <w:name w:val="Balloon Text Char"/>
    <w:basedOn w:val="DefaultParagraphFont"/>
    <w:link w:val="BalloonText"/>
    <w:rsid w:val="00CA0161"/>
    <w:rPr>
      <w:rFonts w:ascii="Tahoma" w:hAnsi="Tahoma" w:cs="Tahoma"/>
      <w:sz w:val="16"/>
      <w:szCs w:val="16"/>
    </w:rPr>
  </w:style>
  <w:style w:type="paragraph" w:styleId="ListParagraph">
    <w:name w:val="List Paragraph"/>
    <w:basedOn w:val="Normal"/>
    <w:uiPriority w:val="34"/>
    <w:qFormat/>
    <w:rsid w:val="00701964"/>
    <w:pPr>
      <w:ind w:left="720"/>
      <w:contextualSpacing/>
    </w:pPr>
  </w:style>
  <w:style w:type="character" w:styleId="FollowedHyperlink">
    <w:name w:val="FollowedHyperlink"/>
    <w:basedOn w:val="DefaultParagraphFont"/>
    <w:rsid w:val="00F1154D"/>
    <w:rPr>
      <w:color w:val="800080" w:themeColor="followedHyperlink"/>
      <w:u w:val="single"/>
    </w:rPr>
  </w:style>
  <w:style w:type="character" w:customStyle="1" w:styleId="FooterChar">
    <w:name w:val="Footer Char"/>
    <w:basedOn w:val="DefaultParagraphFont"/>
    <w:link w:val="Footer"/>
    <w:uiPriority w:val="99"/>
    <w:rsid w:val="00E11F53"/>
    <w:rPr>
      <w:sz w:val="24"/>
      <w:szCs w:val="24"/>
    </w:rPr>
  </w:style>
  <w:style w:type="paragraph" w:styleId="NormalWeb">
    <w:name w:val="Normal (Web)"/>
    <w:basedOn w:val="Normal"/>
    <w:uiPriority w:val="99"/>
    <w:semiHidden/>
    <w:unhideWhenUsed/>
    <w:rsid w:val="001C532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F3738"/>
    <w:rPr>
      <w:sz w:val="24"/>
      <w:szCs w:val="24"/>
    </w:rPr>
  </w:style>
  <w:style w:type="paragraph" w:styleId="Heading1">
    <w:name w:val="heading 1"/>
    <w:basedOn w:val="Normal"/>
    <w:next w:val="Normal"/>
    <w:qFormat/>
    <w:rsid w:val="009C1F8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C1F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F373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3738"/>
    <w:pPr>
      <w:tabs>
        <w:tab w:val="center" w:pos="4320"/>
        <w:tab w:val="right" w:pos="8640"/>
      </w:tabs>
    </w:pPr>
  </w:style>
  <w:style w:type="table" w:styleId="TableGrid">
    <w:name w:val="Table Grid"/>
    <w:basedOn w:val="TableNormal"/>
    <w:uiPriority w:val="59"/>
    <w:rsid w:val="009F3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F3738"/>
  </w:style>
  <w:style w:type="paragraph" w:styleId="Header">
    <w:name w:val="header"/>
    <w:basedOn w:val="Normal"/>
    <w:rsid w:val="0084522A"/>
    <w:pPr>
      <w:tabs>
        <w:tab w:val="center" w:pos="4320"/>
        <w:tab w:val="right" w:pos="8640"/>
      </w:tabs>
    </w:pPr>
  </w:style>
  <w:style w:type="paragraph" w:customStyle="1" w:styleId="a">
    <w:name w:val="_"/>
    <w:basedOn w:val="Normal"/>
    <w:rsid w:val="00F04772"/>
    <w:pPr>
      <w:widowControl w:val="0"/>
      <w:autoSpaceDE w:val="0"/>
      <w:autoSpaceDN w:val="0"/>
      <w:ind w:left="360" w:hanging="360"/>
    </w:pPr>
  </w:style>
  <w:style w:type="paragraph" w:customStyle="1" w:styleId="1">
    <w:name w:val="_1"/>
    <w:basedOn w:val="Normal"/>
    <w:rsid w:val="009C1F8F"/>
    <w:pPr>
      <w:widowControl w:val="0"/>
      <w:autoSpaceDE w:val="0"/>
      <w:autoSpaceDN w:val="0"/>
      <w:ind w:left="720" w:hanging="360"/>
    </w:pPr>
  </w:style>
  <w:style w:type="paragraph" w:styleId="BodyText">
    <w:name w:val="Body Text"/>
    <w:basedOn w:val="Normal"/>
    <w:rsid w:val="009C1F8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pPr>
    <w:rPr>
      <w:sz w:val="22"/>
      <w:szCs w:val="22"/>
    </w:rPr>
  </w:style>
  <w:style w:type="paragraph" w:styleId="BodyText2">
    <w:name w:val="Body Text 2"/>
    <w:basedOn w:val="Normal"/>
    <w:rsid w:val="009C1F8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pPr>
    <w:rPr>
      <w:i/>
      <w:iCs/>
      <w:sz w:val="22"/>
      <w:szCs w:val="22"/>
    </w:rPr>
  </w:style>
  <w:style w:type="paragraph" w:customStyle="1" w:styleId="Default">
    <w:name w:val="Default"/>
    <w:rsid w:val="00367FDF"/>
    <w:pPr>
      <w:autoSpaceDE w:val="0"/>
      <w:autoSpaceDN w:val="0"/>
      <w:adjustRightInd w:val="0"/>
    </w:pPr>
    <w:rPr>
      <w:rFonts w:ascii="Arial" w:hAnsi="Arial" w:cs="Arial"/>
      <w:color w:val="000000"/>
      <w:sz w:val="24"/>
      <w:szCs w:val="24"/>
    </w:rPr>
  </w:style>
  <w:style w:type="paragraph" w:customStyle="1" w:styleId="Style">
    <w:name w:val="Style"/>
    <w:basedOn w:val="Normal"/>
    <w:rsid w:val="001A2C37"/>
    <w:pPr>
      <w:widowControl w:val="0"/>
      <w:autoSpaceDE w:val="0"/>
      <w:autoSpaceDN w:val="0"/>
      <w:ind w:left="720" w:hanging="360"/>
    </w:pPr>
  </w:style>
  <w:style w:type="character" w:styleId="Hyperlink">
    <w:name w:val="Hyperlink"/>
    <w:basedOn w:val="DefaultParagraphFont"/>
    <w:rsid w:val="001E6266"/>
    <w:rPr>
      <w:color w:val="0000FF"/>
      <w:u w:val="single"/>
    </w:rPr>
  </w:style>
  <w:style w:type="paragraph" w:styleId="BalloonText">
    <w:name w:val="Balloon Text"/>
    <w:basedOn w:val="Normal"/>
    <w:link w:val="BalloonTextChar"/>
    <w:rsid w:val="00CA0161"/>
    <w:rPr>
      <w:rFonts w:ascii="Tahoma" w:hAnsi="Tahoma" w:cs="Tahoma"/>
      <w:sz w:val="16"/>
      <w:szCs w:val="16"/>
    </w:rPr>
  </w:style>
  <w:style w:type="character" w:customStyle="1" w:styleId="BalloonTextChar">
    <w:name w:val="Balloon Text Char"/>
    <w:basedOn w:val="DefaultParagraphFont"/>
    <w:link w:val="BalloonText"/>
    <w:rsid w:val="00CA0161"/>
    <w:rPr>
      <w:rFonts w:ascii="Tahoma" w:hAnsi="Tahoma" w:cs="Tahoma"/>
      <w:sz w:val="16"/>
      <w:szCs w:val="16"/>
    </w:rPr>
  </w:style>
  <w:style w:type="paragraph" w:styleId="ListParagraph">
    <w:name w:val="List Paragraph"/>
    <w:basedOn w:val="Normal"/>
    <w:uiPriority w:val="34"/>
    <w:qFormat/>
    <w:rsid w:val="00701964"/>
    <w:pPr>
      <w:ind w:left="720"/>
      <w:contextualSpacing/>
    </w:pPr>
  </w:style>
  <w:style w:type="character" w:styleId="FollowedHyperlink">
    <w:name w:val="FollowedHyperlink"/>
    <w:basedOn w:val="DefaultParagraphFont"/>
    <w:rsid w:val="00F1154D"/>
    <w:rPr>
      <w:color w:val="800080" w:themeColor="followedHyperlink"/>
      <w:u w:val="single"/>
    </w:rPr>
  </w:style>
  <w:style w:type="character" w:customStyle="1" w:styleId="FooterChar">
    <w:name w:val="Footer Char"/>
    <w:basedOn w:val="DefaultParagraphFont"/>
    <w:link w:val="Footer"/>
    <w:uiPriority w:val="99"/>
    <w:rsid w:val="00E11F53"/>
    <w:rPr>
      <w:sz w:val="24"/>
      <w:szCs w:val="24"/>
    </w:rPr>
  </w:style>
  <w:style w:type="paragraph" w:styleId="NormalWeb">
    <w:name w:val="Normal (Web)"/>
    <w:basedOn w:val="Normal"/>
    <w:uiPriority w:val="99"/>
    <w:semiHidden/>
    <w:unhideWhenUsed/>
    <w:rsid w:val="001C53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24266">
      <w:bodyDiv w:val="1"/>
      <w:marLeft w:val="0"/>
      <w:marRight w:val="0"/>
      <w:marTop w:val="0"/>
      <w:marBottom w:val="0"/>
      <w:divBdr>
        <w:top w:val="none" w:sz="0" w:space="0" w:color="auto"/>
        <w:left w:val="none" w:sz="0" w:space="0" w:color="auto"/>
        <w:bottom w:val="none" w:sz="0" w:space="0" w:color="auto"/>
        <w:right w:val="none" w:sz="0" w:space="0" w:color="auto"/>
      </w:divBdr>
      <w:divsChild>
        <w:div w:id="90975670">
          <w:marLeft w:val="0"/>
          <w:marRight w:val="0"/>
          <w:marTop w:val="0"/>
          <w:marBottom w:val="0"/>
          <w:divBdr>
            <w:top w:val="none" w:sz="0" w:space="0" w:color="auto"/>
            <w:left w:val="none" w:sz="0" w:space="0" w:color="auto"/>
            <w:bottom w:val="none" w:sz="0" w:space="0" w:color="auto"/>
            <w:right w:val="none" w:sz="0" w:space="0" w:color="auto"/>
          </w:divBdr>
          <w:divsChild>
            <w:div w:id="785657763">
              <w:marLeft w:val="0"/>
              <w:marRight w:val="0"/>
              <w:marTop w:val="0"/>
              <w:marBottom w:val="0"/>
              <w:divBdr>
                <w:top w:val="none" w:sz="0" w:space="0" w:color="auto"/>
                <w:left w:val="none" w:sz="0" w:space="0" w:color="auto"/>
                <w:bottom w:val="none" w:sz="0" w:space="0" w:color="auto"/>
                <w:right w:val="none" w:sz="0" w:space="0" w:color="auto"/>
              </w:divBdr>
              <w:divsChild>
                <w:div w:id="9420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23023">
      <w:bodyDiv w:val="1"/>
      <w:marLeft w:val="0"/>
      <w:marRight w:val="0"/>
      <w:marTop w:val="0"/>
      <w:marBottom w:val="0"/>
      <w:divBdr>
        <w:top w:val="none" w:sz="0" w:space="0" w:color="auto"/>
        <w:left w:val="none" w:sz="0" w:space="0" w:color="auto"/>
        <w:bottom w:val="none" w:sz="0" w:space="0" w:color="auto"/>
        <w:right w:val="none" w:sz="0" w:space="0" w:color="auto"/>
      </w:divBdr>
      <w:divsChild>
        <w:div w:id="1997295997">
          <w:marLeft w:val="0"/>
          <w:marRight w:val="0"/>
          <w:marTop w:val="0"/>
          <w:marBottom w:val="0"/>
          <w:divBdr>
            <w:top w:val="none" w:sz="0" w:space="0" w:color="auto"/>
            <w:left w:val="none" w:sz="0" w:space="0" w:color="auto"/>
            <w:bottom w:val="none" w:sz="0" w:space="0" w:color="auto"/>
            <w:right w:val="none" w:sz="0" w:space="0" w:color="auto"/>
          </w:divBdr>
          <w:divsChild>
            <w:div w:id="191848821">
              <w:marLeft w:val="0"/>
              <w:marRight w:val="0"/>
              <w:marTop w:val="0"/>
              <w:marBottom w:val="0"/>
              <w:divBdr>
                <w:top w:val="none" w:sz="0" w:space="0" w:color="auto"/>
                <w:left w:val="none" w:sz="0" w:space="0" w:color="auto"/>
                <w:bottom w:val="none" w:sz="0" w:space="0" w:color="auto"/>
                <w:right w:val="none" w:sz="0" w:space="0" w:color="auto"/>
              </w:divBdr>
              <w:divsChild>
                <w:div w:id="4360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2355">
      <w:bodyDiv w:val="1"/>
      <w:marLeft w:val="0"/>
      <w:marRight w:val="0"/>
      <w:marTop w:val="0"/>
      <w:marBottom w:val="0"/>
      <w:divBdr>
        <w:top w:val="none" w:sz="0" w:space="0" w:color="auto"/>
        <w:left w:val="none" w:sz="0" w:space="0" w:color="auto"/>
        <w:bottom w:val="none" w:sz="0" w:space="0" w:color="auto"/>
        <w:right w:val="none" w:sz="0" w:space="0" w:color="auto"/>
      </w:divBdr>
      <w:divsChild>
        <w:div w:id="947811975">
          <w:marLeft w:val="0"/>
          <w:marRight w:val="0"/>
          <w:marTop w:val="0"/>
          <w:marBottom w:val="0"/>
          <w:divBdr>
            <w:top w:val="none" w:sz="0" w:space="0" w:color="auto"/>
            <w:left w:val="none" w:sz="0" w:space="0" w:color="auto"/>
            <w:bottom w:val="none" w:sz="0" w:space="0" w:color="auto"/>
            <w:right w:val="none" w:sz="0" w:space="0" w:color="auto"/>
          </w:divBdr>
          <w:divsChild>
            <w:div w:id="819732897">
              <w:marLeft w:val="0"/>
              <w:marRight w:val="0"/>
              <w:marTop w:val="0"/>
              <w:marBottom w:val="0"/>
              <w:divBdr>
                <w:top w:val="none" w:sz="0" w:space="0" w:color="auto"/>
                <w:left w:val="none" w:sz="0" w:space="0" w:color="auto"/>
                <w:bottom w:val="none" w:sz="0" w:space="0" w:color="auto"/>
                <w:right w:val="none" w:sz="0" w:space="0" w:color="auto"/>
              </w:divBdr>
              <w:divsChild>
                <w:div w:id="6695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811966">
      <w:bodyDiv w:val="1"/>
      <w:marLeft w:val="0"/>
      <w:marRight w:val="0"/>
      <w:marTop w:val="0"/>
      <w:marBottom w:val="0"/>
      <w:divBdr>
        <w:top w:val="none" w:sz="0" w:space="0" w:color="auto"/>
        <w:left w:val="none" w:sz="0" w:space="0" w:color="auto"/>
        <w:bottom w:val="none" w:sz="0" w:space="0" w:color="auto"/>
        <w:right w:val="none" w:sz="0" w:space="0" w:color="auto"/>
      </w:divBdr>
      <w:divsChild>
        <w:div w:id="1341466542">
          <w:marLeft w:val="0"/>
          <w:marRight w:val="0"/>
          <w:marTop w:val="0"/>
          <w:marBottom w:val="0"/>
          <w:divBdr>
            <w:top w:val="none" w:sz="0" w:space="0" w:color="auto"/>
            <w:left w:val="none" w:sz="0" w:space="0" w:color="auto"/>
            <w:bottom w:val="none" w:sz="0" w:space="0" w:color="auto"/>
            <w:right w:val="none" w:sz="0" w:space="0" w:color="auto"/>
          </w:divBdr>
          <w:divsChild>
            <w:div w:id="334724447">
              <w:marLeft w:val="0"/>
              <w:marRight w:val="0"/>
              <w:marTop w:val="0"/>
              <w:marBottom w:val="0"/>
              <w:divBdr>
                <w:top w:val="none" w:sz="0" w:space="0" w:color="auto"/>
                <w:left w:val="none" w:sz="0" w:space="0" w:color="auto"/>
                <w:bottom w:val="none" w:sz="0" w:space="0" w:color="auto"/>
                <w:right w:val="none" w:sz="0" w:space="0" w:color="auto"/>
              </w:divBdr>
              <w:divsChild>
                <w:div w:id="8084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2416">
      <w:bodyDiv w:val="1"/>
      <w:marLeft w:val="0"/>
      <w:marRight w:val="0"/>
      <w:marTop w:val="0"/>
      <w:marBottom w:val="0"/>
      <w:divBdr>
        <w:top w:val="none" w:sz="0" w:space="0" w:color="auto"/>
        <w:left w:val="none" w:sz="0" w:space="0" w:color="auto"/>
        <w:bottom w:val="none" w:sz="0" w:space="0" w:color="auto"/>
        <w:right w:val="none" w:sz="0" w:space="0" w:color="auto"/>
      </w:divBdr>
      <w:divsChild>
        <w:div w:id="2047678308">
          <w:marLeft w:val="0"/>
          <w:marRight w:val="0"/>
          <w:marTop w:val="0"/>
          <w:marBottom w:val="0"/>
          <w:divBdr>
            <w:top w:val="none" w:sz="0" w:space="0" w:color="auto"/>
            <w:left w:val="none" w:sz="0" w:space="0" w:color="auto"/>
            <w:bottom w:val="none" w:sz="0" w:space="0" w:color="auto"/>
            <w:right w:val="none" w:sz="0" w:space="0" w:color="auto"/>
          </w:divBdr>
          <w:divsChild>
            <w:div w:id="1171532185">
              <w:marLeft w:val="0"/>
              <w:marRight w:val="0"/>
              <w:marTop w:val="0"/>
              <w:marBottom w:val="0"/>
              <w:divBdr>
                <w:top w:val="none" w:sz="0" w:space="0" w:color="auto"/>
                <w:left w:val="none" w:sz="0" w:space="0" w:color="auto"/>
                <w:bottom w:val="none" w:sz="0" w:space="0" w:color="auto"/>
                <w:right w:val="none" w:sz="0" w:space="0" w:color="auto"/>
              </w:divBdr>
              <w:divsChild>
                <w:div w:id="8795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toledo.edu/education/centers/carver/tutorial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cation.ohio.gov/Topics/Teaching/Educator-Equity/Ohio-s-Educator-Standard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92E7E-BEF9-450A-8FCC-9B1C0FA2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2439</Words>
  <Characters>14738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Critical Performance 1: School/Community Context</vt:lpstr>
    </vt:vector>
  </TitlesOfParts>
  <Company>The University of Toledo</Company>
  <LinksUpToDate>false</LinksUpToDate>
  <CharactersWithSpaces>17143</CharactersWithSpaces>
  <SharedDoc>false</SharedDoc>
  <HLinks>
    <vt:vector size="12" baseType="variant">
      <vt:variant>
        <vt:i4>3407983</vt:i4>
      </vt:variant>
      <vt:variant>
        <vt:i4>3</vt:i4>
      </vt:variant>
      <vt:variant>
        <vt:i4>0</vt:i4>
      </vt:variant>
      <vt:variant>
        <vt:i4>5</vt:i4>
      </vt:variant>
      <vt:variant>
        <vt:lpwstr>http://utoledo.edu/education/centers/carver/tutorials.html</vt:lpwstr>
      </vt:variant>
      <vt:variant>
        <vt:lpwstr/>
      </vt:variant>
      <vt:variant>
        <vt:i4>3932261</vt:i4>
      </vt:variant>
      <vt:variant>
        <vt:i4>0</vt:i4>
      </vt:variant>
      <vt:variant>
        <vt:i4>0</vt:i4>
      </vt:variant>
      <vt:variant>
        <vt:i4>5</vt:i4>
      </vt:variant>
      <vt:variant>
        <vt:lpwstr>http://utoledo.edu/education/about/pdf/ConceptualFramework.pdf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Performance 1: School/Community Context</dc:title>
  <dc:creator>College of Education</dc:creator>
  <cp:lastModifiedBy>Deshetler, Lori M</cp:lastModifiedBy>
  <cp:revision>5</cp:revision>
  <cp:lastPrinted>2014-07-21T15:56:00Z</cp:lastPrinted>
  <dcterms:created xsi:type="dcterms:W3CDTF">2018-01-23T17:56:00Z</dcterms:created>
  <dcterms:modified xsi:type="dcterms:W3CDTF">2018-01-23T18:58:00Z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