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DF" w:rsidRDefault="00A805F0">
      <w:pPr>
        <w:shd w:val="clear" w:color="auto" w:fill="FFFFFF"/>
        <w:ind w:right="79"/>
        <w:jc w:val="center"/>
        <w:rPr>
          <w:b/>
          <w:bCs/>
          <w:color w:val="000000"/>
          <w:spacing w:val="-16"/>
          <w:sz w:val="30"/>
          <w:szCs w:val="30"/>
        </w:rPr>
      </w:pPr>
      <w:r>
        <w:rPr>
          <w:b/>
          <w:bCs/>
          <w:color w:val="000000"/>
          <w:spacing w:val="-16"/>
          <w:sz w:val="30"/>
          <w:szCs w:val="30"/>
        </w:rPr>
        <w:t>PETITION FOR ACADEMIC GRIEVANCE</w:t>
      </w:r>
    </w:p>
    <w:p w:rsidR="00646B86" w:rsidRDefault="00646B86">
      <w:pPr>
        <w:shd w:val="clear" w:color="auto" w:fill="FFFFFF"/>
        <w:ind w:right="79"/>
        <w:jc w:val="center"/>
        <w:rPr>
          <w:b/>
          <w:bCs/>
          <w:color w:val="000000"/>
          <w:spacing w:val="-16"/>
          <w:sz w:val="30"/>
          <w:szCs w:val="30"/>
        </w:rPr>
      </w:pPr>
    </w:p>
    <w:p w:rsidR="00C255DF" w:rsidRDefault="00646B86" w:rsidP="00646B86">
      <w:pPr>
        <w:shd w:val="clear" w:color="auto" w:fill="FFFFFF"/>
        <w:ind w:right="79"/>
        <w:jc w:val="center"/>
        <w:rPr>
          <w:b/>
          <w:bCs/>
          <w:color w:val="000000"/>
          <w:spacing w:val="-16"/>
          <w:sz w:val="30"/>
          <w:szCs w:val="30"/>
        </w:rPr>
      </w:pPr>
      <w:r>
        <w:rPr>
          <w:b/>
          <w:bCs/>
          <w:color w:val="000000"/>
          <w:spacing w:val="-16"/>
          <w:sz w:val="30"/>
          <w:szCs w:val="30"/>
        </w:rPr>
        <w:t>College of H</w:t>
      </w:r>
      <w:r w:rsidR="00E611C5">
        <w:rPr>
          <w:b/>
          <w:bCs/>
          <w:color w:val="000000"/>
          <w:spacing w:val="-16"/>
          <w:sz w:val="30"/>
          <w:szCs w:val="30"/>
        </w:rPr>
        <w:t>ealth</w:t>
      </w:r>
      <w:r>
        <w:rPr>
          <w:b/>
          <w:bCs/>
          <w:color w:val="000000"/>
          <w:spacing w:val="-16"/>
          <w:sz w:val="30"/>
          <w:szCs w:val="30"/>
        </w:rPr>
        <w:t xml:space="preserve"> </w:t>
      </w:r>
      <w:r w:rsidR="00EA7DD2">
        <w:rPr>
          <w:b/>
          <w:bCs/>
          <w:color w:val="000000"/>
          <w:spacing w:val="-16"/>
          <w:sz w:val="30"/>
          <w:szCs w:val="30"/>
        </w:rPr>
        <w:t>and Human Services</w:t>
      </w:r>
    </w:p>
    <w:p w:rsidR="00646B86" w:rsidRDefault="00646B86" w:rsidP="00646B86">
      <w:pPr>
        <w:shd w:val="clear" w:color="auto" w:fill="FFFFFF"/>
        <w:ind w:right="79"/>
        <w:jc w:val="center"/>
        <w:rPr>
          <w:b/>
          <w:bCs/>
          <w:color w:val="000000"/>
          <w:spacing w:val="-16"/>
          <w:sz w:val="30"/>
          <w:szCs w:val="30"/>
        </w:rPr>
      </w:pPr>
    </w:p>
    <w:p w:rsidR="00646B86" w:rsidRDefault="00646B86" w:rsidP="00646B86">
      <w:pPr>
        <w:shd w:val="clear" w:color="auto" w:fill="FFFFFF"/>
        <w:ind w:right="79"/>
        <w:jc w:val="center"/>
        <w:rPr>
          <w:b/>
          <w:bCs/>
          <w:color w:val="000000"/>
          <w:spacing w:val="-16"/>
          <w:sz w:val="30"/>
          <w:szCs w:val="30"/>
        </w:rPr>
      </w:pPr>
    </w:p>
    <w:p w:rsidR="00646B86" w:rsidRDefault="00646B86" w:rsidP="00646B86">
      <w:pPr>
        <w:shd w:val="clear" w:color="auto" w:fill="FFFFFF"/>
        <w:ind w:right="79"/>
        <w:jc w:val="center"/>
        <w:rPr>
          <w:sz w:val="2"/>
          <w:szCs w:val="2"/>
        </w:rPr>
      </w:pPr>
    </w:p>
    <w:tbl>
      <w:tblPr>
        <w:tblW w:w="0" w:type="auto"/>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929"/>
        <w:gridCol w:w="3341"/>
      </w:tblGrid>
      <w:tr w:rsidR="00C255DF" w:rsidTr="00646B86">
        <w:trPr>
          <w:trHeight w:hRule="exact" w:val="587"/>
        </w:trPr>
        <w:tc>
          <w:tcPr>
            <w:tcW w:w="5929" w:type="dxa"/>
            <w:shd w:val="clear" w:color="auto" w:fill="FFFFFF"/>
          </w:tcPr>
          <w:p w:rsidR="00C255DF" w:rsidRDefault="00A805F0">
            <w:pPr>
              <w:shd w:val="clear" w:color="auto" w:fill="FFFFFF"/>
              <w:ind w:left="97"/>
            </w:pPr>
            <w:r>
              <w:rPr>
                <w:color w:val="000000"/>
                <w:sz w:val="22"/>
                <w:szCs w:val="22"/>
              </w:rPr>
              <w:t>Student's Name</w:t>
            </w:r>
          </w:p>
        </w:tc>
        <w:tc>
          <w:tcPr>
            <w:tcW w:w="3341" w:type="dxa"/>
            <w:shd w:val="clear" w:color="auto" w:fill="FFFFFF"/>
          </w:tcPr>
          <w:p w:rsidR="00C255DF" w:rsidRDefault="00A805F0">
            <w:pPr>
              <w:shd w:val="clear" w:color="auto" w:fill="FFFFFF"/>
              <w:ind w:left="25"/>
            </w:pPr>
            <w:r>
              <w:rPr>
                <w:color w:val="000000"/>
                <w:sz w:val="22"/>
                <w:szCs w:val="22"/>
              </w:rPr>
              <w:t>Date</w:t>
            </w:r>
          </w:p>
        </w:tc>
      </w:tr>
      <w:tr w:rsidR="00C255DF" w:rsidTr="00646B86">
        <w:trPr>
          <w:trHeight w:hRule="exact" w:val="837"/>
        </w:trPr>
        <w:tc>
          <w:tcPr>
            <w:tcW w:w="5929" w:type="dxa"/>
            <w:shd w:val="clear" w:color="auto" w:fill="FFFFFF"/>
          </w:tcPr>
          <w:p w:rsidR="00C255DF" w:rsidRDefault="00A805F0">
            <w:pPr>
              <w:shd w:val="clear" w:color="auto" w:fill="FFFFFF"/>
              <w:ind w:left="86"/>
            </w:pPr>
            <w:r>
              <w:rPr>
                <w:color w:val="000000"/>
                <w:sz w:val="22"/>
                <w:szCs w:val="22"/>
              </w:rPr>
              <w:t>Address</w:t>
            </w:r>
          </w:p>
        </w:tc>
        <w:tc>
          <w:tcPr>
            <w:tcW w:w="3341" w:type="dxa"/>
            <w:shd w:val="clear" w:color="auto" w:fill="FFFFFF"/>
          </w:tcPr>
          <w:p w:rsidR="00C255DF" w:rsidRDefault="00C255DF">
            <w:pPr>
              <w:shd w:val="clear" w:color="auto" w:fill="FFFFFF"/>
            </w:pPr>
          </w:p>
        </w:tc>
      </w:tr>
      <w:tr w:rsidR="00C255DF" w:rsidTr="00646B86">
        <w:trPr>
          <w:trHeight w:hRule="exact" w:val="891"/>
        </w:trPr>
        <w:tc>
          <w:tcPr>
            <w:tcW w:w="5929" w:type="dxa"/>
            <w:shd w:val="clear" w:color="auto" w:fill="FFFFFF"/>
          </w:tcPr>
          <w:p w:rsidR="00C255DF" w:rsidRDefault="00A805F0">
            <w:pPr>
              <w:shd w:val="clear" w:color="auto" w:fill="FFFFFF"/>
              <w:ind w:left="97"/>
            </w:pPr>
            <w:r>
              <w:rPr>
                <w:color w:val="000000"/>
                <w:sz w:val="22"/>
                <w:szCs w:val="22"/>
              </w:rPr>
              <w:t>Social Security Number / Rocket ID:</w:t>
            </w:r>
          </w:p>
        </w:tc>
        <w:tc>
          <w:tcPr>
            <w:tcW w:w="3341" w:type="dxa"/>
            <w:shd w:val="clear" w:color="auto" w:fill="FFFFFF"/>
          </w:tcPr>
          <w:p w:rsidR="00C255DF" w:rsidRDefault="00A805F0">
            <w:pPr>
              <w:shd w:val="clear" w:color="auto" w:fill="FFFFFF"/>
              <w:ind w:left="25"/>
            </w:pPr>
            <w:r>
              <w:rPr>
                <w:color w:val="000000"/>
                <w:sz w:val="22"/>
                <w:szCs w:val="22"/>
              </w:rPr>
              <w:t>Telephone Numbers</w:t>
            </w:r>
          </w:p>
          <w:p w:rsidR="00C255DF" w:rsidRDefault="00A805F0">
            <w:pPr>
              <w:shd w:val="clear" w:color="auto" w:fill="FFFFFF"/>
              <w:ind w:left="25"/>
            </w:pPr>
            <w:r>
              <w:rPr>
                <w:color w:val="000000"/>
                <w:sz w:val="22"/>
                <w:szCs w:val="22"/>
              </w:rPr>
              <w:t>Local</w:t>
            </w:r>
          </w:p>
          <w:p w:rsidR="00C255DF" w:rsidRDefault="00A805F0">
            <w:pPr>
              <w:shd w:val="clear" w:color="auto" w:fill="FFFFFF"/>
              <w:ind w:left="25"/>
            </w:pPr>
            <w:r>
              <w:rPr>
                <w:color w:val="000000"/>
                <w:sz w:val="22"/>
                <w:szCs w:val="22"/>
              </w:rPr>
              <w:t>Permanent</w:t>
            </w:r>
          </w:p>
        </w:tc>
      </w:tr>
      <w:tr w:rsidR="00C255DF" w:rsidTr="00646B86">
        <w:trPr>
          <w:trHeight w:hRule="exact" w:val="529"/>
        </w:trPr>
        <w:tc>
          <w:tcPr>
            <w:tcW w:w="5929" w:type="dxa"/>
            <w:shd w:val="clear" w:color="auto" w:fill="FFFFFF"/>
          </w:tcPr>
          <w:p w:rsidR="00C255DF" w:rsidRDefault="00A805F0">
            <w:pPr>
              <w:shd w:val="clear" w:color="auto" w:fill="FFFFFF"/>
              <w:ind w:left="86"/>
            </w:pPr>
            <w:r>
              <w:rPr>
                <w:color w:val="000000"/>
                <w:sz w:val="22"/>
                <w:szCs w:val="22"/>
              </w:rPr>
              <w:t>Course Number/Name</w:t>
            </w:r>
          </w:p>
        </w:tc>
        <w:tc>
          <w:tcPr>
            <w:tcW w:w="3341" w:type="dxa"/>
            <w:shd w:val="clear" w:color="auto" w:fill="FFFFFF"/>
          </w:tcPr>
          <w:p w:rsidR="00C255DF" w:rsidRDefault="00A805F0">
            <w:pPr>
              <w:shd w:val="clear" w:color="auto" w:fill="FFFFFF"/>
              <w:ind w:left="22"/>
            </w:pPr>
            <w:r>
              <w:rPr>
                <w:color w:val="000000"/>
                <w:sz w:val="22"/>
                <w:szCs w:val="22"/>
              </w:rPr>
              <w:t>Term</w:t>
            </w:r>
          </w:p>
        </w:tc>
      </w:tr>
      <w:tr w:rsidR="00C255DF" w:rsidTr="00646B86">
        <w:trPr>
          <w:trHeight w:hRule="exact" w:val="634"/>
        </w:trPr>
        <w:tc>
          <w:tcPr>
            <w:tcW w:w="5929" w:type="dxa"/>
            <w:shd w:val="clear" w:color="auto" w:fill="FFFFFF"/>
          </w:tcPr>
          <w:p w:rsidR="00C255DF" w:rsidRDefault="00A805F0">
            <w:pPr>
              <w:shd w:val="clear" w:color="auto" w:fill="FFFFFF"/>
              <w:ind w:left="79"/>
            </w:pPr>
            <w:r>
              <w:rPr>
                <w:color w:val="000000"/>
                <w:sz w:val="22"/>
                <w:szCs w:val="22"/>
              </w:rPr>
              <w:t>Instructor</w:t>
            </w:r>
          </w:p>
        </w:tc>
        <w:tc>
          <w:tcPr>
            <w:tcW w:w="3341" w:type="dxa"/>
            <w:shd w:val="clear" w:color="auto" w:fill="FFFFFF"/>
          </w:tcPr>
          <w:p w:rsidR="00C255DF" w:rsidRDefault="00A805F0">
            <w:pPr>
              <w:shd w:val="clear" w:color="auto" w:fill="FFFFFF"/>
              <w:ind w:left="22"/>
            </w:pPr>
            <w:r>
              <w:rPr>
                <w:color w:val="000000"/>
                <w:sz w:val="22"/>
                <w:szCs w:val="22"/>
              </w:rPr>
              <w:t>Grade Received</w:t>
            </w:r>
          </w:p>
        </w:tc>
      </w:tr>
      <w:tr w:rsidR="00C255DF" w:rsidTr="00646B86">
        <w:trPr>
          <w:trHeight w:hRule="exact" w:val="1779"/>
        </w:trPr>
        <w:tc>
          <w:tcPr>
            <w:tcW w:w="9270" w:type="dxa"/>
            <w:gridSpan w:val="2"/>
            <w:shd w:val="clear" w:color="auto" w:fill="FFFFFF"/>
          </w:tcPr>
          <w:p w:rsidR="00C255DF" w:rsidRDefault="00A805F0">
            <w:pPr>
              <w:shd w:val="clear" w:color="auto" w:fill="FFFFFF"/>
              <w:spacing w:line="490" w:lineRule="exact"/>
              <w:ind w:left="65" w:right="2351"/>
              <w:rPr>
                <w:color w:val="000000"/>
                <w:sz w:val="22"/>
                <w:szCs w:val="22"/>
              </w:rPr>
            </w:pPr>
            <w:r>
              <w:rPr>
                <w:color w:val="000000"/>
                <w:sz w:val="22"/>
                <w:szCs w:val="22"/>
              </w:rPr>
              <w:t>I have met with the student and am unable to resolve the student's grievance. Professor's Signature:</w:t>
            </w:r>
          </w:p>
          <w:p w:rsidR="00646B86" w:rsidRDefault="00646B86">
            <w:pPr>
              <w:shd w:val="clear" w:color="auto" w:fill="FFFFFF"/>
              <w:spacing w:line="490" w:lineRule="exact"/>
              <w:ind w:left="65" w:right="2351"/>
            </w:pPr>
          </w:p>
          <w:p w:rsidR="00C255DF" w:rsidRDefault="00646B86">
            <w:pPr>
              <w:shd w:val="clear" w:color="auto" w:fill="FFFFFF"/>
              <w:ind w:left="65"/>
            </w:pPr>
            <w:r>
              <w:rPr>
                <w:color w:val="000000"/>
                <w:sz w:val="22"/>
                <w:szCs w:val="22"/>
              </w:rPr>
              <w:t xml:space="preserve">                                                                   </w:t>
            </w:r>
            <w:r w:rsidR="00A805F0">
              <w:rPr>
                <w:color w:val="000000"/>
                <w:sz w:val="22"/>
                <w:szCs w:val="22"/>
              </w:rPr>
              <w:t>Date</w:t>
            </w:r>
          </w:p>
        </w:tc>
      </w:tr>
      <w:tr w:rsidR="00C255DF" w:rsidTr="00646B86">
        <w:trPr>
          <w:trHeight w:hRule="exact" w:val="1797"/>
        </w:trPr>
        <w:tc>
          <w:tcPr>
            <w:tcW w:w="9270" w:type="dxa"/>
            <w:gridSpan w:val="2"/>
            <w:shd w:val="clear" w:color="auto" w:fill="FFFFFF"/>
          </w:tcPr>
          <w:p w:rsidR="00C255DF" w:rsidRDefault="00A805F0">
            <w:pPr>
              <w:shd w:val="clear" w:color="auto" w:fill="FFFFFF"/>
              <w:ind w:left="61"/>
            </w:pPr>
            <w:r>
              <w:rPr>
                <w:color w:val="000000"/>
                <w:sz w:val="22"/>
                <w:szCs w:val="22"/>
              </w:rPr>
              <w:t>Departmental Recommendation</w:t>
            </w:r>
          </w:p>
          <w:p w:rsidR="00646B86" w:rsidRDefault="00646B86">
            <w:pPr>
              <w:shd w:val="clear" w:color="auto" w:fill="FFFFFF"/>
              <w:ind w:left="61"/>
              <w:rPr>
                <w:color w:val="000000"/>
                <w:sz w:val="22"/>
                <w:szCs w:val="22"/>
              </w:rPr>
            </w:pPr>
          </w:p>
          <w:p w:rsidR="00646B86" w:rsidRDefault="00646B86">
            <w:pPr>
              <w:shd w:val="clear" w:color="auto" w:fill="FFFFFF"/>
              <w:ind w:left="61"/>
              <w:rPr>
                <w:color w:val="000000"/>
                <w:sz w:val="22"/>
                <w:szCs w:val="22"/>
              </w:rPr>
            </w:pPr>
          </w:p>
          <w:p w:rsidR="00646B86" w:rsidRDefault="00646B86">
            <w:pPr>
              <w:shd w:val="clear" w:color="auto" w:fill="FFFFFF"/>
              <w:ind w:left="61"/>
              <w:rPr>
                <w:color w:val="000000"/>
                <w:sz w:val="22"/>
                <w:szCs w:val="22"/>
              </w:rPr>
            </w:pPr>
          </w:p>
          <w:p w:rsidR="00C255DF" w:rsidRDefault="00A805F0">
            <w:pPr>
              <w:shd w:val="clear" w:color="auto" w:fill="FFFFFF"/>
              <w:ind w:left="61"/>
            </w:pPr>
            <w:r>
              <w:rPr>
                <w:color w:val="000000"/>
                <w:sz w:val="22"/>
                <w:szCs w:val="22"/>
              </w:rPr>
              <w:t>Chair's Signature:</w:t>
            </w:r>
          </w:p>
          <w:p w:rsidR="00646B86" w:rsidRDefault="00646B86">
            <w:pPr>
              <w:shd w:val="clear" w:color="auto" w:fill="FFFFFF"/>
              <w:ind w:left="61"/>
              <w:rPr>
                <w:color w:val="000000"/>
                <w:sz w:val="22"/>
                <w:szCs w:val="22"/>
              </w:rPr>
            </w:pPr>
          </w:p>
          <w:p w:rsidR="00C255DF" w:rsidRDefault="00646B86">
            <w:pPr>
              <w:shd w:val="clear" w:color="auto" w:fill="FFFFFF"/>
              <w:ind w:left="61"/>
            </w:pPr>
            <w:r>
              <w:rPr>
                <w:color w:val="000000"/>
                <w:sz w:val="22"/>
                <w:szCs w:val="22"/>
              </w:rPr>
              <w:t xml:space="preserve">                                                                  </w:t>
            </w:r>
            <w:r w:rsidR="00A805F0">
              <w:rPr>
                <w:color w:val="000000"/>
                <w:sz w:val="22"/>
                <w:szCs w:val="22"/>
              </w:rPr>
              <w:t>Date</w:t>
            </w:r>
          </w:p>
        </w:tc>
      </w:tr>
      <w:tr w:rsidR="00C255DF" w:rsidTr="00646B86">
        <w:trPr>
          <w:trHeight w:hRule="exact" w:val="1836"/>
        </w:trPr>
        <w:tc>
          <w:tcPr>
            <w:tcW w:w="9270" w:type="dxa"/>
            <w:gridSpan w:val="2"/>
            <w:shd w:val="clear" w:color="auto" w:fill="FFFFFF"/>
          </w:tcPr>
          <w:p w:rsidR="00C255DF" w:rsidRDefault="00A805F0">
            <w:pPr>
              <w:shd w:val="clear" w:color="auto" w:fill="FFFFFF"/>
              <w:spacing w:line="230" w:lineRule="exact"/>
              <w:ind w:left="58" w:right="670"/>
            </w:pPr>
            <w:r>
              <w:rPr>
                <w:color w:val="000000"/>
                <w:spacing w:val="-5"/>
                <w:sz w:val="22"/>
                <w:szCs w:val="22"/>
              </w:rPr>
              <w:t xml:space="preserve">Reason for Appeal/Desired Outcome - Attach a type written description of the grievance and the </w:t>
            </w:r>
            <w:r>
              <w:rPr>
                <w:color w:val="000000"/>
                <w:spacing w:val="-4"/>
                <w:sz w:val="22"/>
                <w:szCs w:val="22"/>
              </w:rPr>
              <w:t>desired outcome. Be very specific. Cite the specific problem and back it up with evidence.</w:t>
            </w:r>
          </w:p>
          <w:p w:rsidR="00646B86" w:rsidRDefault="00646B86">
            <w:pPr>
              <w:shd w:val="clear" w:color="auto" w:fill="FFFFFF"/>
              <w:ind w:left="58"/>
              <w:rPr>
                <w:color w:val="000000"/>
                <w:sz w:val="22"/>
                <w:szCs w:val="22"/>
              </w:rPr>
            </w:pPr>
          </w:p>
          <w:p w:rsidR="00646B86" w:rsidRDefault="00646B86">
            <w:pPr>
              <w:shd w:val="clear" w:color="auto" w:fill="FFFFFF"/>
              <w:ind w:left="58"/>
              <w:rPr>
                <w:color w:val="000000"/>
                <w:sz w:val="22"/>
                <w:szCs w:val="22"/>
              </w:rPr>
            </w:pPr>
          </w:p>
          <w:p w:rsidR="00C255DF" w:rsidRDefault="00A805F0">
            <w:pPr>
              <w:shd w:val="clear" w:color="auto" w:fill="FFFFFF"/>
              <w:ind w:left="58"/>
            </w:pPr>
            <w:r>
              <w:rPr>
                <w:color w:val="000000"/>
                <w:sz w:val="22"/>
                <w:szCs w:val="22"/>
              </w:rPr>
              <w:t>Student's Signature:</w:t>
            </w:r>
          </w:p>
          <w:p w:rsidR="00646B86" w:rsidRDefault="00646B86">
            <w:pPr>
              <w:shd w:val="clear" w:color="auto" w:fill="FFFFFF"/>
              <w:ind w:left="58"/>
              <w:rPr>
                <w:color w:val="000000"/>
                <w:sz w:val="22"/>
                <w:szCs w:val="22"/>
              </w:rPr>
            </w:pPr>
          </w:p>
          <w:p w:rsidR="00C255DF" w:rsidRDefault="00646B86">
            <w:pPr>
              <w:shd w:val="clear" w:color="auto" w:fill="FFFFFF"/>
              <w:ind w:left="58"/>
            </w:pPr>
            <w:r>
              <w:rPr>
                <w:color w:val="000000"/>
                <w:sz w:val="22"/>
                <w:szCs w:val="22"/>
              </w:rPr>
              <w:t xml:space="preserve">                                                                  </w:t>
            </w:r>
            <w:r w:rsidR="00A805F0">
              <w:rPr>
                <w:color w:val="000000"/>
                <w:sz w:val="22"/>
                <w:szCs w:val="22"/>
              </w:rPr>
              <w:t>Date</w:t>
            </w:r>
          </w:p>
        </w:tc>
      </w:tr>
      <w:tr w:rsidR="00C255DF" w:rsidTr="00646B86">
        <w:trPr>
          <w:trHeight w:hRule="exact" w:val="1809"/>
        </w:trPr>
        <w:tc>
          <w:tcPr>
            <w:tcW w:w="9270" w:type="dxa"/>
            <w:gridSpan w:val="2"/>
            <w:shd w:val="clear" w:color="auto" w:fill="FFFFFF"/>
          </w:tcPr>
          <w:p w:rsidR="00C255DF" w:rsidRDefault="00A805F0">
            <w:pPr>
              <w:shd w:val="clear" w:color="auto" w:fill="FFFFFF"/>
              <w:ind w:left="43"/>
            </w:pPr>
            <w:r>
              <w:rPr>
                <w:color w:val="000000"/>
                <w:sz w:val="22"/>
                <w:szCs w:val="22"/>
              </w:rPr>
              <w:t>College Recommendation</w:t>
            </w:r>
          </w:p>
          <w:p w:rsidR="00646B86" w:rsidRDefault="00646B86">
            <w:pPr>
              <w:shd w:val="clear" w:color="auto" w:fill="FFFFFF"/>
              <w:ind w:left="43"/>
              <w:rPr>
                <w:color w:val="000000"/>
                <w:sz w:val="22"/>
                <w:szCs w:val="22"/>
              </w:rPr>
            </w:pPr>
          </w:p>
          <w:p w:rsidR="00646B86" w:rsidRDefault="00646B86">
            <w:pPr>
              <w:shd w:val="clear" w:color="auto" w:fill="FFFFFF"/>
              <w:ind w:left="43"/>
              <w:rPr>
                <w:color w:val="000000"/>
                <w:sz w:val="22"/>
                <w:szCs w:val="22"/>
              </w:rPr>
            </w:pPr>
          </w:p>
          <w:p w:rsidR="00C255DF" w:rsidRDefault="00A805F0">
            <w:pPr>
              <w:shd w:val="clear" w:color="auto" w:fill="FFFFFF"/>
              <w:ind w:left="43"/>
            </w:pPr>
            <w:r>
              <w:rPr>
                <w:color w:val="000000"/>
                <w:sz w:val="22"/>
                <w:szCs w:val="22"/>
              </w:rPr>
              <w:t>Associate Dean's Signature:</w:t>
            </w:r>
          </w:p>
          <w:p w:rsidR="00646B86" w:rsidRDefault="00646B86">
            <w:pPr>
              <w:shd w:val="clear" w:color="auto" w:fill="FFFFFF"/>
              <w:ind w:left="43"/>
              <w:rPr>
                <w:color w:val="000000"/>
                <w:sz w:val="22"/>
                <w:szCs w:val="22"/>
              </w:rPr>
            </w:pPr>
          </w:p>
          <w:p w:rsidR="00C255DF" w:rsidRDefault="00646B86">
            <w:pPr>
              <w:shd w:val="clear" w:color="auto" w:fill="FFFFFF"/>
              <w:ind w:left="43"/>
              <w:rPr>
                <w:color w:val="000000"/>
                <w:sz w:val="22"/>
                <w:szCs w:val="22"/>
              </w:rPr>
            </w:pPr>
            <w:r>
              <w:rPr>
                <w:color w:val="000000"/>
                <w:sz w:val="22"/>
                <w:szCs w:val="22"/>
              </w:rPr>
              <w:t xml:space="preserve">                                                                  </w:t>
            </w:r>
            <w:r w:rsidR="00A805F0">
              <w:rPr>
                <w:color w:val="000000"/>
                <w:sz w:val="22"/>
                <w:szCs w:val="22"/>
              </w:rPr>
              <w:t>Date</w:t>
            </w:r>
          </w:p>
          <w:p w:rsidR="00646B86" w:rsidRDefault="00646B86">
            <w:pPr>
              <w:shd w:val="clear" w:color="auto" w:fill="FFFFFF"/>
              <w:ind w:left="43"/>
              <w:rPr>
                <w:color w:val="000000"/>
                <w:sz w:val="22"/>
                <w:szCs w:val="22"/>
              </w:rPr>
            </w:pPr>
          </w:p>
          <w:p w:rsidR="00646B86" w:rsidRDefault="00646B86" w:rsidP="00646B86">
            <w:pPr>
              <w:shd w:val="clear" w:color="auto" w:fill="FFFFFF"/>
              <w:spacing w:before="2606"/>
              <w:jc w:val="right"/>
            </w:pPr>
            <w:r>
              <w:rPr>
                <w:rFonts w:ascii="Arial" w:hAnsi="Arial" w:cs="Arial"/>
                <w:color w:val="000000"/>
                <w:sz w:val="16"/>
                <w:szCs w:val="16"/>
              </w:rPr>
              <w:t>Petition for Academic Grievance/CHSHS/Rev. Spring 2008</w:t>
            </w:r>
          </w:p>
          <w:p w:rsidR="00646B86" w:rsidRDefault="00646B86">
            <w:pPr>
              <w:shd w:val="clear" w:color="auto" w:fill="FFFFFF"/>
              <w:ind w:left="43"/>
            </w:pPr>
          </w:p>
        </w:tc>
      </w:tr>
    </w:tbl>
    <w:p w:rsidR="00C255DF" w:rsidRDefault="00C255DF">
      <w:pPr>
        <w:shd w:val="clear" w:color="auto" w:fill="FFFFFF"/>
        <w:spacing w:before="2606"/>
        <w:jc w:val="right"/>
        <w:sectPr w:rsidR="00C255DF" w:rsidSect="00646B86">
          <w:footerReference w:type="default" r:id="rId9"/>
          <w:type w:val="continuous"/>
          <w:pgSz w:w="12240" w:h="15840"/>
          <w:pgMar w:top="1224" w:right="1411" w:bottom="360" w:left="1440" w:header="720" w:footer="720" w:gutter="0"/>
          <w:cols w:space="60"/>
          <w:noEndnote/>
        </w:sectPr>
      </w:pPr>
    </w:p>
    <w:p w:rsidR="00B4712D" w:rsidRDefault="00B4712D" w:rsidP="00B4712D">
      <w:pPr>
        <w:shd w:val="clear" w:color="auto" w:fill="FFFFFF"/>
        <w:spacing w:line="572" w:lineRule="exact"/>
        <w:ind w:right="-18"/>
        <w:jc w:val="center"/>
        <w:rPr>
          <w:b/>
          <w:bCs/>
          <w:color w:val="000000"/>
          <w:spacing w:val="-9"/>
          <w:sz w:val="32"/>
          <w:szCs w:val="32"/>
        </w:rPr>
      </w:pPr>
      <w:r>
        <w:rPr>
          <w:b/>
          <w:bCs/>
          <w:color w:val="000000"/>
          <w:spacing w:val="-9"/>
          <w:sz w:val="32"/>
          <w:szCs w:val="32"/>
        </w:rPr>
        <w:lastRenderedPageBreak/>
        <w:t xml:space="preserve">College of </w:t>
      </w:r>
      <w:r w:rsidR="00E611C5">
        <w:rPr>
          <w:b/>
          <w:bCs/>
          <w:color w:val="000000"/>
          <w:spacing w:val="-9"/>
          <w:sz w:val="32"/>
          <w:szCs w:val="32"/>
        </w:rPr>
        <w:t xml:space="preserve">Health </w:t>
      </w:r>
      <w:r w:rsidR="00EA7DD2">
        <w:rPr>
          <w:b/>
          <w:bCs/>
          <w:color w:val="000000"/>
          <w:spacing w:val="-9"/>
          <w:sz w:val="32"/>
          <w:szCs w:val="32"/>
        </w:rPr>
        <w:t>and Human Services</w:t>
      </w:r>
      <w:bookmarkStart w:id="0" w:name="_GoBack"/>
      <w:bookmarkEnd w:id="0"/>
    </w:p>
    <w:p w:rsidR="00B4712D" w:rsidRDefault="00B4712D" w:rsidP="00B4712D">
      <w:pPr>
        <w:shd w:val="clear" w:color="auto" w:fill="FFFFFF"/>
        <w:spacing w:line="572" w:lineRule="exact"/>
        <w:ind w:left="1616" w:right="1631"/>
        <w:jc w:val="center"/>
      </w:pPr>
      <w:r>
        <w:rPr>
          <w:b/>
          <w:bCs/>
          <w:color w:val="000000"/>
          <w:sz w:val="32"/>
          <w:szCs w:val="32"/>
        </w:rPr>
        <w:t>Academic Grievance</w:t>
      </w:r>
    </w:p>
    <w:p w:rsidR="00B4712D" w:rsidRDefault="00B4712D" w:rsidP="00B4712D">
      <w:pPr>
        <w:shd w:val="clear" w:color="auto" w:fill="FFFFFF"/>
        <w:spacing w:before="1152" w:line="241" w:lineRule="exact"/>
      </w:pPr>
      <w:r>
        <w:rPr>
          <w:color w:val="000000"/>
          <w:spacing w:val="-5"/>
          <w:sz w:val="22"/>
          <w:szCs w:val="22"/>
        </w:rPr>
        <w:t xml:space="preserve">Students have the responsibility and right to call to the attention of a professor any course grade </w:t>
      </w:r>
      <w:r>
        <w:rPr>
          <w:color w:val="000000"/>
          <w:spacing w:val="-4"/>
          <w:sz w:val="22"/>
          <w:szCs w:val="22"/>
        </w:rPr>
        <w:t xml:space="preserve">that the student believes to be in error. The college grievance procedure must be initiated within </w:t>
      </w:r>
      <w:r>
        <w:rPr>
          <w:color w:val="000000"/>
          <w:spacing w:val="-3"/>
          <w:sz w:val="22"/>
          <w:szCs w:val="22"/>
        </w:rPr>
        <w:t xml:space="preserve">60 days of the posting of the final grade. Academic grievances must follow the procedure </w:t>
      </w:r>
      <w:r>
        <w:rPr>
          <w:color w:val="000000"/>
          <w:sz w:val="22"/>
          <w:szCs w:val="22"/>
        </w:rPr>
        <w:t>described below.</w:t>
      </w:r>
    </w:p>
    <w:p w:rsidR="00B4712D" w:rsidRDefault="00B4712D" w:rsidP="00B4712D">
      <w:pPr>
        <w:numPr>
          <w:ilvl w:val="0"/>
          <w:numId w:val="2"/>
        </w:numPr>
        <w:shd w:val="clear" w:color="auto" w:fill="FFFFFF"/>
        <w:tabs>
          <w:tab w:val="left" w:pos="335"/>
        </w:tabs>
        <w:spacing w:before="446"/>
        <w:ind w:left="7"/>
        <w:rPr>
          <w:color w:val="000000"/>
          <w:spacing w:val="-19"/>
          <w:sz w:val="22"/>
          <w:szCs w:val="22"/>
        </w:rPr>
      </w:pPr>
      <w:r>
        <w:rPr>
          <w:color w:val="000000"/>
          <w:spacing w:val="-4"/>
          <w:sz w:val="22"/>
          <w:szCs w:val="22"/>
        </w:rPr>
        <w:t>The student meets with the professor to attempt to resolve the issue.</w:t>
      </w:r>
    </w:p>
    <w:p w:rsidR="00B4712D" w:rsidRDefault="00B4712D" w:rsidP="00B4712D">
      <w:pPr>
        <w:numPr>
          <w:ilvl w:val="0"/>
          <w:numId w:val="2"/>
        </w:numPr>
        <w:shd w:val="clear" w:color="auto" w:fill="FFFFFF"/>
        <w:tabs>
          <w:tab w:val="left" w:pos="335"/>
        </w:tabs>
        <w:spacing w:before="223" w:line="238" w:lineRule="exact"/>
        <w:ind w:left="335" w:hanging="328"/>
        <w:rPr>
          <w:color w:val="000000"/>
          <w:spacing w:val="-11"/>
          <w:sz w:val="22"/>
          <w:szCs w:val="22"/>
        </w:rPr>
      </w:pPr>
      <w:r>
        <w:rPr>
          <w:color w:val="000000"/>
          <w:spacing w:val="-3"/>
          <w:sz w:val="22"/>
          <w:szCs w:val="22"/>
        </w:rPr>
        <w:t xml:space="preserve">If Step 1 does not resolve the issue, the student must discuss the issue with the department </w:t>
      </w:r>
      <w:r>
        <w:rPr>
          <w:color w:val="000000"/>
          <w:spacing w:val="-4"/>
          <w:sz w:val="22"/>
          <w:szCs w:val="22"/>
        </w:rPr>
        <w:t xml:space="preserve">chairperson of the faculty member who issued the grade. The chairperson attempts to resolve </w:t>
      </w:r>
      <w:r>
        <w:rPr>
          <w:color w:val="000000"/>
          <w:sz w:val="22"/>
          <w:szCs w:val="22"/>
        </w:rPr>
        <w:t>the issue, but may not unilaterally change the grade.</w:t>
      </w:r>
    </w:p>
    <w:p w:rsidR="00B4712D" w:rsidRDefault="00B4712D" w:rsidP="00B4712D">
      <w:pPr>
        <w:numPr>
          <w:ilvl w:val="0"/>
          <w:numId w:val="2"/>
        </w:numPr>
        <w:shd w:val="clear" w:color="auto" w:fill="FFFFFF"/>
        <w:tabs>
          <w:tab w:val="left" w:pos="335"/>
        </w:tabs>
        <w:spacing w:before="238" w:line="238" w:lineRule="exact"/>
        <w:ind w:left="335" w:hanging="328"/>
        <w:rPr>
          <w:color w:val="000000"/>
          <w:spacing w:val="-12"/>
          <w:sz w:val="22"/>
          <w:szCs w:val="22"/>
        </w:rPr>
      </w:pPr>
      <w:r>
        <w:rPr>
          <w:color w:val="000000"/>
          <w:spacing w:val="-4"/>
          <w:sz w:val="22"/>
          <w:szCs w:val="22"/>
        </w:rPr>
        <w:t xml:space="preserve">If Step 2 does not resolve the issue, the student appeal will be forwarded to the appropriate Associate Dean of the College. The College's Petition for Academic Grievance </w:t>
      </w:r>
      <w:r>
        <w:rPr>
          <w:color w:val="000000"/>
          <w:spacing w:val="-3"/>
          <w:sz w:val="22"/>
          <w:szCs w:val="22"/>
        </w:rPr>
        <w:t xml:space="preserve">should be used for this purpose. The student must state the reasons for the appeal and the desired outcome. The student must meet with the Associate Dean to review and discuss the issue. The Associate Dean will attempt to resolve the issue by meeting with the appropriate </w:t>
      </w:r>
      <w:r>
        <w:rPr>
          <w:color w:val="000000"/>
          <w:sz w:val="22"/>
          <w:szCs w:val="22"/>
        </w:rPr>
        <w:t>faculty member, but he/she may not unilaterally change the grade.</w:t>
      </w:r>
    </w:p>
    <w:p w:rsidR="00B4712D" w:rsidRDefault="00B4712D" w:rsidP="00B4712D">
      <w:pPr>
        <w:numPr>
          <w:ilvl w:val="0"/>
          <w:numId w:val="2"/>
        </w:numPr>
        <w:shd w:val="clear" w:color="auto" w:fill="FFFFFF"/>
        <w:tabs>
          <w:tab w:val="left" w:pos="335"/>
        </w:tabs>
        <w:spacing w:before="248" w:line="238" w:lineRule="exact"/>
        <w:ind w:left="335" w:hanging="328"/>
        <w:rPr>
          <w:color w:val="000000"/>
          <w:spacing w:val="-9"/>
          <w:sz w:val="22"/>
          <w:szCs w:val="22"/>
        </w:rPr>
      </w:pPr>
      <w:r>
        <w:rPr>
          <w:color w:val="000000"/>
          <w:spacing w:val="-5"/>
          <w:sz w:val="22"/>
          <w:szCs w:val="22"/>
        </w:rPr>
        <w:t xml:space="preserve">If the student wishes to continue the appeal, he/she must forward the appropriate information </w:t>
      </w:r>
      <w:r>
        <w:rPr>
          <w:color w:val="000000"/>
          <w:spacing w:val="-3"/>
          <w:sz w:val="22"/>
          <w:szCs w:val="22"/>
        </w:rPr>
        <w:t xml:space="preserve">relative to the issue to the Student Grievance Council. Information on tins process may be </w:t>
      </w:r>
      <w:r>
        <w:rPr>
          <w:color w:val="000000"/>
          <w:sz w:val="22"/>
          <w:szCs w:val="22"/>
        </w:rPr>
        <w:t>found in The University of Toledo's Student Handbook.</w:t>
      </w:r>
    </w:p>
    <w:p w:rsidR="00B4712D" w:rsidRDefault="00B4712D" w:rsidP="00B4712D">
      <w:pPr>
        <w:shd w:val="clear" w:color="auto" w:fill="FFFFFF"/>
        <w:spacing w:before="954" w:line="241" w:lineRule="exact"/>
        <w:ind w:left="11" w:right="263"/>
        <w:jc w:val="both"/>
      </w:pPr>
      <w:r>
        <w:rPr>
          <w:b/>
          <w:bCs/>
          <w:color w:val="000000"/>
          <w:spacing w:val="-4"/>
          <w:sz w:val="22"/>
          <w:szCs w:val="22"/>
        </w:rPr>
        <w:t xml:space="preserve">Note: </w:t>
      </w:r>
      <w:r>
        <w:rPr>
          <w:color w:val="000000"/>
          <w:spacing w:val="-4"/>
          <w:sz w:val="22"/>
          <w:szCs w:val="22"/>
        </w:rPr>
        <w:t xml:space="preserve">If the grievance occurs during the fall or summer semester, a grievance petition must be </w:t>
      </w:r>
      <w:r>
        <w:rPr>
          <w:color w:val="000000"/>
          <w:spacing w:val="-5"/>
          <w:sz w:val="22"/>
          <w:szCs w:val="22"/>
        </w:rPr>
        <w:t xml:space="preserve">filed with the chair of the Student Grievance Council no later than the last day of classes in the </w:t>
      </w:r>
      <w:r>
        <w:rPr>
          <w:color w:val="000000"/>
          <w:spacing w:val="-4"/>
          <w:sz w:val="22"/>
          <w:szCs w:val="22"/>
        </w:rPr>
        <w:t xml:space="preserve">next semester. If the grievance occurs during the spring semester, a grievance petition must be </w:t>
      </w:r>
      <w:r>
        <w:rPr>
          <w:color w:val="000000"/>
          <w:spacing w:val="-5"/>
          <w:sz w:val="22"/>
          <w:szCs w:val="22"/>
        </w:rPr>
        <w:t xml:space="preserve">filed with the chair of the Student Grievance Council no later than the last day of classes in the </w:t>
      </w:r>
      <w:r>
        <w:rPr>
          <w:color w:val="000000"/>
          <w:sz w:val="22"/>
          <w:szCs w:val="22"/>
        </w:rPr>
        <w:t>final summer session.</w:t>
      </w:r>
    </w:p>
    <w:sectPr w:rsidR="00B4712D">
      <w:pgSz w:w="12240" w:h="15840"/>
      <w:pgMar w:top="1440" w:right="1577"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0A" w:rsidRDefault="00DC470A" w:rsidP="00646B86">
      <w:r>
        <w:separator/>
      </w:r>
    </w:p>
  </w:endnote>
  <w:endnote w:type="continuationSeparator" w:id="0">
    <w:p w:rsidR="00DC470A" w:rsidRDefault="00DC470A" w:rsidP="0064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86" w:rsidRDefault="00646B86">
    <w:pPr>
      <w:pStyle w:val="Footer"/>
    </w:pPr>
  </w:p>
  <w:p w:rsidR="00646B86" w:rsidRDefault="0064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0A" w:rsidRDefault="00DC470A" w:rsidP="00646B86">
      <w:r>
        <w:separator/>
      </w:r>
    </w:p>
  </w:footnote>
  <w:footnote w:type="continuationSeparator" w:id="0">
    <w:p w:rsidR="00DC470A" w:rsidRDefault="00DC470A" w:rsidP="00646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0800"/>
    <w:multiLevelType w:val="singleLevel"/>
    <w:tmpl w:val="8B1C29C0"/>
    <w:lvl w:ilvl="0">
      <w:start w:val="1"/>
      <w:numFmt w:val="decimal"/>
      <w:lvlText w:val="%1."/>
      <w:legacy w:legacy="1" w:legacySpace="0" w:legacyIndent="328"/>
      <w:lvlJc w:val="left"/>
      <w:rPr>
        <w:rFonts w:ascii="Times New Roman" w:hAnsi="Times New Roman" w:cs="Times New Roman" w:hint="default"/>
      </w:rPr>
    </w:lvl>
  </w:abstractNum>
  <w:abstractNum w:abstractNumId="1">
    <w:nsid w:val="781A40C5"/>
    <w:multiLevelType w:val="singleLevel"/>
    <w:tmpl w:val="28686312"/>
    <w:lvl w:ilvl="0">
      <w:start w:val="1"/>
      <w:numFmt w:val="decimal"/>
      <w:lvlText w:val="%1."/>
      <w:legacy w:legacy="1" w:legacySpace="0" w:legacyIndent="35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F0"/>
    <w:rsid w:val="00230546"/>
    <w:rsid w:val="002E17FA"/>
    <w:rsid w:val="005C3B5C"/>
    <w:rsid w:val="00646B86"/>
    <w:rsid w:val="006C06BB"/>
    <w:rsid w:val="00724522"/>
    <w:rsid w:val="00A805F0"/>
    <w:rsid w:val="00B4712D"/>
    <w:rsid w:val="00C255DF"/>
    <w:rsid w:val="00D559D4"/>
    <w:rsid w:val="00DC470A"/>
    <w:rsid w:val="00E611C5"/>
    <w:rsid w:val="00EA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86"/>
    <w:pPr>
      <w:tabs>
        <w:tab w:val="center" w:pos="4680"/>
        <w:tab w:val="right" w:pos="9360"/>
      </w:tabs>
    </w:pPr>
  </w:style>
  <w:style w:type="character" w:customStyle="1" w:styleId="HeaderChar">
    <w:name w:val="Header Char"/>
    <w:basedOn w:val="DefaultParagraphFont"/>
    <w:link w:val="Header"/>
    <w:uiPriority w:val="99"/>
    <w:rsid w:val="00646B86"/>
    <w:rPr>
      <w:rFonts w:hAnsi="Times New Roman" w:cs="Times New Roman"/>
      <w:sz w:val="20"/>
      <w:szCs w:val="20"/>
    </w:rPr>
  </w:style>
  <w:style w:type="paragraph" w:styleId="Footer">
    <w:name w:val="footer"/>
    <w:basedOn w:val="Normal"/>
    <w:link w:val="FooterChar"/>
    <w:uiPriority w:val="99"/>
    <w:unhideWhenUsed/>
    <w:rsid w:val="00646B86"/>
    <w:pPr>
      <w:tabs>
        <w:tab w:val="center" w:pos="4680"/>
        <w:tab w:val="right" w:pos="9360"/>
      </w:tabs>
    </w:pPr>
  </w:style>
  <w:style w:type="character" w:customStyle="1" w:styleId="FooterChar">
    <w:name w:val="Footer Char"/>
    <w:basedOn w:val="DefaultParagraphFont"/>
    <w:link w:val="Footer"/>
    <w:uiPriority w:val="99"/>
    <w:rsid w:val="00646B86"/>
    <w:rPr>
      <w:rFonts w:hAnsi="Times New Roman" w:cs="Times New Roman"/>
      <w:sz w:val="20"/>
      <w:szCs w:val="20"/>
    </w:rPr>
  </w:style>
  <w:style w:type="paragraph" w:styleId="BalloonText">
    <w:name w:val="Balloon Text"/>
    <w:basedOn w:val="Normal"/>
    <w:link w:val="BalloonTextChar"/>
    <w:uiPriority w:val="99"/>
    <w:semiHidden/>
    <w:unhideWhenUsed/>
    <w:rsid w:val="00646B86"/>
    <w:rPr>
      <w:rFonts w:ascii="Tahoma" w:hAnsi="Tahoma" w:cs="Tahoma"/>
      <w:sz w:val="16"/>
      <w:szCs w:val="16"/>
    </w:rPr>
  </w:style>
  <w:style w:type="character" w:customStyle="1" w:styleId="BalloonTextChar">
    <w:name w:val="Balloon Text Char"/>
    <w:basedOn w:val="DefaultParagraphFont"/>
    <w:link w:val="BalloonText"/>
    <w:uiPriority w:val="99"/>
    <w:semiHidden/>
    <w:rsid w:val="00646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86"/>
    <w:pPr>
      <w:tabs>
        <w:tab w:val="center" w:pos="4680"/>
        <w:tab w:val="right" w:pos="9360"/>
      </w:tabs>
    </w:pPr>
  </w:style>
  <w:style w:type="character" w:customStyle="1" w:styleId="HeaderChar">
    <w:name w:val="Header Char"/>
    <w:basedOn w:val="DefaultParagraphFont"/>
    <w:link w:val="Header"/>
    <w:uiPriority w:val="99"/>
    <w:rsid w:val="00646B86"/>
    <w:rPr>
      <w:rFonts w:hAnsi="Times New Roman" w:cs="Times New Roman"/>
      <w:sz w:val="20"/>
      <w:szCs w:val="20"/>
    </w:rPr>
  </w:style>
  <w:style w:type="paragraph" w:styleId="Footer">
    <w:name w:val="footer"/>
    <w:basedOn w:val="Normal"/>
    <w:link w:val="FooterChar"/>
    <w:uiPriority w:val="99"/>
    <w:unhideWhenUsed/>
    <w:rsid w:val="00646B86"/>
    <w:pPr>
      <w:tabs>
        <w:tab w:val="center" w:pos="4680"/>
        <w:tab w:val="right" w:pos="9360"/>
      </w:tabs>
    </w:pPr>
  </w:style>
  <w:style w:type="character" w:customStyle="1" w:styleId="FooterChar">
    <w:name w:val="Footer Char"/>
    <w:basedOn w:val="DefaultParagraphFont"/>
    <w:link w:val="Footer"/>
    <w:uiPriority w:val="99"/>
    <w:rsid w:val="00646B86"/>
    <w:rPr>
      <w:rFonts w:hAnsi="Times New Roman" w:cs="Times New Roman"/>
      <w:sz w:val="20"/>
      <w:szCs w:val="20"/>
    </w:rPr>
  </w:style>
  <w:style w:type="paragraph" w:styleId="BalloonText">
    <w:name w:val="Balloon Text"/>
    <w:basedOn w:val="Normal"/>
    <w:link w:val="BalloonTextChar"/>
    <w:uiPriority w:val="99"/>
    <w:semiHidden/>
    <w:unhideWhenUsed/>
    <w:rsid w:val="00646B86"/>
    <w:rPr>
      <w:rFonts w:ascii="Tahoma" w:hAnsi="Tahoma" w:cs="Tahoma"/>
      <w:sz w:val="16"/>
      <w:szCs w:val="16"/>
    </w:rPr>
  </w:style>
  <w:style w:type="character" w:customStyle="1" w:styleId="BalloonTextChar">
    <w:name w:val="Balloon Text Char"/>
    <w:basedOn w:val="DefaultParagraphFont"/>
    <w:link w:val="BalloonText"/>
    <w:uiPriority w:val="99"/>
    <w:semiHidden/>
    <w:rsid w:val="00646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5B88-28DC-44D4-9221-39C1DEF3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2016-08-10T15:09:00Z</dcterms:created>
  <dcterms:modified xsi:type="dcterms:W3CDTF">2016-08-10T15:09:00Z</dcterms:modified>
</cp:coreProperties>
</file>