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87E" w:rsidRDefault="009E59FC" w:rsidP="00690442">
      <w:pPr>
        <w:pStyle w:val="Title"/>
      </w:pPr>
      <w:r>
        <w:t>Paper Format</w:t>
      </w:r>
      <w:r w:rsidR="00690442">
        <w:t xml:space="preserve"> </w:t>
      </w:r>
    </w:p>
    <w:p w:rsidR="009E59FC" w:rsidRDefault="009E59FC" w:rsidP="009E59FC">
      <w:pPr>
        <w:pStyle w:val="ListParagraph"/>
        <w:numPr>
          <w:ilvl w:val="0"/>
          <w:numId w:val="2"/>
        </w:numPr>
      </w:pPr>
      <w:r>
        <w:t>Definition/Etiology</w:t>
      </w:r>
    </w:p>
    <w:p w:rsidR="009E59FC" w:rsidRDefault="009E59FC" w:rsidP="009E59FC">
      <w:pPr>
        <w:pStyle w:val="ListParagraph"/>
        <w:numPr>
          <w:ilvl w:val="0"/>
          <w:numId w:val="2"/>
        </w:numPr>
      </w:pPr>
      <w:r>
        <w:t>Clinical Presentation/Signs &amp; Symptoms</w:t>
      </w:r>
    </w:p>
    <w:p w:rsidR="009E59FC" w:rsidRDefault="009E59FC" w:rsidP="009E59FC">
      <w:pPr>
        <w:pStyle w:val="ListParagraph"/>
        <w:numPr>
          <w:ilvl w:val="0"/>
          <w:numId w:val="2"/>
        </w:numPr>
      </w:pPr>
      <w:r>
        <w:t>D/DX</w:t>
      </w:r>
    </w:p>
    <w:p w:rsidR="009E59FC" w:rsidRDefault="009E59FC" w:rsidP="009E59FC">
      <w:pPr>
        <w:pStyle w:val="ListParagraph"/>
        <w:numPr>
          <w:ilvl w:val="0"/>
          <w:numId w:val="2"/>
        </w:numPr>
      </w:pPr>
      <w:r>
        <w:t>ED Management/Treatment (including lab and imaging procedures</w:t>
      </w:r>
    </w:p>
    <w:p w:rsidR="009E59FC" w:rsidRDefault="009E59FC" w:rsidP="009E59FC">
      <w:pPr>
        <w:pStyle w:val="ListParagraph"/>
        <w:numPr>
          <w:ilvl w:val="0"/>
          <w:numId w:val="2"/>
        </w:numPr>
      </w:pPr>
      <w:r>
        <w:t>Disposition</w:t>
      </w:r>
    </w:p>
    <w:p w:rsidR="009E59FC" w:rsidRDefault="009E59FC" w:rsidP="009E59FC">
      <w:pPr>
        <w:pStyle w:val="ListParagraph"/>
        <w:numPr>
          <w:ilvl w:val="0"/>
          <w:numId w:val="2"/>
        </w:numPr>
      </w:pPr>
      <w:r>
        <w:t>Pitfalls to avoid/pearls</w:t>
      </w:r>
    </w:p>
    <w:p w:rsidR="009E59FC" w:rsidRDefault="009E59FC" w:rsidP="009E59FC">
      <w:pPr>
        <w:pStyle w:val="Title"/>
      </w:pPr>
      <w:r>
        <w:t>References to be used for Papers</w:t>
      </w:r>
    </w:p>
    <w:p w:rsidR="009E59FC" w:rsidRDefault="009E59FC" w:rsidP="009E59FC">
      <w:pPr>
        <w:pStyle w:val="ListParagraph"/>
        <w:numPr>
          <w:ilvl w:val="0"/>
          <w:numId w:val="3"/>
        </w:numPr>
      </w:pPr>
      <w:r>
        <w:t>Rosen’s Emergency Medicine</w:t>
      </w:r>
    </w:p>
    <w:p w:rsidR="009E59FC" w:rsidRDefault="009E59FC" w:rsidP="009E59FC">
      <w:pPr>
        <w:pStyle w:val="ListParagraph"/>
        <w:numPr>
          <w:ilvl w:val="0"/>
          <w:numId w:val="3"/>
        </w:numPr>
      </w:pPr>
      <w:proofErr w:type="spellStart"/>
      <w:r>
        <w:t>Tintinalli’s</w:t>
      </w:r>
      <w:proofErr w:type="spellEnd"/>
      <w:r>
        <w:t xml:space="preserve"> Emergency Medicine</w:t>
      </w:r>
    </w:p>
    <w:p w:rsidR="009E59FC" w:rsidRDefault="009E59FC" w:rsidP="009E59FC">
      <w:pPr>
        <w:pStyle w:val="ListParagraph"/>
        <w:numPr>
          <w:ilvl w:val="0"/>
          <w:numId w:val="3"/>
        </w:numPr>
      </w:pPr>
      <w:r>
        <w:t>Harwood-</w:t>
      </w:r>
      <w:proofErr w:type="spellStart"/>
      <w:r>
        <w:t>Nuss’s</w:t>
      </w:r>
      <w:proofErr w:type="spellEnd"/>
      <w:r>
        <w:t xml:space="preserve">  Emergency Medicine Text</w:t>
      </w:r>
    </w:p>
    <w:p w:rsidR="009E59FC" w:rsidRDefault="009E59FC" w:rsidP="009E59FC">
      <w:pPr>
        <w:pStyle w:val="ListParagraph"/>
        <w:numPr>
          <w:ilvl w:val="0"/>
          <w:numId w:val="3"/>
        </w:numPr>
      </w:pPr>
      <w:r>
        <w:t>You may also use Emergency Medicine reports or critical decisions in Emergency Medicine</w:t>
      </w:r>
    </w:p>
    <w:p w:rsidR="009E59FC" w:rsidRPr="009E59FC" w:rsidRDefault="009E59FC" w:rsidP="009E59FC">
      <w:pPr>
        <w:pStyle w:val="ListParagraph"/>
        <w:numPr>
          <w:ilvl w:val="0"/>
          <w:numId w:val="3"/>
        </w:numPr>
      </w:pPr>
      <w:r>
        <w:t>Do NOT use the internet</w:t>
      </w:r>
    </w:p>
    <w:p w:rsidR="009E59FC" w:rsidRPr="009E59FC" w:rsidRDefault="009E59FC" w:rsidP="009E59FC">
      <w:bookmarkStart w:id="0" w:name="_GoBack"/>
      <w:bookmarkEnd w:id="0"/>
    </w:p>
    <w:sectPr w:rsidR="009E59FC" w:rsidRPr="009E59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1757"/>
    <w:multiLevelType w:val="hybridMultilevel"/>
    <w:tmpl w:val="1B66A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41328"/>
    <w:multiLevelType w:val="hybridMultilevel"/>
    <w:tmpl w:val="45A89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7B1451"/>
    <w:multiLevelType w:val="hybridMultilevel"/>
    <w:tmpl w:val="4F828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442"/>
    <w:rsid w:val="0036558B"/>
    <w:rsid w:val="00690442"/>
    <w:rsid w:val="007675CE"/>
    <w:rsid w:val="009E59FC"/>
    <w:rsid w:val="00C1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04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4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6904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04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4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690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Toledo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Bell, Nick</dc:creator>
  <cp:keywords/>
  <dc:description/>
  <cp:lastModifiedBy>Bell, Nick</cp:lastModifiedBy>
  <cp:revision>2</cp:revision>
  <dcterms:created xsi:type="dcterms:W3CDTF">2012-05-17T13:33:00Z</dcterms:created>
  <dcterms:modified xsi:type="dcterms:W3CDTF">2012-05-17T13:33:00Z</dcterms:modified>
</cp:coreProperties>
</file>