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822" w:rsidRPr="00C26DC1" w:rsidRDefault="00557A83">
      <w:pPr>
        <w:rPr>
          <w:b/>
          <w:sz w:val="28"/>
          <w:szCs w:val="28"/>
          <w:u w:val="single"/>
        </w:rPr>
      </w:pPr>
      <w:bookmarkStart w:id="0" w:name="_GoBack"/>
      <w:bookmarkEnd w:id="0"/>
      <w:r>
        <w:rPr>
          <w:b/>
          <w:sz w:val="28"/>
          <w:szCs w:val="28"/>
          <w:u w:val="single"/>
        </w:rPr>
        <w:t>BANNER TRAVEL &amp;</w:t>
      </w:r>
      <w:r w:rsidR="00A35207" w:rsidRPr="00C26DC1">
        <w:rPr>
          <w:b/>
          <w:sz w:val="28"/>
          <w:szCs w:val="28"/>
          <w:u w:val="single"/>
        </w:rPr>
        <w:t xml:space="preserve"> </w:t>
      </w:r>
      <w:r>
        <w:rPr>
          <w:b/>
          <w:sz w:val="28"/>
          <w:szCs w:val="28"/>
          <w:u w:val="single"/>
        </w:rPr>
        <w:t xml:space="preserve">REIMBURSEMENT </w:t>
      </w:r>
      <w:r w:rsidR="00A35207" w:rsidRPr="00C26DC1">
        <w:rPr>
          <w:b/>
          <w:sz w:val="28"/>
          <w:szCs w:val="28"/>
          <w:u w:val="single"/>
        </w:rPr>
        <w:t>OVERVIEW</w:t>
      </w:r>
    </w:p>
    <w:p w:rsidR="005D31E6" w:rsidRDefault="005D31E6" w:rsidP="005D31E6">
      <w:pPr>
        <w:pStyle w:val="NoSpacing"/>
      </w:pPr>
      <w:r>
        <w:t>In lieu of manuall</w:t>
      </w:r>
      <w:r w:rsidR="00557A83">
        <w:t xml:space="preserve">y submitting employee </w:t>
      </w:r>
      <w:r w:rsidR="001021B7">
        <w:t>T</w:t>
      </w:r>
      <w:r w:rsidR="00557A83">
        <w:t>ravel &amp;</w:t>
      </w:r>
      <w:r>
        <w:t xml:space="preserve"> </w:t>
      </w:r>
      <w:r w:rsidR="001021B7">
        <w:t>R</w:t>
      </w:r>
      <w:r w:rsidR="00B76AD3">
        <w:t xml:space="preserve">eimbursement </w:t>
      </w:r>
      <w:r>
        <w:t xml:space="preserve">forms </w:t>
      </w:r>
      <w:r w:rsidR="00B76AD3">
        <w:t xml:space="preserve">(IRR) </w:t>
      </w:r>
      <w:r>
        <w:t xml:space="preserve">to the Accounts Payable Department, the process will be </w:t>
      </w:r>
      <w:r w:rsidR="00A20748">
        <w:t xml:space="preserve">completed </w:t>
      </w:r>
      <w:r>
        <w:t>electronic</w:t>
      </w:r>
      <w:r w:rsidR="00557A83">
        <w:t xml:space="preserve">ally using the Banner Travel &amp; Reimbursement </w:t>
      </w:r>
      <w:r>
        <w:t>System.</w:t>
      </w:r>
      <w:r w:rsidR="00B76AD3">
        <w:t xml:space="preserve">  All reimbursements to Faculty, Staff and Students will be done electronically through Direct Deposit to a checking or savings ac</w:t>
      </w:r>
      <w:r w:rsidR="009A435A">
        <w:t>count; no checks will be issued.</w:t>
      </w:r>
    </w:p>
    <w:p w:rsidR="0004327D" w:rsidRDefault="0004327D" w:rsidP="005D31E6">
      <w:pPr>
        <w:pStyle w:val="NoSpacing"/>
      </w:pPr>
    </w:p>
    <w:p w:rsidR="0004327D" w:rsidRDefault="0004327D" w:rsidP="005D31E6">
      <w:pPr>
        <w:pStyle w:val="NoSpacing"/>
      </w:pPr>
      <w:r>
        <w:t>This document should contain all reimbursable and non-reimbursable expenses associated with a travel (</w:t>
      </w:r>
      <w:r w:rsidR="001021B7">
        <w:t>this includes</w:t>
      </w:r>
      <w:r>
        <w:t xml:space="preserve"> expenses that were paid for by AP or on another individual’s P-Card etc).  All expenses entered, reimbursable or non-reimbursable, must have scanned copies of receipts attached.</w:t>
      </w:r>
    </w:p>
    <w:p w:rsidR="009A435A" w:rsidRDefault="009A435A" w:rsidP="005D31E6">
      <w:pPr>
        <w:pStyle w:val="NoSpacing"/>
      </w:pPr>
    </w:p>
    <w:p w:rsidR="009A435A" w:rsidRPr="009A435A" w:rsidRDefault="009A435A" w:rsidP="005D31E6">
      <w:pPr>
        <w:pStyle w:val="NoSpacing"/>
        <w:rPr>
          <w:i/>
        </w:rPr>
      </w:pPr>
      <w:r w:rsidRPr="009A435A">
        <w:rPr>
          <w:i/>
        </w:rPr>
        <w:t xml:space="preserve">*Note:  Travel and </w:t>
      </w:r>
      <w:r w:rsidR="001021B7">
        <w:rPr>
          <w:i/>
        </w:rPr>
        <w:t>R</w:t>
      </w:r>
      <w:r w:rsidRPr="009A435A">
        <w:rPr>
          <w:i/>
        </w:rPr>
        <w:t>eimbursement forms without reimbursement will not use this system.  P-Card only travel and reimbursement forms will use the paper/excel form.</w:t>
      </w:r>
    </w:p>
    <w:p w:rsidR="00B76AD3" w:rsidRDefault="00B76AD3" w:rsidP="005D31E6">
      <w:pPr>
        <w:pStyle w:val="NoSpacing"/>
      </w:pPr>
    </w:p>
    <w:p w:rsidR="00B76AD3" w:rsidRDefault="00B76AD3" w:rsidP="00B76AD3">
      <w:pPr>
        <w:rPr>
          <w:b/>
          <w:sz w:val="24"/>
          <w:szCs w:val="24"/>
        </w:rPr>
      </w:pPr>
      <w:r>
        <w:rPr>
          <w:b/>
          <w:sz w:val="24"/>
          <w:szCs w:val="24"/>
        </w:rPr>
        <w:t xml:space="preserve">Initial set-up of Direct Deposit </w:t>
      </w:r>
      <w:r w:rsidR="00557A83">
        <w:rPr>
          <w:b/>
          <w:sz w:val="24"/>
          <w:szCs w:val="24"/>
        </w:rPr>
        <w:t>f</w:t>
      </w:r>
      <w:r>
        <w:rPr>
          <w:b/>
          <w:sz w:val="24"/>
          <w:szCs w:val="24"/>
        </w:rPr>
        <w:t xml:space="preserve">or Travel </w:t>
      </w:r>
      <w:r w:rsidR="00557A83">
        <w:rPr>
          <w:b/>
          <w:sz w:val="24"/>
          <w:szCs w:val="24"/>
        </w:rPr>
        <w:t>&amp;</w:t>
      </w:r>
      <w:r>
        <w:rPr>
          <w:b/>
          <w:sz w:val="24"/>
          <w:szCs w:val="24"/>
        </w:rPr>
        <w:t xml:space="preserve"> Reimbursement:</w:t>
      </w:r>
    </w:p>
    <w:p w:rsidR="00B76AD3" w:rsidRDefault="00B76AD3" w:rsidP="00B76AD3">
      <w:pPr>
        <w:pStyle w:val="NoSpacing"/>
      </w:pPr>
      <w:r>
        <w:t xml:space="preserve">Travel and Reimbursement Direct Deposit information is separate from Payroll Direct Deposit.  If you already have Payroll information in MyUT/Self-Service, that information has </w:t>
      </w:r>
      <w:r w:rsidRPr="00B76AD3">
        <w:rPr>
          <w:i/>
        </w:rPr>
        <w:t>not</w:t>
      </w:r>
      <w:r>
        <w:t xml:space="preserve"> been converted </w:t>
      </w:r>
      <w:r w:rsidR="00557A83">
        <w:t xml:space="preserve">or transferred </w:t>
      </w:r>
      <w:r>
        <w:t xml:space="preserve">to </w:t>
      </w:r>
      <w:r w:rsidR="00557A83">
        <w:t xml:space="preserve">the </w:t>
      </w:r>
      <w:r>
        <w:t xml:space="preserve">Travel </w:t>
      </w:r>
      <w:r w:rsidR="00557A83">
        <w:t>&amp;</w:t>
      </w:r>
      <w:r>
        <w:t xml:space="preserve"> Reimbursement</w:t>
      </w:r>
      <w:r w:rsidR="00557A83">
        <w:t xml:space="preserve"> area</w:t>
      </w:r>
      <w:r>
        <w:t xml:space="preserve">.  Once the Travel </w:t>
      </w:r>
      <w:r w:rsidR="00557A83">
        <w:t>&amp;</w:t>
      </w:r>
      <w:r>
        <w:t xml:space="preserve"> Reimbursement Direct Deposit information has been provided in </w:t>
      </w:r>
      <w:r w:rsidRPr="00B76AD3">
        <w:t>MyUT/Self-Service</w:t>
      </w:r>
      <w:r>
        <w:t xml:space="preserve">, the information does not need to </w:t>
      </w:r>
      <w:r w:rsidR="00557A83">
        <w:t xml:space="preserve">be </w:t>
      </w:r>
      <w:r w:rsidR="001021B7">
        <w:t>updated</w:t>
      </w:r>
      <w:r>
        <w:t xml:space="preserve"> unless the individual would like to change the account number.</w:t>
      </w:r>
    </w:p>
    <w:p w:rsidR="00B76AD3" w:rsidRDefault="00B76AD3" w:rsidP="00B76AD3">
      <w:pPr>
        <w:pStyle w:val="NoSpacing"/>
      </w:pPr>
    </w:p>
    <w:p w:rsidR="00557A83" w:rsidRDefault="00557A83" w:rsidP="00557A83">
      <w:pPr>
        <w:pStyle w:val="NoSpacing"/>
        <w:numPr>
          <w:ilvl w:val="0"/>
          <w:numId w:val="12"/>
        </w:numPr>
        <w:spacing w:line="276" w:lineRule="auto"/>
        <w:ind w:hanging="374"/>
      </w:pPr>
      <w:r>
        <w:t>Using the Internet, go to the UT Home Page.</w:t>
      </w:r>
    </w:p>
    <w:p w:rsidR="00557A83" w:rsidRDefault="00557A83" w:rsidP="00557A83">
      <w:pPr>
        <w:pStyle w:val="NoSpacing"/>
        <w:numPr>
          <w:ilvl w:val="0"/>
          <w:numId w:val="12"/>
        </w:numPr>
        <w:spacing w:line="276" w:lineRule="auto"/>
        <w:ind w:hanging="374"/>
      </w:pPr>
      <w:r>
        <w:t>Under My Toolkit Locate the ‘Pay Details &amp; Leave Balance’ Section.</w:t>
      </w:r>
    </w:p>
    <w:p w:rsidR="00B76AD3" w:rsidRPr="00B76AD3" w:rsidRDefault="00557A83" w:rsidP="00557A83">
      <w:pPr>
        <w:pStyle w:val="NoSpacing"/>
        <w:numPr>
          <w:ilvl w:val="0"/>
          <w:numId w:val="12"/>
        </w:numPr>
        <w:spacing w:line="276" w:lineRule="auto"/>
        <w:ind w:hanging="374"/>
      </w:pPr>
      <w:r>
        <w:t xml:space="preserve">Select ‘Direct Deposit Information – Travel &amp; Reimbursement’ </w:t>
      </w:r>
    </w:p>
    <w:p w:rsidR="008440C4" w:rsidRDefault="008440C4" w:rsidP="005D31E6">
      <w:pPr>
        <w:pStyle w:val="NoSpacing"/>
      </w:pPr>
    </w:p>
    <w:p w:rsidR="00A35207" w:rsidRPr="00C26DC1" w:rsidRDefault="00FA0CEB" w:rsidP="00A35207">
      <w:pPr>
        <w:rPr>
          <w:b/>
          <w:sz w:val="24"/>
          <w:szCs w:val="24"/>
        </w:rPr>
      </w:pPr>
      <w:r>
        <w:rPr>
          <w:b/>
          <w:sz w:val="24"/>
          <w:szCs w:val="24"/>
        </w:rPr>
        <w:t xml:space="preserve">There are multiple places to </w:t>
      </w:r>
      <w:r w:rsidR="00262AED" w:rsidRPr="00C26DC1">
        <w:rPr>
          <w:b/>
          <w:sz w:val="24"/>
          <w:szCs w:val="24"/>
        </w:rPr>
        <w:t>a</w:t>
      </w:r>
      <w:r w:rsidR="00557A83">
        <w:rPr>
          <w:b/>
          <w:sz w:val="24"/>
          <w:szCs w:val="24"/>
        </w:rPr>
        <w:t xml:space="preserve">ccess the Banner Travel &amp; </w:t>
      </w:r>
      <w:r w:rsidR="00B76AD3">
        <w:rPr>
          <w:b/>
          <w:sz w:val="24"/>
          <w:szCs w:val="24"/>
        </w:rPr>
        <w:t xml:space="preserve">Reimbursement </w:t>
      </w:r>
      <w:r w:rsidR="00557A83">
        <w:rPr>
          <w:b/>
          <w:sz w:val="24"/>
          <w:szCs w:val="24"/>
        </w:rPr>
        <w:t>Module:</w:t>
      </w:r>
    </w:p>
    <w:p w:rsidR="00A20748" w:rsidRDefault="00557A83" w:rsidP="00557A83">
      <w:pPr>
        <w:pStyle w:val="ListParagraph"/>
        <w:numPr>
          <w:ilvl w:val="0"/>
          <w:numId w:val="6"/>
        </w:numPr>
      </w:pPr>
      <w:r>
        <w:t xml:space="preserve">2 Places on the </w:t>
      </w:r>
      <w:r w:rsidRPr="00557A83">
        <w:t xml:space="preserve">MyUT/Self-Service </w:t>
      </w:r>
      <w:r>
        <w:t>Home Page:</w:t>
      </w:r>
    </w:p>
    <w:p w:rsidR="00557A83" w:rsidRDefault="00FA0CEB" w:rsidP="00FA0CEB">
      <w:pPr>
        <w:pStyle w:val="ListParagraph"/>
        <w:numPr>
          <w:ilvl w:val="1"/>
          <w:numId w:val="6"/>
        </w:numPr>
      </w:pPr>
      <w:r>
        <w:t xml:space="preserve">Within the ‘My Toolkit’ section, subsection </w:t>
      </w:r>
      <w:r w:rsidRPr="00FA0CEB">
        <w:t>‘Pay Details &amp; Leave Balance’</w:t>
      </w:r>
    </w:p>
    <w:p w:rsidR="00FA0CEB" w:rsidRDefault="00FA0CEB" w:rsidP="00FA0CEB">
      <w:pPr>
        <w:pStyle w:val="ListParagraph"/>
        <w:numPr>
          <w:ilvl w:val="1"/>
          <w:numId w:val="6"/>
        </w:numPr>
      </w:pPr>
      <w:r>
        <w:t>With</w:t>
      </w:r>
      <w:r w:rsidR="00445CD7">
        <w:t>in</w:t>
      </w:r>
      <w:r>
        <w:t xml:space="preserve"> the ‘Workplace Tools’ section, subsection ‘Travel &amp; Reimbursement Information’</w:t>
      </w:r>
    </w:p>
    <w:p w:rsidR="00A20748" w:rsidRDefault="00FA0CEB" w:rsidP="00A20748">
      <w:pPr>
        <w:pStyle w:val="ListParagraph"/>
        <w:numPr>
          <w:ilvl w:val="0"/>
          <w:numId w:val="6"/>
        </w:numPr>
      </w:pPr>
      <w:r>
        <w:t>Accounts Payable Travel page</w:t>
      </w:r>
    </w:p>
    <w:p w:rsidR="001021B7" w:rsidRDefault="001021B7" w:rsidP="001021B7">
      <w:pPr>
        <w:pStyle w:val="ListParagraph"/>
      </w:pPr>
    </w:p>
    <w:p w:rsidR="00A20748" w:rsidRDefault="00A20748" w:rsidP="001021B7">
      <w:pPr>
        <w:pStyle w:val="ListParagraph"/>
        <w:ind w:left="0"/>
      </w:pPr>
      <w:proofErr w:type="gramStart"/>
      <w:r>
        <w:t>Log into the system by using your UTAD ID as the User Name and your UTAD Password as your Password.</w:t>
      </w:r>
      <w:proofErr w:type="gramEnd"/>
    </w:p>
    <w:p w:rsidR="00262AED" w:rsidRDefault="00262AED" w:rsidP="00A20748">
      <w:pPr>
        <w:pStyle w:val="ListParagraph"/>
        <w:ind w:left="1080"/>
      </w:pPr>
    </w:p>
    <w:p w:rsidR="00262AED" w:rsidRDefault="00A35207" w:rsidP="00262AED">
      <w:pPr>
        <w:pStyle w:val="ListParagraph"/>
        <w:ind w:left="1080"/>
      </w:pPr>
      <w:r>
        <w:t xml:space="preserve">  </w:t>
      </w:r>
      <w:r w:rsidR="00B514B1">
        <w:rPr>
          <w:noProof/>
        </w:rPr>
        <w:drawing>
          <wp:inline distT="0" distB="0" distL="0" distR="0" wp14:anchorId="7F4048FC" wp14:editId="1CBF8FFB">
            <wp:extent cx="3269411" cy="2106780"/>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73443" cy="2109378"/>
                    </a:xfrm>
                    <a:prstGeom prst="rect">
                      <a:avLst/>
                    </a:prstGeom>
                  </pic:spPr>
                </pic:pic>
              </a:graphicData>
            </a:graphic>
          </wp:inline>
        </w:drawing>
      </w:r>
    </w:p>
    <w:p w:rsidR="00FE0308" w:rsidRPr="00FE0308" w:rsidRDefault="00FE0308" w:rsidP="008440C4">
      <w:pPr>
        <w:pStyle w:val="NoSpacing"/>
        <w:rPr>
          <w:b/>
          <w:sz w:val="24"/>
          <w:szCs w:val="24"/>
          <w:u w:val="single"/>
        </w:rPr>
      </w:pPr>
      <w:r w:rsidRPr="00FE0308">
        <w:rPr>
          <w:b/>
          <w:sz w:val="24"/>
          <w:szCs w:val="24"/>
          <w:u w:val="single"/>
        </w:rPr>
        <w:lastRenderedPageBreak/>
        <w:t>PROFILE TAB</w:t>
      </w:r>
    </w:p>
    <w:p w:rsidR="008440C4" w:rsidRDefault="008440C4" w:rsidP="008440C4">
      <w:pPr>
        <w:pStyle w:val="NoSpacing"/>
      </w:pPr>
    </w:p>
    <w:p w:rsidR="005D31E6" w:rsidRDefault="00A20748" w:rsidP="008440C4">
      <w:pPr>
        <w:pStyle w:val="NoSpacing"/>
      </w:pPr>
      <w:r>
        <w:t>All f</w:t>
      </w:r>
      <w:r w:rsidR="00262AED">
        <w:t xml:space="preserve">irst time users </w:t>
      </w:r>
      <w:r>
        <w:t xml:space="preserve">who have never used the Banner Travel </w:t>
      </w:r>
      <w:r w:rsidR="00B514B1">
        <w:t>&amp; Reimbursement Module</w:t>
      </w:r>
      <w:r>
        <w:t xml:space="preserve"> before m</w:t>
      </w:r>
      <w:r w:rsidR="00262AED">
        <w:t xml:space="preserve">ust go to the Profile Tab and set up </w:t>
      </w:r>
      <w:r>
        <w:t xml:space="preserve">your profile </w:t>
      </w:r>
      <w:r w:rsidR="00262AED">
        <w:t xml:space="preserve">correctly prior to </w:t>
      </w:r>
      <w:r w:rsidR="003729D0">
        <w:t>creating an</w:t>
      </w:r>
      <w:r w:rsidR="005D31E6">
        <w:t xml:space="preserve"> electronic </w:t>
      </w:r>
      <w:r w:rsidR="00262AED">
        <w:t xml:space="preserve">travel </w:t>
      </w:r>
      <w:r w:rsidR="00B514B1">
        <w:t>&amp; reimbursement</w:t>
      </w:r>
      <w:r w:rsidR="003729D0">
        <w:t xml:space="preserve"> form</w:t>
      </w:r>
      <w:r w:rsidR="00262AED">
        <w:t>.</w:t>
      </w:r>
    </w:p>
    <w:p w:rsidR="003729D0" w:rsidRDefault="003729D0" w:rsidP="008440C4">
      <w:pPr>
        <w:pStyle w:val="NoSpacing"/>
      </w:pPr>
    </w:p>
    <w:p w:rsidR="005D31E6" w:rsidRPr="00C26DC1" w:rsidRDefault="005D31E6" w:rsidP="00262AED">
      <w:pPr>
        <w:rPr>
          <w:b/>
          <w:sz w:val="24"/>
          <w:szCs w:val="24"/>
        </w:rPr>
      </w:pPr>
      <w:r w:rsidRPr="00C26DC1">
        <w:rPr>
          <w:b/>
          <w:sz w:val="24"/>
          <w:szCs w:val="24"/>
        </w:rPr>
        <w:t>To access</w:t>
      </w:r>
      <w:r w:rsidR="00A20748" w:rsidRPr="00C26DC1">
        <w:rPr>
          <w:b/>
          <w:sz w:val="24"/>
          <w:szCs w:val="24"/>
        </w:rPr>
        <w:t xml:space="preserve"> and initially set up your profile on </w:t>
      </w:r>
      <w:r w:rsidRPr="00C26DC1">
        <w:rPr>
          <w:b/>
          <w:sz w:val="24"/>
          <w:szCs w:val="24"/>
        </w:rPr>
        <w:t>the Profile Tab</w:t>
      </w:r>
      <w:r w:rsidR="00A20748" w:rsidRPr="00C26DC1">
        <w:rPr>
          <w:b/>
          <w:sz w:val="24"/>
          <w:szCs w:val="24"/>
        </w:rPr>
        <w:t>, follow the steps below</w:t>
      </w:r>
      <w:r w:rsidRPr="00C26DC1">
        <w:rPr>
          <w:b/>
          <w:sz w:val="24"/>
          <w:szCs w:val="24"/>
        </w:rPr>
        <w:t>:</w:t>
      </w:r>
    </w:p>
    <w:p w:rsidR="005D31E6" w:rsidRDefault="005D31E6" w:rsidP="005D31E6">
      <w:pPr>
        <w:pStyle w:val="ListParagraph"/>
        <w:numPr>
          <w:ilvl w:val="0"/>
          <w:numId w:val="5"/>
        </w:numPr>
      </w:pPr>
      <w:r>
        <w:t>After logging in to the system, there will be three main tabs (Delegate, Expense Manager, and Profile) located across the top of the screen.</w:t>
      </w:r>
      <w:r w:rsidR="00A20748">
        <w:t xml:space="preserve">  Click on the Profile Tab.</w:t>
      </w:r>
    </w:p>
    <w:p w:rsidR="005D31E6" w:rsidRDefault="00FF6A92" w:rsidP="005D31E6">
      <w:pPr>
        <w:pStyle w:val="ListParagraph"/>
        <w:numPr>
          <w:ilvl w:val="0"/>
          <w:numId w:val="5"/>
        </w:numPr>
      </w:pPr>
      <w:r>
        <w:t>Under the Profile Tab, there will be two selections (Profile</w:t>
      </w:r>
      <w:r w:rsidR="00B514B1">
        <w:t xml:space="preserve"> and Assign Delegate) located </w:t>
      </w:r>
      <w:r>
        <w:t>along the left hand side of the screen.  Click on Profile.</w:t>
      </w:r>
    </w:p>
    <w:p w:rsidR="00FF6A92" w:rsidRDefault="000A04B3" w:rsidP="005D31E6">
      <w:pPr>
        <w:pStyle w:val="ListParagraph"/>
        <w:numPr>
          <w:ilvl w:val="0"/>
          <w:numId w:val="5"/>
        </w:numPr>
      </w:pPr>
      <w:r>
        <w:t xml:space="preserve">Under the Profile selection, </w:t>
      </w:r>
      <w:r w:rsidR="00C322FD">
        <w:t>t</w:t>
      </w:r>
      <w:r w:rsidR="003729D0">
        <w:t xml:space="preserve">here will be data for Address and Pay Source, </w:t>
      </w:r>
      <w:r w:rsidR="00C322FD">
        <w:t>E-Mail,</w:t>
      </w:r>
      <w:r w:rsidR="008140AE">
        <w:t xml:space="preserve"> and </w:t>
      </w:r>
      <w:r w:rsidR="00B514B1">
        <w:t>Workflow Login ID</w:t>
      </w:r>
      <w:r w:rsidR="003729D0">
        <w:t xml:space="preserve"> (students will not have)</w:t>
      </w:r>
      <w:r w:rsidR="00B514B1">
        <w:t xml:space="preserve">.  </w:t>
      </w:r>
      <w:r w:rsidR="00C322FD">
        <w:t>Verify all the inform</w:t>
      </w:r>
      <w:r w:rsidR="00B514B1">
        <w:t>ation to ensure it is correct.  To make changes select the pencil icon on the right hand side.  If your ‘Pay Source’ read</w:t>
      </w:r>
      <w:r w:rsidR="00BC3FDD">
        <w:t>s</w:t>
      </w:r>
      <w:r w:rsidR="00B514B1">
        <w:t xml:space="preserve"> ‘Check to Permanent Address’, you have not completed set-up of your Direct Deposit information.</w:t>
      </w:r>
    </w:p>
    <w:p w:rsidR="008440C4" w:rsidRDefault="001021B7" w:rsidP="008440C4">
      <w:pPr>
        <w:ind w:left="720"/>
      </w:pPr>
      <w:r>
        <w:rPr>
          <w:noProof/>
        </w:rPr>
        <mc:AlternateContent>
          <mc:Choice Requires="wps">
            <w:drawing>
              <wp:anchor distT="0" distB="0" distL="114300" distR="114300" simplePos="0" relativeHeight="251662336" behindDoc="0" locked="0" layoutInCell="1" allowOverlap="1" wp14:anchorId="7B40B273" wp14:editId="7C0AED18">
                <wp:simplePos x="0" y="0"/>
                <wp:positionH relativeFrom="column">
                  <wp:posOffset>729615</wp:posOffset>
                </wp:positionH>
                <wp:positionV relativeFrom="paragraph">
                  <wp:posOffset>2025015</wp:posOffset>
                </wp:positionV>
                <wp:extent cx="551815" cy="0"/>
                <wp:effectExtent l="0" t="76200" r="19685" b="114300"/>
                <wp:wrapNone/>
                <wp:docPr id="16" name="Straight Arrow Connector 16"/>
                <wp:cNvGraphicFramePr/>
                <a:graphic xmlns:a="http://schemas.openxmlformats.org/drawingml/2006/main">
                  <a:graphicData uri="http://schemas.microsoft.com/office/word/2010/wordprocessingShape">
                    <wps:wsp>
                      <wps:cNvCnPr/>
                      <wps:spPr>
                        <a:xfrm>
                          <a:off x="0" y="0"/>
                          <a:ext cx="551815" cy="0"/>
                        </a:xfrm>
                        <a:prstGeom prst="straightConnector1">
                          <a:avLst/>
                        </a:prstGeom>
                        <a:noFill/>
                        <a:ln w="190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57.45pt;margin-top:159.45pt;width:43.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" strokecolor="#be4b48" strokeweight="1.5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4DB1D875" wp14:editId="3AC9E163">
                <wp:simplePos x="0" y="0"/>
                <wp:positionH relativeFrom="column">
                  <wp:posOffset>729615</wp:posOffset>
                </wp:positionH>
                <wp:positionV relativeFrom="paragraph">
                  <wp:posOffset>1473200</wp:posOffset>
                </wp:positionV>
                <wp:extent cx="551815" cy="8255"/>
                <wp:effectExtent l="0" t="76200" r="19685" b="106045"/>
                <wp:wrapNone/>
                <wp:docPr id="12" name="Straight Arrow Connector 12"/>
                <wp:cNvGraphicFramePr/>
                <a:graphic xmlns:a="http://schemas.openxmlformats.org/drawingml/2006/main">
                  <a:graphicData uri="http://schemas.microsoft.com/office/word/2010/wordprocessingShape">
                    <wps:wsp>
                      <wps:cNvCnPr/>
                      <wps:spPr>
                        <a:xfrm flipV="1">
                          <a:off x="0" y="0"/>
                          <a:ext cx="551815" cy="825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Straight Arrow Connector 12" o:spid="_x0000_s1026" type="#_x0000_t32" style="position:absolute;margin-left:57.45pt;margin-top:116pt;width:43.45pt;height:.6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" strokecolor="#bc4542 [3045]" strokeweight="1.5pt">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6DD8677B" wp14:editId="2206D5B1">
                <wp:simplePos x="0" y="0"/>
                <wp:positionH relativeFrom="column">
                  <wp:posOffset>5974032</wp:posOffset>
                </wp:positionH>
                <wp:positionV relativeFrom="paragraph">
                  <wp:posOffset>1308735</wp:posOffset>
                </wp:positionV>
                <wp:extent cx="586596" cy="172156"/>
                <wp:effectExtent l="38100" t="0" r="23495" b="75565"/>
                <wp:wrapNone/>
                <wp:docPr id="17" name="Straight Arrow Connector 17"/>
                <wp:cNvGraphicFramePr/>
                <a:graphic xmlns:a="http://schemas.openxmlformats.org/drawingml/2006/main">
                  <a:graphicData uri="http://schemas.microsoft.com/office/word/2010/wordprocessingShape">
                    <wps:wsp>
                      <wps:cNvCnPr/>
                      <wps:spPr>
                        <a:xfrm flipH="1">
                          <a:off x="0" y="0"/>
                          <a:ext cx="586596" cy="172156"/>
                        </a:xfrm>
                        <a:prstGeom prst="straightConnector1">
                          <a:avLst/>
                        </a:prstGeom>
                        <a:noFill/>
                        <a:ln w="190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470.4pt;margin-top:103.05pt;width:46.2pt;height:13.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" strokecolor="#be4b48" strokeweight="1.5pt">
                <v:stroke endarrow="open"/>
              </v:shape>
            </w:pict>
          </mc:Fallback>
        </mc:AlternateContent>
      </w:r>
      <w:r w:rsidR="008440C4">
        <w:rPr>
          <w:noProof/>
        </w:rPr>
        <w:drawing>
          <wp:inline distT="0" distB="0" distL="0" distR="0" wp14:anchorId="7A0C989C" wp14:editId="504798F3">
            <wp:extent cx="5581291" cy="232196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81291" cy="2321960"/>
                    </a:xfrm>
                    <a:prstGeom prst="rect">
                      <a:avLst/>
                    </a:prstGeom>
                  </pic:spPr>
                </pic:pic>
              </a:graphicData>
            </a:graphic>
          </wp:inline>
        </w:drawing>
      </w:r>
    </w:p>
    <w:p w:rsidR="008440C4" w:rsidRDefault="008440C4" w:rsidP="008440C4">
      <w:pPr>
        <w:pStyle w:val="NoSpacing"/>
      </w:pPr>
    </w:p>
    <w:p w:rsidR="00B514B1" w:rsidRPr="00B514B1" w:rsidRDefault="00C322FD" w:rsidP="00C322FD">
      <w:pPr>
        <w:pStyle w:val="ListParagraph"/>
        <w:numPr>
          <w:ilvl w:val="0"/>
          <w:numId w:val="5"/>
        </w:numPr>
      </w:pPr>
      <w:r>
        <w:t>As a first time user, you will need to enter an Approver</w:t>
      </w:r>
      <w:r w:rsidR="00B514B1">
        <w:t xml:space="preserve"> </w:t>
      </w:r>
      <w:r>
        <w:t xml:space="preserve">and Funding Default.  </w:t>
      </w:r>
      <w:r w:rsidRPr="00013802">
        <w:rPr>
          <w:b/>
          <w:i/>
        </w:rPr>
        <w:t xml:space="preserve"> </w:t>
      </w:r>
    </w:p>
    <w:p w:rsidR="00C322FD" w:rsidRDefault="00C322FD" w:rsidP="00B514B1">
      <w:pPr>
        <w:pStyle w:val="ListParagraph"/>
      </w:pPr>
      <w:r w:rsidRPr="00013802">
        <w:rPr>
          <w:b/>
          <w:i/>
        </w:rPr>
        <w:t>Approver</w:t>
      </w:r>
      <w:r>
        <w:t xml:space="preserve"> –</w:t>
      </w:r>
      <w:r w:rsidR="008440C4">
        <w:t xml:space="preserve"> </w:t>
      </w:r>
      <w:r w:rsidR="00C01174">
        <w:t xml:space="preserve">select the pencil icon on the right hand side and </w:t>
      </w:r>
      <w:r w:rsidR="008440C4">
        <w:t xml:space="preserve">enter </w:t>
      </w:r>
      <w:r>
        <w:t xml:space="preserve">the </w:t>
      </w:r>
      <w:r w:rsidR="00C01174">
        <w:t xml:space="preserve">individual’s last name and select the arrow.  A list of individuals will appear with Last Name, First Name and </w:t>
      </w:r>
      <w:r w:rsidR="00F81236">
        <w:t xml:space="preserve">Rocket </w:t>
      </w:r>
      <w:r w:rsidR="00C01174">
        <w:t>Number.  There is also an advanced option to enter an individual’s Last Name and First Name at one time</w:t>
      </w:r>
      <w:r w:rsidR="00BC3FDD">
        <w:t xml:space="preserve"> or Rocket Number</w:t>
      </w:r>
      <w:r w:rsidR="00C01174">
        <w:t>.  Place your cursor on the name and press the ‘select’ button.</w:t>
      </w:r>
      <w:r w:rsidR="00BC3FDD">
        <w:t xml:space="preserve"> </w:t>
      </w:r>
    </w:p>
    <w:p w:rsidR="009A435A" w:rsidRDefault="009A435A" w:rsidP="00B514B1">
      <w:pPr>
        <w:pStyle w:val="ListParagraph"/>
        <w:rPr>
          <w:i/>
        </w:rPr>
      </w:pPr>
    </w:p>
    <w:p w:rsidR="00BC3FDD" w:rsidRPr="009A435A" w:rsidRDefault="00BC3FDD" w:rsidP="00B514B1">
      <w:pPr>
        <w:pStyle w:val="ListParagraph"/>
      </w:pPr>
      <w:r w:rsidRPr="009A435A">
        <w:rPr>
          <w:i/>
        </w:rPr>
        <w:t>*Note</w:t>
      </w:r>
      <w:r w:rsidR="009A435A" w:rsidRPr="009A435A">
        <w:rPr>
          <w:i/>
        </w:rPr>
        <w:t xml:space="preserve">:  </w:t>
      </w:r>
      <w:r w:rsidRPr="009A435A">
        <w:rPr>
          <w:i/>
        </w:rPr>
        <w:t>the same person cannot be a delegate and an approver on the same expense report</w:t>
      </w:r>
      <w:r w:rsidRPr="009A435A">
        <w:t>.</w:t>
      </w:r>
    </w:p>
    <w:p w:rsidR="00BC3FDD" w:rsidRDefault="00BC3FDD" w:rsidP="00B514B1">
      <w:pPr>
        <w:pStyle w:val="ListParagraph"/>
      </w:pPr>
    </w:p>
    <w:p w:rsidR="00C01174" w:rsidRDefault="001021B7" w:rsidP="00B514B1">
      <w:pPr>
        <w:pStyle w:val="ListParagraph"/>
      </w:pPr>
      <w:r>
        <w:rPr>
          <w:noProof/>
        </w:rPr>
        <mc:AlternateContent>
          <mc:Choice Requires="wps">
            <w:drawing>
              <wp:anchor distT="0" distB="0" distL="114300" distR="114300" simplePos="0" relativeHeight="251666432" behindDoc="0" locked="0" layoutInCell="1" allowOverlap="1" wp14:anchorId="2DAE6EE8" wp14:editId="17E19014">
                <wp:simplePos x="0" y="0"/>
                <wp:positionH relativeFrom="column">
                  <wp:posOffset>174925</wp:posOffset>
                </wp:positionH>
                <wp:positionV relativeFrom="paragraph">
                  <wp:posOffset>756609</wp:posOffset>
                </wp:positionV>
                <wp:extent cx="551815" cy="0"/>
                <wp:effectExtent l="0" t="76200" r="19685" b="114300"/>
                <wp:wrapNone/>
                <wp:docPr id="27" name="Straight Arrow Connector 27"/>
                <wp:cNvGraphicFramePr/>
                <a:graphic xmlns:a="http://schemas.openxmlformats.org/drawingml/2006/main">
                  <a:graphicData uri="http://schemas.microsoft.com/office/word/2010/wordprocessingShape">
                    <wps:wsp>
                      <wps:cNvCnPr/>
                      <wps:spPr>
                        <a:xfrm>
                          <a:off x="0" y="0"/>
                          <a:ext cx="551815" cy="0"/>
                        </a:xfrm>
                        <a:prstGeom prst="straightConnector1">
                          <a:avLst/>
                        </a:prstGeom>
                        <a:noFill/>
                        <a:ln w="190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3.75pt;margin-top:59.6pt;width:43.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" strokecolor="#be4b48" strokeweight="1.5pt">
                <v:stroke endarrow="open"/>
              </v:shape>
            </w:pict>
          </mc:Fallback>
        </mc:AlternateContent>
      </w:r>
      <w:r w:rsidR="00C01174">
        <w:rPr>
          <w:noProof/>
        </w:rPr>
        <w:drawing>
          <wp:inline distT="0" distB="0" distL="0" distR="0" wp14:anchorId="7B93661D" wp14:editId="60C16D41">
            <wp:extent cx="4546121" cy="1147313"/>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48573" cy="1147932"/>
                    </a:xfrm>
                    <a:prstGeom prst="rect">
                      <a:avLst/>
                    </a:prstGeom>
                  </pic:spPr>
                </pic:pic>
              </a:graphicData>
            </a:graphic>
          </wp:inline>
        </w:drawing>
      </w:r>
    </w:p>
    <w:p w:rsidR="00D76C5D" w:rsidRDefault="00C322FD" w:rsidP="00C322FD">
      <w:pPr>
        <w:pStyle w:val="ListParagraph"/>
      </w:pPr>
      <w:r w:rsidRPr="00013802">
        <w:rPr>
          <w:b/>
          <w:i/>
        </w:rPr>
        <w:lastRenderedPageBreak/>
        <w:t>Funding Default</w:t>
      </w:r>
      <w:r>
        <w:t xml:space="preserve"> – </w:t>
      </w:r>
      <w:r w:rsidR="00F81236">
        <w:t xml:space="preserve">enter </w:t>
      </w:r>
      <w:r>
        <w:t xml:space="preserve">the </w:t>
      </w:r>
      <w:r w:rsidR="006F0FB4">
        <w:t xml:space="preserve">Default </w:t>
      </w:r>
      <w:r>
        <w:t>Index.</w:t>
      </w:r>
      <w:r w:rsidR="00F81236">
        <w:t xml:space="preserve">  Click on the Funding Default Pencil </w:t>
      </w:r>
      <w:r w:rsidR="00113E2D">
        <w:t>i</w:t>
      </w:r>
      <w:r w:rsidR="00F81236">
        <w:t>con</w:t>
      </w:r>
      <w:r w:rsidR="00D76C5D">
        <w:t xml:space="preserve"> located on the right side of the screen</w:t>
      </w:r>
      <w:r w:rsidR="00F81236">
        <w:t>.</w:t>
      </w:r>
      <w:r w:rsidR="001C2490">
        <w:t xml:space="preserve">  </w:t>
      </w:r>
    </w:p>
    <w:p w:rsidR="00D76C5D" w:rsidRDefault="00D76C5D" w:rsidP="00C322FD">
      <w:pPr>
        <w:pStyle w:val="ListParagraph"/>
      </w:pPr>
    </w:p>
    <w:p w:rsidR="00D76C5D" w:rsidRDefault="00D76C5D" w:rsidP="00C322FD">
      <w:pPr>
        <w:pStyle w:val="ListParagraph"/>
      </w:pPr>
      <w:r>
        <w:t>The Funding Default box will come up</w:t>
      </w:r>
      <w:r w:rsidR="006F0FB4">
        <w:t xml:space="preserve">, only the chart and index will be completed; the rest will default on its own </w:t>
      </w:r>
      <w:r w:rsidR="009A435A">
        <w:t>once the page is saved</w:t>
      </w:r>
      <w:r w:rsidR="006F0FB4">
        <w:t xml:space="preserve">.  </w:t>
      </w:r>
      <w:r w:rsidR="006F0FB4" w:rsidRPr="001021B7">
        <w:rPr>
          <w:u w:val="single"/>
        </w:rPr>
        <w:t>The Chart field will always be “T”.</w:t>
      </w:r>
      <w:r>
        <w:t xml:space="preserve">  </w:t>
      </w:r>
    </w:p>
    <w:p w:rsidR="00D76C5D" w:rsidRDefault="00D76C5D" w:rsidP="00C322FD">
      <w:pPr>
        <w:pStyle w:val="ListParagraph"/>
      </w:pPr>
    </w:p>
    <w:p w:rsidR="00D76C5D" w:rsidRDefault="00D76C5D" w:rsidP="00C322FD">
      <w:pPr>
        <w:pStyle w:val="ListParagraph"/>
      </w:pPr>
      <w:r>
        <w:rPr>
          <w:noProof/>
        </w:rPr>
        <w:drawing>
          <wp:inline distT="0" distB="0" distL="0" distR="0" wp14:anchorId="18004749" wp14:editId="5DBB6E3F">
            <wp:extent cx="5615796" cy="33028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8974" cy="3304749"/>
                    </a:xfrm>
                    <a:prstGeom prst="rect">
                      <a:avLst/>
                    </a:prstGeom>
                  </pic:spPr>
                </pic:pic>
              </a:graphicData>
            </a:graphic>
          </wp:inline>
        </w:drawing>
      </w:r>
    </w:p>
    <w:p w:rsidR="00D76C5D" w:rsidRDefault="00D76C5D" w:rsidP="00C322FD">
      <w:pPr>
        <w:pStyle w:val="ListParagraph"/>
      </w:pPr>
    </w:p>
    <w:p w:rsidR="00D76C5D" w:rsidRDefault="009A435A" w:rsidP="00C322FD">
      <w:pPr>
        <w:pStyle w:val="ListParagraph"/>
      </w:pPr>
      <w:r>
        <w:t xml:space="preserve">Either type the appropriate Chart and Index directly in the box or click </w:t>
      </w:r>
      <w:r w:rsidR="00D76C5D">
        <w:t>the “…” button</w:t>
      </w:r>
      <w:r>
        <w:t xml:space="preserve"> within the specified field box.  </w:t>
      </w:r>
      <w:r w:rsidR="00D76C5D">
        <w:t xml:space="preserve">Click on the code you wish to select and then </w:t>
      </w:r>
      <w:r w:rsidR="001021B7">
        <w:t xml:space="preserve">press </w:t>
      </w:r>
      <w:r w:rsidR="00D76C5D">
        <w:t xml:space="preserve">the </w:t>
      </w:r>
      <w:r w:rsidR="00667C17">
        <w:t>“</w:t>
      </w:r>
      <w:r w:rsidR="00F741B3">
        <w:t>Add</w:t>
      </w:r>
      <w:r w:rsidR="00667C17">
        <w:t>”</w:t>
      </w:r>
      <w:r w:rsidR="00F741B3">
        <w:t xml:space="preserve"> button</w:t>
      </w:r>
      <w:r w:rsidR="00D76C5D">
        <w:t xml:space="preserve">.  When you are finished setting up and verifying </w:t>
      </w:r>
      <w:r w:rsidR="001021B7">
        <w:t xml:space="preserve">the index </w:t>
      </w:r>
      <w:r w:rsidR="00D76C5D">
        <w:t xml:space="preserve">information, click on the </w:t>
      </w:r>
      <w:r w:rsidR="00667C17">
        <w:t>“</w:t>
      </w:r>
      <w:r w:rsidR="00D76C5D">
        <w:t>Save</w:t>
      </w:r>
      <w:r w:rsidR="00667C17">
        <w:t>”</w:t>
      </w:r>
      <w:r w:rsidR="00D76C5D">
        <w:t xml:space="preserve"> </w:t>
      </w:r>
      <w:r w:rsidR="00667C17">
        <w:t>i</w:t>
      </w:r>
      <w:r w:rsidR="00D76C5D">
        <w:t>con</w:t>
      </w:r>
      <w:r w:rsidR="005654C8">
        <w:t xml:space="preserve"> located at the bottom right corner of the screen</w:t>
      </w:r>
      <w:r w:rsidR="00D76C5D">
        <w:t>.</w:t>
      </w:r>
    </w:p>
    <w:p w:rsidR="00F741B3" w:rsidRDefault="00F741B3" w:rsidP="00C322FD">
      <w:pPr>
        <w:pStyle w:val="ListParagraph"/>
      </w:pPr>
    </w:p>
    <w:p w:rsidR="00D76C5D" w:rsidRDefault="00D76C5D" w:rsidP="00C322FD">
      <w:pPr>
        <w:pStyle w:val="ListParagraph"/>
      </w:pPr>
      <w:r>
        <w:rPr>
          <w:noProof/>
        </w:rPr>
        <w:drawing>
          <wp:inline distT="0" distB="0" distL="0" distR="0" wp14:anchorId="7C40A96E" wp14:editId="57B0EB0D">
            <wp:extent cx="3540048" cy="253616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0048" cy="2536166"/>
                    </a:xfrm>
                    <a:prstGeom prst="rect">
                      <a:avLst/>
                    </a:prstGeom>
                  </pic:spPr>
                </pic:pic>
              </a:graphicData>
            </a:graphic>
          </wp:inline>
        </w:drawing>
      </w:r>
    </w:p>
    <w:p w:rsidR="001C2490" w:rsidRDefault="00420CDB" w:rsidP="00420CDB">
      <w:r>
        <w:lastRenderedPageBreak/>
        <w:t xml:space="preserve">The Profile Tab also has an Assign Delegate selection, located under the </w:t>
      </w:r>
      <w:r w:rsidR="0089359B">
        <w:t>left hand side</w:t>
      </w:r>
      <w:r>
        <w:t xml:space="preserve">.  The Assign Delegate selection allows you to request and set up a delegate.  </w:t>
      </w:r>
      <w:r w:rsidR="00B21AEA">
        <w:t>A delegate is someone who</w:t>
      </w:r>
      <w:r w:rsidR="001021B7">
        <w:t xml:space="preserve"> has the ability to complete a T</w:t>
      </w:r>
      <w:r w:rsidR="00B21AEA">
        <w:t xml:space="preserve">ravel </w:t>
      </w:r>
      <w:r w:rsidR="0089359B">
        <w:t>&amp;</w:t>
      </w:r>
      <w:r w:rsidR="00B21AEA">
        <w:t xml:space="preserve"> </w:t>
      </w:r>
      <w:r w:rsidR="001021B7">
        <w:t>R</w:t>
      </w:r>
      <w:r w:rsidR="0089359B">
        <w:t xml:space="preserve">eimbursement </w:t>
      </w:r>
      <w:r w:rsidR="00B21AEA">
        <w:t xml:space="preserve">form on your behalf.  </w:t>
      </w:r>
    </w:p>
    <w:p w:rsidR="00FE0308" w:rsidRDefault="00FE0308" w:rsidP="00FE0308">
      <w:pPr>
        <w:pStyle w:val="NoSpacing"/>
      </w:pPr>
    </w:p>
    <w:p w:rsidR="00B21AEA" w:rsidRPr="00C26DC1" w:rsidRDefault="00420CDB" w:rsidP="00420CDB">
      <w:pPr>
        <w:rPr>
          <w:b/>
          <w:sz w:val="24"/>
          <w:szCs w:val="24"/>
        </w:rPr>
      </w:pPr>
      <w:r w:rsidRPr="00C26DC1">
        <w:rPr>
          <w:b/>
          <w:sz w:val="24"/>
          <w:szCs w:val="24"/>
        </w:rPr>
        <w:t xml:space="preserve">To add </w:t>
      </w:r>
      <w:r w:rsidR="00C26DC1">
        <w:rPr>
          <w:b/>
          <w:sz w:val="24"/>
          <w:szCs w:val="24"/>
        </w:rPr>
        <w:t xml:space="preserve">someone </w:t>
      </w:r>
      <w:r w:rsidR="009A435A">
        <w:rPr>
          <w:b/>
          <w:sz w:val="24"/>
          <w:szCs w:val="24"/>
        </w:rPr>
        <w:t xml:space="preserve">as </w:t>
      </w:r>
      <w:r w:rsidR="00C26DC1">
        <w:rPr>
          <w:b/>
          <w:sz w:val="24"/>
          <w:szCs w:val="24"/>
        </w:rPr>
        <w:t>your</w:t>
      </w:r>
      <w:r w:rsidRPr="00C26DC1">
        <w:rPr>
          <w:b/>
          <w:sz w:val="24"/>
          <w:szCs w:val="24"/>
        </w:rPr>
        <w:t xml:space="preserve"> </w:t>
      </w:r>
      <w:r w:rsidR="00B21AEA" w:rsidRPr="00C26DC1">
        <w:rPr>
          <w:b/>
          <w:sz w:val="24"/>
          <w:szCs w:val="24"/>
        </w:rPr>
        <w:t>delegate</w:t>
      </w:r>
      <w:r w:rsidRPr="00C26DC1">
        <w:rPr>
          <w:b/>
          <w:sz w:val="24"/>
          <w:szCs w:val="24"/>
        </w:rPr>
        <w:t xml:space="preserve">, follow the steps below:  </w:t>
      </w:r>
    </w:p>
    <w:p w:rsidR="00420CDB" w:rsidRDefault="00420CDB" w:rsidP="00420CDB">
      <w:pPr>
        <w:pStyle w:val="ListParagraph"/>
        <w:numPr>
          <w:ilvl w:val="0"/>
          <w:numId w:val="8"/>
        </w:numPr>
      </w:pPr>
      <w:r>
        <w:t>Under the Profile Tab, along the left side, there is a</w:t>
      </w:r>
      <w:r w:rsidR="00FE0308">
        <w:t>n</w:t>
      </w:r>
      <w:r>
        <w:t xml:space="preserve"> Assign Delegate selection.  Click on it.</w:t>
      </w:r>
    </w:p>
    <w:p w:rsidR="00420CDB" w:rsidRDefault="00420CDB" w:rsidP="00420CDB">
      <w:pPr>
        <w:pStyle w:val="ListParagraph"/>
        <w:numPr>
          <w:ilvl w:val="0"/>
          <w:numId w:val="8"/>
        </w:numPr>
      </w:pPr>
      <w:r>
        <w:t>A Delegate List for Your Name will appear.</w:t>
      </w:r>
    </w:p>
    <w:p w:rsidR="00420CDB" w:rsidRDefault="00420CDB" w:rsidP="00420CDB">
      <w:pPr>
        <w:pStyle w:val="ListParagraph"/>
        <w:numPr>
          <w:ilvl w:val="0"/>
          <w:numId w:val="8"/>
        </w:numPr>
      </w:pPr>
      <w:r>
        <w:t>Click on the “Add Delegate” icon located on the bottom right corner of the screen.</w:t>
      </w:r>
    </w:p>
    <w:p w:rsidR="00D76C5D" w:rsidRDefault="001021B7" w:rsidP="00420CDB">
      <w:pPr>
        <w:pStyle w:val="ListParagraph"/>
      </w:pPr>
      <w:r>
        <w:rPr>
          <w:noProof/>
        </w:rPr>
        <mc:AlternateContent>
          <mc:Choice Requires="wps">
            <w:drawing>
              <wp:anchor distT="0" distB="0" distL="114300" distR="114300" simplePos="0" relativeHeight="251668480" behindDoc="0" locked="0" layoutInCell="1" allowOverlap="1" wp14:anchorId="25441726" wp14:editId="4038CA9F">
                <wp:simplePos x="0" y="0"/>
                <wp:positionH relativeFrom="column">
                  <wp:posOffset>-32385</wp:posOffset>
                </wp:positionH>
                <wp:positionV relativeFrom="paragraph">
                  <wp:posOffset>670560</wp:posOffset>
                </wp:positionV>
                <wp:extent cx="551815" cy="0"/>
                <wp:effectExtent l="0" t="76200" r="19685" b="114300"/>
                <wp:wrapNone/>
                <wp:docPr id="28" name="Straight Arrow Connector 28"/>
                <wp:cNvGraphicFramePr/>
                <a:graphic xmlns:a="http://schemas.openxmlformats.org/drawingml/2006/main">
                  <a:graphicData uri="http://schemas.microsoft.com/office/word/2010/wordprocessingShape">
                    <wps:wsp>
                      <wps:cNvCnPr/>
                      <wps:spPr>
                        <a:xfrm>
                          <a:off x="0" y="0"/>
                          <a:ext cx="551815" cy="0"/>
                        </a:xfrm>
                        <a:prstGeom prst="straightConnector1">
                          <a:avLst/>
                        </a:prstGeom>
                        <a:noFill/>
                        <a:ln w="190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55pt;margin-top:52.8pt;width:43.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" strokecolor="#be4b48" strokeweight="1.5pt">
                <v:stroke endarrow="open"/>
              </v:shape>
            </w:pict>
          </mc:Fallback>
        </mc:AlternateContent>
      </w:r>
      <w:r w:rsidR="001C2490">
        <w:t xml:space="preserve">  </w:t>
      </w:r>
      <w:r w:rsidR="00420CDB">
        <w:rPr>
          <w:noProof/>
        </w:rPr>
        <w:drawing>
          <wp:inline distT="0" distB="0" distL="0" distR="0" wp14:anchorId="3C9385E3" wp14:editId="02843AD9">
            <wp:extent cx="5710687" cy="236786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10687" cy="2367861"/>
                    </a:xfrm>
                    <a:prstGeom prst="rect">
                      <a:avLst/>
                    </a:prstGeom>
                  </pic:spPr>
                </pic:pic>
              </a:graphicData>
            </a:graphic>
          </wp:inline>
        </w:drawing>
      </w:r>
    </w:p>
    <w:p w:rsidR="00420CDB" w:rsidRDefault="00420CDB" w:rsidP="00420CDB">
      <w:pPr>
        <w:pStyle w:val="ListParagraph"/>
      </w:pPr>
    </w:p>
    <w:p w:rsidR="00B169B7" w:rsidRDefault="00420CDB" w:rsidP="00B169B7">
      <w:pPr>
        <w:pStyle w:val="ListParagraph"/>
        <w:numPr>
          <w:ilvl w:val="0"/>
          <w:numId w:val="8"/>
        </w:numPr>
      </w:pPr>
      <w:r>
        <w:t xml:space="preserve">The Add Delegate box will appear.  </w:t>
      </w:r>
      <w:r w:rsidR="00B169B7">
        <w:t xml:space="preserve">Use the available search function.  </w:t>
      </w:r>
      <w:r>
        <w:t xml:space="preserve">Enter the </w:t>
      </w:r>
      <w:r w:rsidR="00B169B7">
        <w:t xml:space="preserve">Last Name of the person you wish to be your delegate.  Click on the </w:t>
      </w:r>
      <w:r w:rsidR="00667C17">
        <w:t xml:space="preserve">right </w:t>
      </w:r>
      <w:r w:rsidR="00B169B7">
        <w:t>arrow</w:t>
      </w:r>
      <w:r w:rsidR="00667C17">
        <w:t xml:space="preserve"> icon</w:t>
      </w:r>
      <w:r w:rsidR="00B169B7">
        <w:t xml:space="preserve"> within the search field.</w:t>
      </w:r>
    </w:p>
    <w:p w:rsidR="00B169B7" w:rsidRDefault="00B169B7" w:rsidP="00B169B7">
      <w:pPr>
        <w:pStyle w:val="ListParagraph"/>
      </w:pPr>
    </w:p>
    <w:p w:rsidR="00B169B7" w:rsidRDefault="00B169B7" w:rsidP="00B169B7">
      <w:pPr>
        <w:pStyle w:val="ListParagraph"/>
      </w:pPr>
      <w:r>
        <w:rPr>
          <w:noProof/>
        </w:rPr>
        <w:drawing>
          <wp:inline distT="0" distB="0" distL="0" distR="0" wp14:anchorId="26225FD1" wp14:editId="0FC28E19">
            <wp:extent cx="4399472" cy="297326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1673" cy="2974757"/>
                    </a:xfrm>
                    <a:prstGeom prst="rect">
                      <a:avLst/>
                    </a:prstGeom>
                  </pic:spPr>
                </pic:pic>
              </a:graphicData>
            </a:graphic>
          </wp:inline>
        </w:drawing>
      </w:r>
    </w:p>
    <w:p w:rsidR="006F0FB4" w:rsidRDefault="006F0FB4" w:rsidP="00B169B7">
      <w:pPr>
        <w:pStyle w:val="ListParagraph"/>
      </w:pPr>
    </w:p>
    <w:p w:rsidR="00B169B7" w:rsidRDefault="00B169B7" w:rsidP="00B169B7">
      <w:pPr>
        <w:pStyle w:val="ListParagraph"/>
        <w:numPr>
          <w:ilvl w:val="0"/>
          <w:numId w:val="8"/>
        </w:numPr>
      </w:pPr>
      <w:r>
        <w:lastRenderedPageBreak/>
        <w:t xml:space="preserve">The people with the last name you were searching for will come up along with their assigned </w:t>
      </w:r>
      <w:r w:rsidR="006F0FB4">
        <w:t>Rocket Number</w:t>
      </w:r>
      <w:r>
        <w:t xml:space="preserve">.  Highlight the correct person.  Click the </w:t>
      </w:r>
      <w:r w:rsidR="00667C17">
        <w:t>“</w:t>
      </w:r>
      <w:r>
        <w:t>Select</w:t>
      </w:r>
      <w:r w:rsidR="00667C17">
        <w:t>”</w:t>
      </w:r>
      <w:r>
        <w:t xml:space="preserve"> icon.  </w:t>
      </w:r>
    </w:p>
    <w:p w:rsidR="00B169B7" w:rsidRDefault="00B169B7" w:rsidP="00B169B7">
      <w:pPr>
        <w:pStyle w:val="ListParagraph"/>
      </w:pPr>
    </w:p>
    <w:p w:rsidR="00B169B7" w:rsidRDefault="00B169B7" w:rsidP="00B169B7">
      <w:pPr>
        <w:pStyle w:val="ListParagraph"/>
      </w:pPr>
      <w:r>
        <w:rPr>
          <w:noProof/>
        </w:rPr>
        <w:drawing>
          <wp:inline distT="0" distB="0" distL="0" distR="0" wp14:anchorId="0DC3A1D9" wp14:editId="2524BE27">
            <wp:extent cx="4474283" cy="358858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74571" cy="3588820"/>
                    </a:xfrm>
                    <a:prstGeom prst="rect">
                      <a:avLst/>
                    </a:prstGeom>
                  </pic:spPr>
                </pic:pic>
              </a:graphicData>
            </a:graphic>
          </wp:inline>
        </w:drawing>
      </w:r>
    </w:p>
    <w:p w:rsidR="00B169B7" w:rsidRDefault="00B169B7" w:rsidP="00B169B7">
      <w:pPr>
        <w:pStyle w:val="ListParagraph"/>
      </w:pPr>
    </w:p>
    <w:p w:rsidR="00B169B7" w:rsidRDefault="00B169B7" w:rsidP="00B169B7">
      <w:pPr>
        <w:pStyle w:val="ListParagraph"/>
      </w:pPr>
      <w:r>
        <w:t xml:space="preserve">The individual you selected will be now appear and be your delegate.  Click on the </w:t>
      </w:r>
      <w:r w:rsidR="00667C17">
        <w:t>“</w:t>
      </w:r>
      <w:r>
        <w:t>Save</w:t>
      </w:r>
      <w:r w:rsidR="00667C17">
        <w:t>”</w:t>
      </w:r>
      <w:r>
        <w:t xml:space="preserve"> icon.</w:t>
      </w:r>
    </w:p>
    <w:p w:rsidR="00FE0308" w:rsidRDefault="00FE0308" w:rsidP="00FE0308">
      <w:pPr>
        <w:pStyle w:val="NoSpacing"/>
      </w:pPr>
    </w:p>
    <w:p w:rsidR="00FE0308" w:rsidRPr="00FE0308" w:rsidRDefault="00FE0308" w:rsidP="00FE0308">
      <w:pPr>
        <w:pStyle w:val="NoSpacing"/>
        <w:rPr>
          <w:b/>
          <w:sz w:val="24"/>
          <w:szCs w:val="24"/>
          <w:u w:val="single"/>
        </w:rPr>
      </w:pPr>
      <w:r w:rsidRPr="00FE0308">
        <w:rPr>
          <w:b/>
          <w:sz w:val="24"/>
          <w:szCs w:val="24"/>
          <w:u w:val="single"/>
        </w:rPr>
        <w:t>DELEGATE TAB</w:t>
      </w:r>
    </w:p>
    <w:p w:rsidR="002F63DD" w:rsidRPr="002F63DD" w:rsidRDefault="002F63DD" w:rsidP="00A72417">
      <w:pPr>
        <w:rPr>
          <w:sz w:val="4"/>
          <w:szCs w:val="4"/>
        </w:rPr>
      </w:pPr>
    </w:p>
    <w:p w:rsidR="00A72417" w:rsidRDefault="00AE08F8" w:rsidP="00A72417">
      <w:r>
        <w:t xml:space="preserve">In addition to assigning a delegate, </w:t>
      </w:r>
      <w:r w:rsidR="00A3342C">
        <w:t xml:space="preserve">you can also be a delegate for another person.  Therefore, upon </w:t>
      </w:r>
      <w:r w:rsidR="002F63DD">
        <w:t xml:space="preserve">origination </w:t>
      </w:r>
      <w:r w:rsidR="00A3342C">
        <w:t xml:space="preserve">of each </w:t>
      </w:r>
      <w:r w:rsidR="00BC4AF9">
        <w:t>T</w:t>
      </w:r>
      <w:r w:rsidR="00A3342C">
        <w:t xml:space="preserve">ravel </w:t>
      </w:r>
      <w:r w:rsidR="0089359B">
        <w:t xml:space="preserve">&amp; </w:t>
      </w:r>
      <w:r w:rsidR="00BC4AF9">
        <w:t>R</w:t>
      </w:r>
      <w:r w:rsidR="0089359B">
        <w:t xml:space="preserve">eimbursement </w:t>
      </w:r>
      <w:r w:rsidR="00A3342C">
        <w:t xml:space="preserve">form, make sure </w:t>
      </w:r>
      <w:r w:rsidR="00792621">
        <w:t xml:space="preserve">you select </w:t>
      </w:r>
      <w:r w:rsidR="00A3342C">
        <w:t xml:space="preserve">the correct </w:t>
      </w:r>
      <w:r w:rsidR="00193702">
        <w:t>traveler</w:t>
      </w:r>
      <w:r w:rsidR="00A3342C">
        <w:t xml:space="preserve">.  </w:t>
      </w:r>
    </w:p>
    <w:p w:rsidR="00AE08F8" w:rsidRPr="00FE0308" w:rsidRDefault="00AE08F8" w:rsidP="00A72417">
      <w:pPr>
        <w:rPr>
          <w:b/>
          <w:sz w:val="24"/>
          <w:szCs w:val="24"/>
        </w:rPr>
      </w:pPr>
      <w:r w:rsidRPr="00FE0308">
        <w:rPr>
          <w:b/>
          <w:sz w:val="24"/>
          <w:szCs w:val="24"/>
        </w:rPr>
        <w:t xml:space="preserve">To ensure the correct </w:t>
      </w:r>
      <w:r w:rsidR="00193702" w:rsidRPr="00FE0308">
        <w:rPr>
          <w:b/>
          <w:sz w:val="24"/>
          <w:szCs w:val="24"/>
        </w:rPr>
        <w:t>traveler/</w:t>
      </w:r>
      <w:r w:rsidRPr="00FE0308">
        <w:rPr>
          <w:b/>
          <w:sz w:val="24"/>
          <w:szCs w:val="24"/>
        </w:rPr>
        <w:t>delegate is selected, follow the steps below:</w:t>
      </w:r>
    </w:p>
    <w:p w:rsidR="00AE08F8" w:rsidRDefault="002F63DD" w:rsidP="00AE08F8">
      <w:pPr>
        <w:pStyle w:val="ListParagraph"/>
        <w:numPr>
          <w:ilvl w:val="0"/>
          <w:numId w:val="9"/>
        </w:numPr>
      </w:pPr>
      <w:r>
        <w:t>Click on the Delegate Tab (this tab is the default each time you login)</w:t>
      </w:r>
    </w:p>
    <w:p w:rsidR="00792621" w:rsidRDefault="00193702" w:rsidP="00CE1275">
      <w:pPr>
        <w:pStyle w:val="ListParagraph"/>
        <w:numPr>
          <w:ilvl w:val="0"/>
          <w:numId w:val="9"/>
        </w:numPr>
      </w:pPr>
      <w:r>
        <w:t xml:space="preserve">Under Delegate, there will be an </w:t>
      </w:r>
      <w:r w:rsidR="00667C17">
        <w:t>‘</w:t>
      </w:r>
      <w:r>
        <w:t>Act as Delegate For</w:t>
      </w:r>
      <w:r w:rsidR="00667C17">
        <w:t>’</w:t>
      </w:r>
      <w:r w:rsidR="002F63DD">
        <w:t xml:space="preserve"> field; </w:t>
      </w:r>
      <w:r w:rsidR="00792621">
        <w:t>“Self” will always be th</w:t>
      </w:r>
      <w:r w:rsidR="002F63DD">
        <w:t>e default travel</w:t>
      </w:r>
      <w:r w:rsidR="00792621">
        <w:t>.  If you ar</w:t>
      </w:r>
      <w:r w:rsidR="00667C17">
        <w:t xml:space="preserve">e not a delegate for anyone and only </w:t>
      </w:r>
      <w:r w:rsidR="00792621">
        <w:t xml:space="preserve">submitting a </w:t>
      </w:r>
      <w:r w:rsidR="00BC4AF9">
        <w:t>T</w:t>
      </w:r>
      <w:r w:rsidR="00792621">
        <w:t xml:space="preserve">ravel </w:t>
      </w:r>
      <w:r w:rsidR="0089359B">
        <w:t xml:space="preserve">&amp; </w:t>
      </w:r>
      <w:r w:rsidR="00BC4AF9">
        <w:t>R</w:t>
      </w:r>
      <w:r w:rsidR="0089359B">
        <w:t>eimbursement f</w:t>
      </w:r>
      <w:r w:rsidR="00792621">
        <w:t>orm</w:t>
      </w:r>
      <w:r w:rsidR="00BC4AF9">
        <w:t>s</w:t>
      </w:r>
      <w:r w:rsidR="00792621">
        <w:t xml:space="preserve"> on your own behalf, then “Self” is the </w:t>
      </w:r>
      <w:r w:rsidR="0089359B">
        <w:t>only o</w:t>
      </w:r>
      <w:r w:rsidR="002F63DD">
        <w:t>ption in the drop-down box.</w:t>
      </w:r>
    </w:p>
    <w:p w:rsidR="0089359B" w:rsidRDefault="002F63DD" w:rsidP="00FE6755">
      <w:pPr>
        <w:pStyle w:val="ListParagraph"/>
        <w:rPr>
          <w:noProof/>
        </w:rPr>
      </w:pPr>
      <w:r>
        <w:rPr>
          <w:noProof/>
        </w:rPr>
        <w:drawing>
          <wp:inline distT="0" distB="0" distL="0" distR="0" wp14:anchorId="53B4D527" wp14:editId="5B6208F7">
            <wp:extent cx="3466112" cy="1354348"/>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1007" b="8815"/>
                    <a:stretch/>
                  </pic:blipFill>
                  <pic:spPr bwMode="auto">
                    <a:xfrm>
                      <a:off x="0" y="0"/>
                      <a:ext cx="3476625" cy="1358456"/>
                    </a:xfrm>
                    <a:prstGeom prst="rect">
                      <a:avLst/>
                    </a:prstGeom>
                    <a:ln>
                      <a:noFill/>
                    </a:ln>
                    <a:extLst>
                      <a:ext uri="{53640926-AAD7-44D8-BBD7-CCE9431645EC}">
                        <a14:shadowObscured xmlns:a14="http://schemas.microsoft.com/office/drawing/2010/main"/>
                      </a:ext>
                    </a:extLst>
                  </pic:spPr>
                </pic:pic>
              </a:graphicData>
            </a:graphic>
          </wp:inline>
        </w:drawing>
      </w:r>
    </w:p>
    <w:p w:rsidR="00792621" w:rsidRDefault="00792621" w:rsidP="00CE1275">
      <w:pPr>
        <w:pStyle w:val="ListParagraph"/>
        <w:numPr>
          <w:ilvl w:val="0"/>
          <w:numId w:val="9"/>
        </w:numPr>
      </w:pPr>
      <w:r>
        <w:lastRenderedPageBreak/>
        <w:t xml:space="preserve">If </w:t>
      </w:r>
      <w:r w:rsidR="00FE6755">
        <w:t xml:space="preserve">you </w:t>
      </w:r>
      <w:r w:rsidR="0089359B">
        <w:t xml:space="preserve">are </w:t>
      </w:r>
      <w:r w:rsidR="00FE6755">
        <w:t xml:space="preserve">submitting a </w:t>
      </w:r>
      <w:r w:rsidR="00BC4AF9">
        <w:t>T</w:t>
      </w:r>
      <w:r w:rsidR="00FE6755">
        <w:t xml:space="preserve">ravel </w:t>
      </w:r>
      <w:r w:rsidR="0089359B">
        <w:t xml:space="preserve">&amp; </w:t>
      </w:r>
      <w:r w:rsidR="00BC4AF9">
        <w:t>R</w:t>
      </w:r>
      <w:r w:rsidR="0089359B">
        <w:t xml:space="preserve">eimbursement </w:t>
      </w:r>
      <w:r w:rsidR="00FE6755">
        <w:t>form</w:t>
      </w:r>
      <w:r w:rsidR="00BC4AF9">
        <w:t>s</w:t>
      </w:r>
      <w:r w:rsidR="00FE6755">
        <w:t xml:space="preserve"> on behalf of another individual, then you will need to select the correct name in the </w:t>
      </w:r>
      <w:r w:rsidR="00667C17">
        <w:t>‘</w:t>
      </w:r>
      <w:r w:rsidR="00FE6755">
        <w:t>Act as Delegate For</w:t>
      </w:r>
      <w:r w:rsidR="00667C17">
        <w:t>’</w:t>
      </w:r>
      <w:r w:rsidR="00FE6755">
        <w:t xml:space="preserve"> field.  You can s</w:t>
      </w:r>
      <w:r w:rsidR="00193702">
        <w:t xml:space="preserve">elect the </w:t>
      </w:r>
      <w:r>
        <w:t xml:space="preserve">correct </w:t>
      </w:r>
      <w:r w:rsidR="00193702">
        <w:t>travel</w:t>
      </w:r>
      <w:r>
        <w:t>er</w:t>
      </w:r>
      <w:r w:rsidR="00193702">
        <w:t xml:space="preserve">’s name </w:t>
      </w:r>
      <w:r w:rsidR="00FE6755">
        <w:t xml:space="preserve">by </w:t>
      </w:r>
      <w:r w:rsidR="00193702">
        <w:t>using the drop down arrow function</w:t>
      </w:r>
      <w:r w:rsidR="00FE6755">
        <w:t xml:space="preserve"> and clicking on the name of the person you want</w:t>
      </w:r>
      <w:r w:rsidR="00193702">
        <w:t>.  From that point on, all that you do will be in regard t</w:t>
      </w:r>
      <w:r w:rsidR="00BC4AF9">
        <w:t xml:space="preserve">o the traveler that is selected, </w:t>
      </w:r>
      <w:proofErr w:type="spellStart"/>
      <w:r w:rsidR="00BC4AF9">
        <w:t>ie</w:t>
      </w:r>
      <w:proofErr w:type="spellEnd"/>
      <w:r w:rsidR="00BC4AF9">
        <w:t xml:space="preserve"> created an Expense Report or update their Profile tab information.</w:t>
      </w:r>
    </w:p>
    <w:p w:rsidR="002F63DD" w:rsidRDefault="002F63DD" w:rsidP="002F63DD">
      <w:pPr>
        <w:pStyle w:val="ListParagraph"/>
      </w:pPr>
    </w:p>
    <w:p w:rsidR="00FE6755" w:rsidRPr="002F63DD" w:rsidRDefault="002F63DD" w:rsidP="00FE6755">
      <w:pPr>
        <w:pStyle w:val="ListParagraph"/>
        <w:rPr>
          <w:i/>
        </w:rPr>
      </w:pPr>
      <w:r>
        <w:rPr>
          <w:i/>
        </w:rPr>
        <w:t>*Note:  You can only assign you</w:t>
      </w:r>
      <w:r>
        <w:t>r</w:t>
      </w:r>
      <w:r>
        <w:rPr>
          <w:i/>
        </w:rPr>
        <w:t xml:space="preserve"> own delegate; you cannot assign yourself to a traveler.  Only the traveler can select a delegate, not </w:t>
      </w:r>
      <w:r w:rsidR="00271989">
        <w:rPr>
          <w:i/>
        </w:rPr>
        <w:t>vice</w:t>
      </w:r>
      <w:r>
        <w:rPr>
          <w:i/>
        </w:rPr>
        <w:t xml:space="preserve"> versa.</w:t>
      </w:r>
    </w:p>
    <w:p w:rsidR="00792621" w:rsidRDefault="00792621" w:rsidP="00792621">
      <w:pPr>
        <w:ind w:left="720"/>
      </w:pPr>
      <w:r>
        <w:rPr>
          <w:noProof/>
        </w:rPr>
        <w:drawing>
          <wp:inline distT="0" distB="0" distL="0" distR="0" wp14:anchorId="551FEB4C" wp14:editId="449292EF">
            <wp:extent cx="5943600" cy="186330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5751"/>
                    <a:stretch/>
                  </pic:blipFill>
                  <pic:spPr bwMode="auto">
                    <a:xfrm>
                      <a:off x="0" y="0"/>
                      <a:ext cx="5943600" cy="1863305"/>
                    </a:xfrm>
                    <a:prstGeom prst="rect">
                      <a:avLst/>
                    </a:prstGeom>
                    <a:ln>
                      <a:noFill/>
                    </a:ln>
                    <a:extLst>
                      <a:ext uri="{53640926-AAD7-44D8-BBD7-CCE9431645EC}">
                        <a14:shadowObscured xmlns:a14="http://schemas.microsoft.com/office/drawing/2010/main"/>
                      </a:ext>
                    </a:extLst>
                  </pic:spPr>
                </pic:pic>
              </a:graphicData>
            </a:graphic>
          </wp:inline>
        </w:drawing>
      </w:r>
    </w:p>
    <w:p w:rsidR="00FE6755" w:rsidRDefault="00FE6755" w:rsidP="00792621">
      <w:pPr>
        <w:ind w:left="720"/>
      </w:pPr>
    </w:p>
    <w:p w:rsidR="003640EE" w:rsidRDefault="003640EE" w:rsidP="003640EE">
      <w:pPr>
        <w:rPr>
          <w:b/>
          <w:sz w:val="24"/>
          <w:szCs w:val="24"/>
          <w:u w:val="single"/>
        </w:rPr>
      </w:pPr>
      <w:r w:rsidRPr="003640EE">
        <w:rPr>
          <w:b/>
          <w:sz w:val="24"/>
          <w:szCs w:val="24"/>
          <w:u w:val="single"/>
        </w:rPr>
        <w:t>EXPENSE MANAGER TAB</w:t>
      </w:r>
    </w:p>
    <w:p w:rsidR="003640EE" w:rsidRPr="00D04EF2" w:rsidRDefault="003640EE" w:rsidP="003640EE">
      <w:pPr>
        <w:pStyle w:val="NoSpacing"/>
        <w:rPr>
          <w:sz w:val="4"/>
          <w:szCs w:val="4"/>
        </w:rPr>
      </w:pPr>
    </w:p>
    <w:p w:rsidR="00FB5197" w:rsidRDefault="003640EE" w:rsidP="003640EE">
      <w:r>
        <w:t xml:space="preserve">The Expense Manager </w:t>
      </w:r>
      <w:r w:rsidR="004A74E1">
        <w:t>T</w:t>
      </w:r>
      <w:r>
        <w:t xml:space="preserve">ab is where you will actually fill out your travel </w:t>
      </w:r>
      <w:r w:rsidR="0089359B">
        <w:t xml:space="preserve">&amp; reimbursement </w:t>
      </w:r>
      <w:r w:rsidR="004A74E1">
        <w:t xml:space="preserve">information to submit for reimbursement.  After clicking on the Expense Manager Tab, there will be two selections (Authorization Reports and Expense Reports) available along the left side column.  The Authorization Reports option is essentially a formal request for travel. </w:t>
      </w:r>
    </w:p>
    <w:p w:rsidR="00D42075" w:rsidRPr="00D42075" w:rsidRDefault="00D42075" w:rsidP="003640EE">
      <w:pPr>
        <w:rPr>
          <w:sz w:val="4"/>
          <w:szCs w:val="4"/>
        </w:rPr>
      </w:pPr>
    </w:p>
    <w:p w:rsidR="00FB5197" w:rsidRDefault="00D42075" w:rsidP="00D42075">
      <w:pPr>
        <w:jc w:val="center"/>
      </w:pPr>
      <w:r>
        <w:rPr>
          <w:noProof/>
        </w:rPr>
        <mc:AlternateContent>
          <mc:Choice Requires="wps">
            <w:drawing>
              <wp:anchor distT="0" distB="0" distL="114300" distR="114300" simplePos="0" relativeHeight="251672576" behindDoc="0" locked="0" layoutInCell="1" allowOverlap="1" wp14:anchorId="08D60F0B" wp14:editId="170BBF23">
                <wp:simplePos x="0" y="0"/>
                <wp:positionH relativeFrom="column">
                  <wp:posOffset>-282575</wp:posOffset>
                </wp:positionH>
                <wp:positionV relativeFrom="paragraph">
                  <wp:posOffset>476250</wp:posOffset>
                </wp:positionV>
                <wp:extent cx="551815" cy="0"/>
                <wp:effectExtent l="0" t="76200" r="19685" b="114300"/>
                <wp:wrapNone/>
                <wp:docPr id="33" name="Straight Arrow Connector 33"/>
                <wp:cNvGraphicFramePr/>
                <a:graphic xmlns:a="http://schemas.openxmlformats.org/drawingml/2006/main">
                  <a:graphicData uri="http://schemas.microsoft.com/office/word/2010/wordprocessingShape">
                    <wps:wsp>
                      <wps:cNvCnPr/>
                      <wps:spPr>
                        <a:xfrm>
                          <a:off x="0" y="0"/>
                          <a:ext cx="551815" cy="0"/>
                        </a:xfrm>
                        <a:prstGeom prst="straightConnector1">
                          <a:avLst/>
                        </a:prstGeom>
                        <a:noFill/>
                        <a:ln w="190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2.25pt;margin-top:37.5pt;width:43.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" strokecolor="#be4b48" strokeweight="1.5pt">
                <v:stroke endarrow="open"/>
              </v:shape>
            </w:pict>
          </mc:Fallback>
        </mc:AlternateContent>
      </w:r>
      <w:r>
        <w:rPr>
          <w:noProof/>
        </w:rPr>
        <mc:AlternateContent>
          <mc:Choice Requires="wps">
            <w:drawing>
              <wp:anchor distT="0" distB="0" distL="114300" distR="114300" simplePos="0" relativeHeight="251670528" behindDoc="0" locked="0" layoutInCell="1" allowOverlap="1" wp14:anchorId="2DAE6EE8" wp14:editId="17E19014">
                <wp:simplePos x="0" y="0"/>
                <wp:positionH relativeFrom="column">
                  <wp:posOffset>-282275</wp:posOffset>
                </wp:positionH>
                <wp:positionV relativeFrom="paragraph">
                  <wp:posOffset>312695</wp:posOffset>
                </wp:positionV>
                <wp:extent cx="551815" cy="0"/>
                <wp:effectExtent l="0" t="76200" r="19685" b="114300"/>
                <wp:wrapNone/>
                <wp:docPr id="30" name="Straight Arrow Connector 30"/>
                <wp:cNvGraphicFramePr/>
                <a:graphic xmlns:a="http://schemas.openxmlformats.org/drawingml/2006/main">
                  <a:graphicData uri="http://schemas.microsoft.com/office/word/2010/wordprocessingShape">
                    <wps:wsp>
                      <wps:cNvCnPr/>
                      <wps:spPr>
                        <a:xfrm>
                          <a:off x="0" y="0"/>
                          <a:ext cx="551815" cy="0"/>
                        </a:xfrm>
                        <a:prstGeom prst="straightConnector1">
                          <a:avLst/>
                        </a:prstGeom>
                        <a:noFill/>
                        <a:ln w="190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2.25pt;margin-top:24.6pt;width:43.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" strokecolor="#be4b48" strokeweight="1.5pt">
                <v:stroke endarrow="open"/>
              </v:shape>
            </w:pict>
          </mc:Fallback>
        </mc:AlternateContent>
      </w:r>
      <w:r w:rsidR="00FB5197">
        <w:rPr>
          <w:noProof/>
        </w:rPr>
        <w:drawing>
          <wp:inline distT="0" distB="0" distL="0" distR="0" wp14:anchorId="565D9D74" wp14:editId="606E49D9">
            <wp:extent cx="5589917" cy="10437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6284"/>
                    <a:stretch/>
                  </pic:blipFill>
                  <pic:spPr bwMode="auto">
                    <a:xfrm>
                      <a:off x="0" y="0"/>
                      <a:ext cx="5595566" cy="1044852"/>
                    </a:xfrm>
                    <a:prstGeom prst="rect">
                      <a:avLst/>
                    </a:prstGeom>
                    <a:ln>
                      <a:noFill/>
                    </a:ln>
                    <a:extLst>
                      <a:ext uri="{53640926-AAD7-44D8-BBD7-CCE9431645EC}">
                        <a14:shadowObscured xmlns:a14="http://schemas.microsoft.com/office/drawing/2010/main"/>
                      </a:ext>
                    </a:extLst>
                  </pic:spPr>
                </pic:pic>
              </a:graphicData>
            </a:graphic>
          </wp:inline>
        </w:drawing>
      </w:r>
    </w:p>
    <w:p w:rsidR="00D42075" w:rsidRPr="00D42075" w:rsidRDefault="00D42075" w:rsidP="0089359B">
      <w:pPr>
        <w:rPr>
          <w:sz w:val="4"/>
          <w:szCs w:val="4"/>
        </w:rPr>
      </w:pPr>
    </w:p>
    <w:p w:rsidR="00480B00" w:rsidRDefault="00FB5197" w:rsidP="0089359B">
      <w:r>
        <w:t xml:space="preserve">At this time, authorization reports are </w:t>
      </w:r>
      <w:r w:rsidR="004A74E1">
        <w:t xml:space="preserve">currently </w:t>
      </w:r>
      <w:r w:rsidR="004A74E1" w:rsidRPr="00D42075">
        <w:rPr>
          <w:i/>
        </w:rPr>
        <w:t>not</w:t>
      </w:r>
      <w:r w:rsidR="004A74E1">
        <w:t xml:space="preserve"> required by The University of Toledo.  However, the </w:t>
      </w:r>
      <w:r>
        <w:t>choice</w:t>
      </w:r>
      <w:r w:rsidR="004A74E1">
        <w:t xml:space="preserve"> to </w:t>
      </w:r>
      <w:r>
        <w:t xml:space="preserve">utilize this tool will be </w:t>
      </w:r>
      <w:r w:rsidR="004A74E1">
        <w:t>decided by your supervisor.</w:t>
      </w:r>
      <w:r w:rsidR="0089359B">
        <w:t xml:space="preserve">  There is no financial impact from using this Report.</w:t>
      </w:r>
      <w:r w:rsidR="00D04EF2">
        <w:t xml:space="preserve">  </w:t>
      </w:r>
      <w:r w:rsidR="00271989">
        <w:t>All authorization Reports will begin with TA.</w:t>
      </w:r>
    </w:p>
    <w:p w:rsidR="00D04EF2" w:rsidRDefault="00D04EF2" w:rsidP="0089359B">
      <w:pPr>
        <w:rPr>
          <w:i/>
        </w:rPr>
      </w:pPr>
      <w:r>
        <w:rPr>
          <w:i/>
        </w:rPr>
        <w:t xml:space="preserve">*Note:  The Expense Manager </w:t>
      </w:r>
      <w:proofErr w:type="gramStart"/>
      <w:r>
        <w:rPr>
          <w:i/>
        </w:rPr>
        <w:t>tab</w:t>
      </w:r>
      <w:proofErr w:type="gramEnd"/>
      <w:r>
        <w:rPr>
          <w:i/>
        </w:rPr>
        <w:t xml:space="preserve"> de</w:t>
      </w:r>
      <w:r w:rsidR="00D42075">
        <w:rPr>
          <w:i/>
        </w:rPr>
        <w:t>faults to Authorization Report, please make sure you are under the correct area</w:t>
      </w:r>
    </w:p>
    <w:p w:rsidR="00D42075" w:rsidRDefault="00D42075" w:rsidP="0089359B">
      <w:pPr>
        <w:rPr>
          <w:i/>
        </w:rPr>
      </w:pPr>
    </w:p>
    <w:p w:rsidR="004A74E1" w:rsidRPr="00480B00" w:rsidRDefault="004A74E1" w:rsidP="003640EE">
      <w:pPr>
        <w:rPr>
          <w:b/>
          <w:sz w:val="24"/>
          <w:szCs w:val="24"/>
        </w:rPr>
      </w:pPr>
      <w:r w:rsidRPr="00480B00">
        <w:rPr>
          <w:b/>
          <w:sz w:val="24"/>
          <w:szCs w:val="24"/>
        </w:rPr>
        <w:lastRenderedPageBreak/>
        <w:t xml:space="preserve">To </w:t>
      </w:r>
      <w:r w:rsidR="00D42075">
        <w:rPr>
          <w:b/>
          <w:sz w:val="24"/>
          <w:szCs w:val="24"/>
        </w:rPr>
        <w:t>create a T</w:t>
      </w:r>
      <w:r w:rsidR="00D04EF2">
        <w:rPr>
          <w:b/>
          <w:sz w:val="24"/>
          <w:szCs w:val="24"/>
        </w:rPr>
        <w:t xml:space="preserve">ravel and </w:t>
      </w:r>
      <w:r w:rsidR="00D42075">
        <w:rPr>
          <w:b/>
          <w:sz w:val="24"/>
          <w:szCs w:val="24"/>
        </w:rPr>
        <w:t>R</w:t>
      </w:r>
      <w:r w:rsidR="00D04EF2">
        <w:rPr>
          <w:b/>
          <w:sz w:val="24"/>
          <w:szCs w:val="24"/>
        </w:rPr>
        <w:t>eimbursement</w:t>
      </w:r>
      <w:r w:rsidR="00FB5197" w:rsidRPr="00480B00">
        <w:rPr>
          <w:b/>
          <w:sz w:val="24"/>
          <w:szCs w:val="24"/>
        </w:rPr>
        <w:t xml:space="preserve"> </w:t>
      </w:r>
      <w:r w:rsidR="00CF271F">
        <w:rPr>
          <w:b/>
          <w:sz w:val="24"/>
          <w:szCs w:val="24"/>
        </w:rPr>
        <w:t>form</w:t>
      </w:r>
      <w:r w:rsidR="00FB5197" w:rsidRPr="00480B00">
        <w:rPr>
          <w:b/>
          <w:sz w:val="24"/>
          <w:szCs w:val="24"/>
        </w:rPr>
        <w:t xml:space="preserve"> </w:t>
      </w:r>
      <w:r w:rsidR="00480B00" w:rsidRPr="00480B00">
        <w:rPr>
          <w:b/>
          <w:sz w:val="24"/>
          <w:szCs w:val="24"/>
        </w:rPr>
        <w:t>to</w:t>
      </w:r>
      <w:r w:rsidR="00FB5197" w:rsidRPr="00480B00">
        <w:rPr>
          <w:b/>
          <w:sz w:val="24"/>
          <w:szCs w:val="24"/>
        </w:rPr>
        <w:t xml:space="preserve"> submit for</w:t>
      </w:r>
      <w:r w:rsidRPr="00480B00">
        <w:rPr>
          <w:b/>
          <w:sz w:val="24"/>
          <w:szCs w:val="24"/>
        </w:rPr>
        <w:t xml:space="preserve"> reimb</w:t>
      </w:r>
      <w:r w:rsidR="00D04EF2">
        <w:rPr>
          <w:b/>
          <w:sz w:val="24"/>
          <w:szCs w:val="24"/>
        </w:rPr>
        <w:t>ursement</w:t>
      </w:r>
      <w:r w:rsidRPr="00480B00">
        <w:rPr>
          <w:b/>
          <w:sz w:val="24"/>
          <w:szCs w:val="24"/>
        </w:rPr>
        <w:t>:</w:t>
      </w:r>
    </w:p>
    <w:p w:rsidR="004A74E1" w:rsidRDefault="004A74E1" w:rsidP="004A74E1">
      <w:pPr>
        <w:pStyle w:val="ListParagraph"/>
        <w:numPr>
          <w:ilvl w:val="0"/>
          <w:numId w:val="10"/>
        </w:numPr>
      </w:pPr>
      <w:r>
        <w:t xml:space="preserve">Under the Expense Manager Tab, click on the second </w:t>
      </w:r>
      <w:r w:rsidR="0049488D">
        <w:t xml:space="preserve">option titled ‘Expense Reports’ located </w:t>
      </w:r>
      <w:r w:rsidR="00236A09">
        <w:t xml:space="preserve">on </w:t>
      </w:r>
      <w:r w:rsidR="0049488D">
        <w:t xml:space="preserve">the left side </w:t>
      </w:r>
      <w:r w:rsidR="00667C17">
        <w:t xml:space="preserve">column </w:t>
      </w:r>
      <w:r w:rsidR="0049488D">
        <w:t>of the screen.</w:t>
      </w:r>
    </w:p>
    <w:p w:rsidR="0089359B" w:rsidRDefault="0089359B" w:rsidP="00480B00">
      <w:pPr>
        <w:pStyle w:val="ListParagraph"/>
        <w:rPr>
          <w:noProof/>
        </w:rPr>
      </w:pPr>
    </w:p>
    <w:p w:rsidR="00480B00" w:rsidRDefault="00D42075" w:rsidP="00480B00">
      <w:pPr>
        <w:pStyle w:val="ListParagraph"/>
      </w:pPr>
      <w:r>
        <w:rPr>
          <w:noProof/>
        </w:rPr>
        <mc:AlternateContent>
          <mc:Choice Requires="wps">
            <w:drawing>
              <wp:anchor distT="0" distB="0" distL="114300" distR="114300" simplePos="0" relativeHeight="251674624" behindDoc="0" locked="0" layoutInCell="1" allowOverlap="1" wp14:anchorId="2DAE6EE8" wp14:editId="17E19014">
                <wp:simplePos x="0" y="0"/>
                <wp:positionH relativeFrom="column">
                  <wp:posOffset>20380</wp:posOffset>
                </wp:positionH>
                <wp:positionV relativeFrom="paragraph">
                  <wp:posOffset>771896</wp:posOffset>
                </wp:positionV>
                <wp:extent cx="551815" cy="0"/>
                <wp:effectExtent l="0" t="76200" r="19685" b="114300"/>
                <wp:wrapNone/>
                <wp:docPr id="37" name="Straight Arrow Connector 37"/>
                <wp:cNvGraphicFramePr/>
                <a:graphic xmlns:a="http://schemas.openxmlformats.org/drawingml/2006/main">
                  <a:graphicData uri="http://schemas.microsoft.com/office/word/2010/wordprocessingShape">
                    <wps:wsp>
                      <wps:cNvCnPr/>
                      <wps:spPr>
                        <a:xfrm>
                          <a:off x="0" y="0"/>
                          <a:ext cx="551815" cy="0"/>
                        </a:xfrm>
                        <a:prstGeom prst="straightConnector1">
                          <a:avLst/>
                        </a:prstGeom>
                        <a:noFill/>
                        <a:ln w="1905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6pt;margin-top:60.8pt;width:43.4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" strokecolor="#be4b48" strokeweight="1.5pt">
                <v:stroke endarrow="open"/>
              </v:shape>
            </w:pict>
          </mc:Fallback>
        </mc:AlternateContent>
      </w:r>
      <w:r w:rsidR="0089359B">
        <w:rPr>
          <w:noProof/>
        </w:rPr>
        <w:drawing>
          <wp:inline distT="0" distB="0" distL="0" distR="0" wp14:anchorId="3BCC6ACF" wp14:editId="6E588B24">
            <wp:extent cx="5943600" cy="2041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41525"/>
                    </a:xfrm>
                    <a:prstGeom prst="rect">
                      <a:avLst/>
                    </a:prstGeom>
                  </pic:spPr>
                </pic:pic>
              </a:graphicData>
            </a:graphic>
          </wp:inline>
        </w:drawing>
      </w:r>
    </w:p>
    <w:p w:rsidR="0049488D" w:rsidRDefault="0049488D" w:rsidP="00480B00">
      <w:pPr>
        <w:pStyle w:val="ListParagraph"/>
      </w:pPr>
    </w:p>
    <w:p w:rsidR="00480B00" w:rsidRDefault="00236A09" w:rsidP="00480B00">
      <w:pPr>
        <w:pStyle w:val="ListParagraph"/>
        <w:numPr>
          <w:ilvl w:val="0"/>
          <w:numId w:val="10"/>
        </w:numPr>
      </w:pPr>
      <w:r>
        <w:t xml:space="preserve">Along the top row, there will be a list of Expense Report Actions.  Click on the </w:t>
      </w:r>
      <w:r w:rsidR="00667C17">
        <w:t>“</w:t>
      </w:r>
      <w:r>
        <w:t>+New</w:t>
      </w:r>
      <w:r w:rsidR="00667C17">
        <w:t>”</w:t>
      </w:r>
      <w:r>
        <w:t xml:space="preserve"> icon.</w:t>
      </w:r>
    </w:p>
    <w:p w:rsidR="00236A09" w:rsidRDefault="00236A09" w:rsidP="00236A09">
      <w:pPr>
        <w:pStyle w:val="ListParagraph"/>
      </w:pPr>
    </w:p>
    <w:p w:rsidR="00236A09" w:rsidRDefault="00236A09" w:rsidP="00236A09">
      <w:pPr>
        <w:pStyle w:val="ListParagraph"/>
      </w:pPr>
      <w:r>
        <w:rPr>
          <w:noProof/>
        </w:rPr>
        <w:drawing>
          <wp:inline distT="0" distB="0" distL="0" distR="0" wp14:anchorId="17FA1DA8" wp14:editId="71506216">
            <wp:extent cx="3381555" cy="111479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95925" cy="1119535"/>
                    </a:xfrm>
                    <a:prstGeom prst="rect">
                      <a:avLst/>
                    </a:prstGeom>
                  </pic:spPr>
                </pic:pic>
              </a:graphicData>
            </a:graphic>
          </wp:inline>
        </w:drawing>
      </w:r>
    </w:p>
    <w:p w:rsidR="00236A09" w:rsidRDefault="00236A09" w:rsidP="00236A09">
      <w:pPr>
        <w:pStyle w:val="ListParagraph"/>
      </w:pPr>
    </w:p>
    <w:p w:rsidR="004F3443" w:rsidRDefault="00236A09" w:rsidP="00236A09">
      <w:pPr>
        <w:pStyle w:val="ListParagraph"/>
        <w:numPr>
          <w:ilvl w:val="0"/>
          <w:numId w:val="10"/>
        </w:numPr>
      </w:pPr>
      <w:r>
        <w:t xml:space="preserve">A Create New Report screen will appear.  </w:t>
      </w:r>
      <w:r w:rsidR="00CF271F">
        <w:t xml:space="preserve">First, </w:t>
      </w:r>
      <w:r w:rsidR="00D42075">
        <w:t xml:space="preserve">complete </w:t>
      </w:r>
      <w:r w:rsidR="00226F24">
        <w:t xml:space="preserve">all </w:t>
      </w:r>
      <w:r w:rsidR="004F3443">
        <w:t xml:space="preserve">the data </w:t>
      </w:r>
      <w:r w:rsidR="00226F24">
        <w:t>under</w:t>
      </w:r>
      <w:r w:rsidR="004F3443">
        <w:t xml:space="preserve"> </w:t>
      </w:r>
      <w:r>
        <w:t>the General Information section.</w:t>
      </w:r>
      <w:r w:rsidR="004F3443">
        <w:t xml:space="preserve">  </w:t>
      </w:r>
      <w:r w:rsidR="006F0FB4" w:rsidRPr="00D42075">
        <w:rPr>
          <w:i/>
          <w:u w:val="single"/>
        </w:rPr>
        <w:t>All areas</w:t>
      </w:r>
      <w:r w:rsidR="006F0FB4">
        <w:t xml:space="preserve"> must </w:t>
      </w:r>
      <w:r w:rsidR="00BF4E40">
        <w:t>be completed for the traveler.</w:t>
      </w:r>
    </w:p>
    <w:p w:rsidR="00013802" w:rsidRDefault="00013802" w:rsidP="00013802">
      <w:pPr>
        <w:pStyle w:val="ListParagraph"/>
      </w:pPr>
    </w:p>
    <w:p w:rsidR="00D42075" w:rsidRDefault="00236A09" w:rsidP="00236A09">
      <w:pPr>
        <w:pStyle w:val="ListParagraph"/>
      </w:pPr>
      <w:r w:rsidRPr="00013802">
        <w:rPr>
          <w:b/>
          <w:i/>
        </w:rPr>
        <w:t>Report Name</w:t>
      </w:r>
      <w:r>
        <w:t xml:space="preserve"> – </w:t>
      </w:r>
      <w:r w:rsidR="004F3443">
        <w:t xml:space="preserve">this </w:t>
      </w:r>
      <w:r w:rsidR="001E0888">
        <w:t xml:space="preserve">will be the creation date of the document.  Follow the </w:t>
      </w:r>
      <w:r w:rsidR="00D42075">
        <w:t xml:space="preserve">naming convention: </w:t>
      </w:r>
    </w:p>
    <w:p w:rsidR="00236A09" w:rsidRDefault="00C7623E" w:rsidP="00236A09">
      <w:pPr>
        <w:pStyle w:val="ListParagraph"/>
      </w:pPr>
      <w:r>
        <w:t>MM</w:t>
      </w:r>
      <w:r w:rsidR="00236A09">
        <w:t>-</w:t>
      </w:r>
      <w:r>
        <w:t>DD</w:t>
      </w:r>
      <w:r w:rsidR="00236A09">
        <w:t>-YY_</w:t>
      </w:r>
      <w:r w:rsidR="00D04EF2">
        <w:t xml:space="preserve">”Traveler’s </w:t>
      </w:r>
      <w:r w:rsidR="00236A09">
        <w:t>UTAD</w:t>
      </w:r>
      <w:r w:rsidR="00D04EF2">
        <w:t>”</w:t>
      </w:r>
      <w:r w:rsidR="004F3443">
        <w:t>.</w:t>
      </w:r>
      <w:r w:rsidR="00D04EF2">
        <w:t xml:space="preserve">  </w:t>
      </w:r>
      <w:r w:rsidR="00DE6294">
        <w:t xml:space="preserve">If you are doing multiple reports in one day, please place </w:t>
      </w:r>
      <w:r w:rsidR="00271989">
        <w:t>an</w:t>
      </w:r>
      <w:r w:rsidR="00DE6294">
        <w:t xml:space="preserve"> A, B etc behind the YY. (12-20-12_jdoe and 12-20-12A_jdoe)</w:t>
      </w:r>
    </w:p>
    <w:p w:rsidR="00236A09" w:rsidRDefault="00236A09" w:rsidP="00236A09">
      <w:pPr>
        <w:pStyle w:val="ListParagraph"/>
      </w:pPr>
      <w:r w:rsidRPr="00013802">
        <w:rPr>
          <w:b/>
          <w:i/>
        </w:rPr>
        <w:t>Report Type</w:t>
      </w:r>
      <w:r>
        <w:t xml:space="preserve"> – there will be two options:  T</w:t>
      </w:r>
      <w:r w:rsidR="004F3443">
        <w:t>ravel</w:t>
      </w:r>
      <w:r>
        <w:t xml:space="preserve"> and N</w:t>
      </w:r>
      <w:r w:rsidR="004F3443">
        <w:t>on Travel</w:t>
      </w:r>
      <w:r w:rsidR="00226F24">
        <w:t xml:space="preserve">; </w:t>
      </w:r>
      <w:r w:rsidR="004F3443">
        <w:t xml:space="preserve">select the </w:t>
      </w:r>
      <w:r w:rsidR="00226F24">
        <w:t>appropriate</w:t>
      </w:r>
      <w:r w:rsidR="004F3443">
        <w:t xml:space="preserve"> one.</w:t>
      </w:r>
      <w:r>
        <w:t xml:space="preserve"> </w:t>
      </w:r>
    </w:p>
    <w:p w:rsidR="004F3443" w:rsidRDefault="00236A09" w:rsidP="00236A09">
      <w:pPr>
        <w:pStyle w:val="ListParagraph"/>
      </w:pPr>
      <w:r w:rsidRPr="00013802">
        <w:rPr>
          <w:b/>
          <w:i/>
        </w:rPr>
        <w:t>Purpose</w:t>
      </w:r>
      <w:r>
        <w:t xml:space="preserve"> – there will be two options</w:t>
      </w:r>
      <w:r w:rsidR="004F3443">
        <w:t xml:space="preserve">:  Grant Business and Non Grant Business; select the </w:t>
      </w:r>
      <w:r w:rsidR="00226F24">
        <w:t>appropriate</w:t>
      </w:r>
      <w:r w:rsidR="004F3443">
        <w:t xml:space="preserve"> one.</w:t>
      </w:r>
    </w:p>
    <w:p w:rsidR="006A0CA1" w:rsidRDefault="004F3443" w:rsidP="00236A09">
      <w:pPr>
        <w:pStyle w:val="ListParagraph"/>
      </w:pPr>
      <w:r w:rsidRPr="00013802">
        <w:rPr>
          <w:b/>
          <w:i/>
        </w:rPr>
        <w:t>Report Date</w:t>
      </w:r>
      <w:r>
        <w:t xml:space="preserve"> – </w:t>
      </w:r>
      <w:r w:rsidR="006A0CA1" w:rsidRPr="006A0CA1">
        <w:rPr>
          <w:u w:val="single"/>
        </w:rPr>
        <w:t>Do Not Change</w:t>
      </w:r>
      <w:r w:rsidR="006A0CA1">
        <w:t xml:space="preserve">.  </w:t>
      </w:r>
      <w:r w:rsidR="00DE6294">
        <w:t>Automatically will be the</w:t>
      </w:r>
      <w:r w:rsidR="006A0CA1">
        <w:t xml:space="preserve"> date of creation (this date may need to be updated in the future, see below for directions on how to update it at a later time)</w:t>
      </w:r>
    </w:p>
    <w:p w:rsidR="004F3443" w:rsidRPr="006A0CA1" w:rsidRDefault="006A0CA1" w:rsidP="006A0CA1">
      <w:pPr>
        <w:pStyle w:val="ListParagraph"/>
        <w:ind w:firstLine="720"/>
        <w:rPr>
          <w:i/>
        </w:rPr>
      </w:pPr>
      <w:r>
        <w:rPr>
          <w:i/>
        </w:rPr>
        <w:t>*Note:  This date must be in the same month that you submit the document.</w:t>
      </w:r>
    </w:p>
    <w:p w:rsidR="00236A09" w:rsidRDefault="004F3443" w:rsidP="00236A09">
      <w:pPr>
        <w:pStyle w:val="ListParagraph"/>
      </w:pPr>
      <w:r w:rsidRPr="00013802">
        <w:rPr>
          <w:b/>
          <w:i/>
        </w:rPr>
        <w:t>Description</w:t>
      </w:r>
      <w:r>
        <w:t xml:space="preserve"> –</w:t>
      </w:r>
      <w:r w:rsidR="00236A09">
        <w:t xml:space="preserve"> </w:t>
      </w:r>
      <w:r>
        <w:t>enter a brief explanation of your expenses.</w:t>
      </w:r>
    </w:p>
    <w:p w:rsidR="004F3443" w:rsidRDefault="004F3443" w:rsidP="00236A09">
      <w:pPr>
        <w:pStyle w:val="ListParagraph"/>
      </w:pPr>
      <w:r w:rsidRPr="00013802">
        <w:rPr>
          <w:b/>
          <w:i/>
        </w:rPr>
        <w:t>Affiliation</w:t>
      </w:r>
      <w:r>
        <w:t xml:space="preserve"> – there will be a choice of Faculty, Other, Staff, or Student; select </w:t>
      </w:r>
      <w:r w:rsidR="00442AFB">
        <w:t>the role that fits the traveler’s relations</w:t>
      </w:r>
      <w:r>
        <w:t>hip to The University of Toledo.</w:t>
      </w:r>
    </w:p>
    <w:p w:rsidR="00D04EF2" w:rsidRDefault="00D04EF2" w:rsidP="00226F24">
      <w:pPr>
        <w:pStyle w:val="ListParagraph"/>
      </w:pPr>
    </w:p>
    <w:p w:rsidR="00226F24" w:rsidRDefault="00226F24" w:rsidP="00226F24">
      <w:pPr>
        <w:pStyle w:val="ListParagraph"/>
      </w:pPr>
      <w:r>
        <w:t>Click on the “Save and Continue” icon when finished.</w:t>
      </w:r>
    </w:p>
    <w:p w:rsidR="004F3443" w:rsidRDefault="006A0CA1" w:rsidP="00236A09">
      <w:pPr>
        <w:pStyle w:val="ListParagraph"/>
      </w:pPr>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6216195</wp:posOffset>
                </wp:positionH>
                <wp:positionV relativeFrom="paragraph">
                  <wp:posOffset>1048972</wp:posOffset>
                </wp:positionV>
                <wp:extent cx="181154" cy="353060"/>
                <wp:effectExtent l="38100" t="0" r="28575" b="66040"/>
                <wp:wrapNone/>
                <wp:docPr id="15" name="Straight Arrow Connector 15"/>
                <wp:cNvGraphicFramePr/>
                <a:graphic xmlns:a="http://schemas.openxmlformats.org/drawingml/2006/main">
                  <a:graphicData uri="http://schemas.microsoft.com/office/word/2010/wordprocessingShape">
                    <wps:wsp>
                      <wps:cNvCnPr/>
                      <wps:spPr>
                        <a:xfrm flipH="1">
                          <a:off x="0" y="0"/>
                          <a:ext cx="181154" cy="35306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489.45pt;margin-top:82.6pt;width:14.25pt;height:27.8p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" strokecolor="#bc4542 [3045]" strokeweight="1.5pt">
                <v:stroke endarrow="open"/>
              </v:shape>
            </w:pict>
          </mc:Fallback>
        </mc:AlternateContent>
      </w:r>
      <w:r w:rsidR="00DE6294">
        <w:rPr>
          <w:noProof/>
        </w:rPr>
        <w:drawing>
          <wp:inline distT="0" distB="0" distL="0" distR="0" wp14:anchorId="0165C825" wp14:editId="1B62D960">
            <wp:extent cx="5943600" cy="19900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990090"/>
                    </a:xfrm>
                    <a:prstGeom prst="rect">
                      <a:avLst/>
                    </a:prstGeom>
                  </pic:spPr>
                </pic:pic>
              </a:graphicData>
            </a:graphic>
          </wp:inline>
        </w:drawing>
      </w:r>
    </w:p>
    <w:p w:rsidR="001E0888" w:rsidRDefault="001E0888" w:rsidP="00236A09">
      <w:pPr>
        <w:pStyle w:val="ListParagraph"/>
      </w:pPr>
    </w:p>
    <w:p w:rsidR="001E0888" w:rsidRDefault="00D04EF2" w:rsidP="00236A09">
      <w:pPr>
        <w:pStyle w:val="ListParagraph"/>
        <w:rPr>
          <w:i/>
        </w:rPr>
      </w:pPr>
      <w:r w:rsidRPr="00D04EF2">
        <w:rPr>
          <w:i/>
        </w:rPr>
        <w:t>*</w:t>
      </w:r>
      <w:r w:rsidR="001E0888" w:rsidRPr="00D04EF2">
        <w:rPr>
          <w:i/>
        </w:rPr>
        <w:t>Note</w:t>
      </w:r>
      <w:r>
        <w:rPr>
          <w:i/>
        </w:rPr>
        <w:t>:  T</w:t>
      </w:r>
      <w:r w:rsidR="001E0888" w:rsidRPr="00D04EF2">
        <w:rPr>
          <w:i/>
        </w:rPr>
        <w:t xml:space="preserve">he </w:t>
      </w:r>
      <w:r w:rsidR="00DE7185">
        <w:rPr>
          <w:i/>
        </w:rPr>
        <w:t>‘F</w:t>
      </w:r>
      <w:r w:rsidR="001E0888" w:rsidRPr="00D04EF2">
        <w:rPr>
          <w:i/>
        </w:rPr>
        <w:t xml:space="preserve">unding </w:t>
      </w:r>
      <w:r w:rsidR="00DE7185">
        <w:rPr>
          <w:i/>
        </w:rPr>
        <w:t xml:space="preserve">Default’ </w:t>
      </w:r>
      <w:r w:rsidR="001E0888" w:rsidRPr="00D04EF2">
        <w:rPr>
          <w:i/>
        </w:rPr>
        <w:t xml:space="preserve">will </w:t>
      </w:r>
      <w:r w:rsidR="00DE7185">
        <w:rPr>
          <w:i/>
        </w:rPr>
        <w:t xml:space="preserve">automatically </w:t>
      </w:r>
      <w:r w:rsidR="006F0FB4" w:rsidRPr="00D04EF2">
        <w:rPr>
          <w:i/>
        </w:rPr>
        <w:t xml:space="preserve">be </w:t>
      </w:r>
      <w:proofErr w:type="gramStart"/>
      <w:r w:rsidR="006F0FB4" w:rsidRPr="00D04EF2">
        <w:rPr>
          <w:i/>
        </w:rPr>
        <w:t>your</w:t>
      </w:r>
      <w:proofErr w:type="gramEnd"/>
      <w:r w:rsidR="006F0FB4" w:rsidRPr="00D04EF2">
        <w:rPr>
          <w:i/>
        </w:rPr>
        <w:t xml:space="preserve"> </w:t>
      </w:r>
      <w:r w:rsidR="00DE7185">
        <w:rPr>
          <w:i/>
        </w:rPr>
        <w:t>‘Funding D</w:t>
      </w:r>
      <w:r w:rsidR="006F0FB4" w:rsidRPr="00D04EF2">
        <w:rPr>
          <w:i/>
        </w:rPr>
        <w:t>efaul</w:t>
      </w:r>
      <w:r w:rsidR="006A0CA1">
        <w:rPr>
          <w:i/>
        </w:rPr>
        <w:t>t</w:t>
      </w:r>
      <w:r w:rsidR="00DE7185">
        <w:rPr>
          <w:i/>
        </w:rPr>
        <w:t>’</w:t>
      </w:r>
      <w:r w:rsidR="006A0CA1">
        <w:rPr>
          <w:i/>
        </w:rPr>
        <w:t>s</w:t>
      </w:r>
      <w:r w:rsidR="006F0FB4" w:rsidRPr="00D04EF2">
        <w:rPr>
          <w:i/>
        </w:rPr>
        <w:t xml:space="preserve"> index listed under</w:t>
      </w:r>
      <w:r w:rsidR="001E0888" w:rsidRPr="00D04EF2">
        <w:rPr>
          <w:i/>
        </w:rPr>
        <w:t xml:space="preserve"> your profile.  However, you can change it here under the Funding Default section using the edit function (Pencil icon on the right).</w:t>
      </w:r>
      <w:r w:rsidR="006A0CA1">
        <w:rPr>
          <w:i/>
        </w:rPr>
        <w:t xml:space="preserve">  You can have multiple indexes and use a percentage for how much should be charged to each.</w:t>
      </w:r>
    </w:p>
    <w:p w:rsidR="006A0CA1" w:rsidRDefault="006A0CA1" w:rsidP="00236A09">
      <w:pPr>
        <w:pStyle w:val="ListParagraph"/>
        <w:rPr>
          <w:i/>
        </w:rPr>
      </w:pPr>
    </w:p>
    <w:p w:rsidR="006A0CA1" w:rsidRDefault="006A0CA1" w:rsidP="00236A09">
      <w:pPr>
        <w:pStyle w:val="ListParagraph"/>
        <w:rPr>
          <w:i/>
        </w:rPr>
      </w:pPr>
      <w:r>
        <w:rPr>
          <w:i/>
        </w:rPr>
        <w:t>*Note:  To make changes to any of the above information go to the General Information area of the TR Document and press the edit button to make changes (pencil icon)</w:t>
      </w:r>
    </w:p>
    <w:p w:rsidR="006A0CA1" w:rsidRDefault="006A0CA1" w:rsidP="00236A09">
      <w:pPr>
        <w:pStyle w:val="ListParagraph"/>
        <w:rPr>
          <w:i/>
        </w:rPr>
      </w:pPr>
    </w:p>
    <w:p w:rsidR="006A0CA1" w:rsidRDefault="006A0CA1" w:rsidP="00236A09">
      <w:pPr>
        <w:pStyle w:val="ListParagraph"/>
        <w:rPr>
          <w:i/>
        </w:rPr>
      </w:pPr>
      <w:r>
        <w:rPr>
          <w:noProof/>
        </w:rPr>
        <w:drawing>
          <wp:inline distT="0" distB="0" distL="0" distR="0" wp14:anchorId="5E6A1830" wp14:editId="4C44F295">
            <wp:extent cx="1952625" cy="1638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52625" cy="1638300"/>
                    </a:xfrm>
                    <a:prstGeom prst="rect">
                      <a:avLst/>
                    </a:prstGeom>
                  </pic:spPr>
                </pic:pic>
              </a:graphicData>
            </a:graphic>
          </wp:inline>
        </w:drawing>
      </w:r>
    </w:p>
    <w:p w:rsidR="006A0CA1" w:rsidRPr="00D04EF2" w:rsidRDefault="006A0CA1" w:rsidP="00236A09">
      <w:pPr>
        <w:pStyle w:val="ListParagraph"/>
        <w:rPr>
          <w:i/>
        </w:rPr>
      </w:pPr>
    </w:p>
    <w:p w:rsidR="006F0FB4" w:rsidRDefault="006F0FB4" w:rsidP="00236A09">
      <w:pPr>
        <w:pStyle w:val="ListParagraph"/>
      </w:pPr>
    </w:p>
    <w:p w:rsidR="001E0888" w:rsidRDefault="006F0FB4" w:rsidP="001E0888">
      <w:pPr>
        <w:pStyle w:val="ListParagraph"/>
        <w:numPr>
          <w:ilvl w:val="0"/>
          <w:numId w:val="10"/>
        </w:numPr>
      </w:pPr>
      <w:r>
        <w:t xml:space="preserve">If travel is selected, the </w:t>
      </w:r>
      <w:r w:rsidR="001E0888">
        <w:t>Itinerary</w:t>
      </w:r>
      <w:r>
        <w:t xml:space="preserve"> box will appear</w:t>
      </w:r>
      <w:r w:rsidR="00CF271F">
        <w:t xml:space="preserve">.   </w:t>
      </w:r>
      <w:r>
        <w:t>If non-travel is selected, the Iti</w:t>
      </w:r>
      <w:r w:rsidR="00D04EF2">
        <w:t>nerary option will be bypassed but can be added afterward if necessary.</w:t>
      </w:r>
    </w:p>
    <w:p w:rsidR="001E0888" w:rsidRDefault="001E0888" w:rsidP="001E0888">
      <w:pPr>
        <w:pStyle w:val="ListParagraph"/>
      </w:pPr>
    </w:p>
    <w:p w:rsidR="001E0888" w:rsidRDefault="00D04EF2" w:rsidP="001E0888">
      <w:pPr>
        <w:pStyle w:val="ListParagraph"/>
      </w:pPr>
      <w:r>
        <w:rPr>
          <w:noProof/>
        </w:rPr>
        <w:drawing>
          <wp:inline distT="0" distB="0" distL="0" distR="0" wp14:anchorId="7294C411">
            <wp:extent cx="5201729" cy="195819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37284"/>
                    <a:stretch/>
                  </pic:blipFill>
                  <pic:spPr bwMode="auto">
                    <a:xfrm>
                      <a:off x="0" y="0"/>
                      <a:ext cx="5200650" cy="1957791"/>
                    </a:xfrm>
                    <a:prstGeom prst="rect">
                      <a:avLst/>
                    </a:prstGeom>
                    <a:noFill/>
                    <a:ln>
                      <a:noFill/>
                    </a:ln>
                    <a:extLst>
                      <a:ext uri="{53640926-AAD7-44D8-BBD7-CCE9431645EC}">
                        <a14:shadowObscured xmlns:a14="http://schemas.microsoft.com/office/drawing/2010/main"/>
                      </a:ext>
                    </a:extLst>
                  </pic:spPr>
                </pic:pic>
              </a:graphicData>
            </a:graphic>
          </wp:inline>
        </w:drawing>
      </w:r>
    </w:p>
    <w:p w:rsidR="001E0888" w:rsidRDefault="001E0888" w:rsidP="001E0888">
      <w:pPr>
        <w:pStyle w:val="ListParagraph"/>
        <w:numPr>
          <w:ilvl w:val="0"/>
          <w:numId w:val="10"/>
        </w:numPr>
      </w:pPr>
      <w:r>
        <w:lastRenderedPageBreak/>
        <w:t xml:space="preserve">Fill out the Add </w:t>
      </w:r>
      <w:r w:rsidR="00667F3E">
        <w:t>Itinerary</w:t>
      </w:r>
      <w:r>
        <w:t xml:space="preserve"> section.</w:t>
      </w:r>
      <w:r w:rsidR="00667F3E">
        <w:t xml:space="preserve">  </w:t>
      </w:r>
      <w:r w:rsidR="006F0FB4">
        <w:t>All f</w:t>
      </w:r>
      <w:r w:rsidR="00BF4E40">
        <w:t>ields must be completed, including times.</w:t>
      </w:r>
    </w:p>
    <w:p w:rsidR="00442AFB" w:rsidRDefault="00442AFB" w:rsidP="00442AFB">
      <w:pPr>
        <w:ind w:left="720"/>
      </w:pPr>
      <w:r w:rsidRPr="00442AFB">
        <w:t>*Note:  Times and dates must be completed and accurate as they drive the amount of per diem that can be reimbursed</w:t>
      </w:r>
    </w:p>
    <w:p w:rsidR="00667F3E" w:rsidRDefault="00BF4E40" w:rsidP="00667F3E">
      <w:pPr>
        <w:pStyle w:val="ListParagraph"/>
        <w:numPr>
          <w:ilvl w:val="0"/>
          <w:numId w:val="10"/>
        </w:numPr>
      </w:pPr>
      <w:r>
        <w:t>Enter the date and cities, f</w:t>
      </w:r>
      <w:r w:rsidR="00667F3E">
        <w:t>rom and to</w:t>
      </w:r>
      <w:r>
        <w:t>,</w:t>
      </w:r>
      <w:r w:rsidR="00667F3E">
        <w:t xml:space="preserve"> which you have traveled for the entire trip. </w:t>
      </w:r>
    </w:p>
    <w:p w:rsidR="00667F3E" w:rsidRDefault="00667F3E" w:rsidP="00667F3E">
      <w:pPr>
        <w:pStyle w:val="ListParagraph"/>
        <w:numPr>
          <w:ilvl w:val="0"/>
          <w:numId w:val="10"/>
        </w:numPr>
      </w:pPr>
      <w:r>
        <w:t xml:space="preserve">Click the “Add” icon located on the right in the middle of the screen.  The information will now display in the bottom half of the window and the Add Itinerary section should clear.  If you have travelled to more than one destination, add it by repeating the same </w:t>
      </w:r>
      <w:r w:rsidR="00667C17">
        <w:t>method</w:t>
      </w:r>
      <w:r w:rsidR="00F45185">
        <w:t xml:space="preserve"> (</w:t>
      </w:r>
      <w:r w:rsidR="00667C17">
        <w:t xml:space="preserve">steps </w:t>
      </w:r>
      <w:r w:rsidR="00F45185">
        <w:t>6 and 7)</w:t>
      </w:r>
      <w:r>
        <w:t>.  Click on the “Save and Cont</w:t>
      </w:r>
      <w:r w:rsidR="00BF4E40">
        <w:t>inue” icon when you have included everything</w:t>
      </w:r>
      <w:r>
        <w:t>.</w:t>
      </w:r>
    </w:p>
    <w:p w:rsidR="006F0FB4" w:rsidRDefault="006F0FB4" w:rsidP="00056C2D">
      <w:pPr>
        <w:pStyle w:val="ListParagraph"/>
        <w:numPr>
          <w:ilvl w:val="0"/>
          <w:numId w:val="10"/>
        </w:numPr>
      </w:pPr>
      <w:r>
        <w:t>T</w:t>
      </w:r>
      <w:r w:rsidR="00056C2D">
        <w:t>he Expense</w:t>
      </w:r>
      <w:r>
        <w:t xml:space="preserve"> section will automatically appear</w:t>
      </w:r>
      <w:r w:rsidR="00056C2D">
        <w:t xml:space="preserve">.  </w:t>
      </w:r>
    </w:p>
    <w:p w:rsidR="00056C2D" w:rsidRDefault="00056C2D" w:rsidP="00056C2D">
      <w:pPr>
        <w:pStyle w:val="ListParagraph"/>
        <w:numPr>
          <w:ilvl w:val="0"/>
          <w:numId w:val="10"/>
        </w:numPr>
      </w:pPr>
      <w:r>
        <w:t xml:space="preserve">The travel expense with your Report Name and your </w:t>
      </w:r>
      <w:r w:rsidR="00D04EF2">
        <w:t xml:space="preserve">unique </w:t>
      </w:r>
      <w:r>
        <w:t>TR# will appear.</w:t>
      </w:r>
    </w:p>
    <w:p w:rsidR="00056C2D" w:rsidRDefault="00056C2D" w:rsidP="00056C2D">
      <w:pPr>
        <w:pStyle w:val="ListParagraph"/>
      </w:pPr>
    </w:p>
    <w:p w:rsidR="00056C2D" w:rsidRDefault="00056C2D" w:rsidP="00056C2D">
      <w:pPr>
        <w:pStyle w:val="ListParagraph"/>
      </w:pPr>
      <w:r>
        <w:rPr>
          <w:noProof/>
        </w:rPr>
        <w:drawing>
          <wp:inline distT="0" distB="0" distL="0" distR="0" wp14:anchorId="554DAF89" wp14:editId="2053F79C">
            <wp:extent cx="5959525" cy="248440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64312" cy="2486404"/>
                    </a:xfrm>
                    <a:prstGeom prst="rect">
                      <a:avLst/>
                    </a:prstGeom>
                  </pic:spPr>
                </pic:pic>
              </a:graphicData>
            </a:graphic>
          </wp:inline>
        </w:drawing>
      </w:r>
    </w:p>
    <w:p w:rsidR="00056C2D" w:rsidRDefault="00056C2D" w:rsidP="00056C2D">
      <w:pPr>
        <w:pStyle w:val="ListParagraph"/>
      </w:pPr>
    </w:p>
    <w:p w:rsidR="00056C2D" w:rsidRDefault="00056C2D" w:rsidP="00056C2D">
      <w:pPr>
        <w:pStyle w:val="ListParagraph"/>
        <w:numPr>
          <w:ilvl w:val="0"/>
          <w:numId w:val="10"/>
        </w:numPr>
      </w:pPr>
      <w:r>
        <w:t>There will be two tabs along the top:  Reimbursable and Non-Reimbursable.  Select and click on the appropriate tab related to your expense.</w:t>
      </w:r>
    </w:p>
    <w:p w:rsidR="00056C2D" w:rsidRDefault="00831518" w:rsidP="00056C2D">
      <w:pPr>
        <w:pStyle w:val="ListParagraph"/>
        <w:numPr>
          <w:ilvl w:val="0"/>
          <w:numId w:val="10"/>
        </w:numPr>
      </w:pPr>
      <w:r>
        <w:t xml:space="preserve">For reimbursable expenses, click </w:t>
      </w:r>
      <w:r w:rsidR="00056C2D">
        <w:t>the Reimbursable Tab</w:t>
      </w:r>
      <w:r>
        <w:t xml:space="preserve"> and </w:t>
      </w:r>
      <w:r w:rsidR="00056C2D">
        <w:t xml:space="preserve">enter the data related to the </w:t>
      </w:r>
      <w:r>
        <w:t xml:space="preserve">reimbursable </w:t>
      </w:r>
      <w:r w:rsidR="00056C2D">
        <w:t xml:space="preserve">expense.  </w:t>
      </w:r>
      <w:r w:rsidR="006F0FB4">
        <w:t>All fields</w:t>
      </w:r>
      <w:r w:rsidR="00CA6EE1">
        <w:t xml:space="preserve"> must be completed, see categories below:</w:t>
      </w:r>
    </w:p>
    <w:p w:rsidR="00B435DC" w:rsidRDefault="00B435DC" w:rsidP="00B435DC">
      <w:pPr>
        <w:pStyle w:val="ListParagraph"/>
      </w:pPr>
    </w:p>
    <w:p w:rsidR="00056C2D" w:rsidRDefault="00056C2D" w:rsidP="00056C2D">
      <w:pPr>
        <w:pStyle w:val="ListParagraph"/>
      </w:pPr>
      <w:r w:rsidRPr="00013802">
        <w:rPr>
          <w:b/>
          <w:i/>
        </w:rPr>
        <w:t>Date</w:t>
      </w:r>
      <w:r>
        <w:t xml:space="preserve"> – enter the date that correlat</w:t>
      </w:r>
      <w:r w:rsidR="00113E2D">
        <w:t xml:space="preserve">es to </w:t>
      </w:r>
      <w:r w:rsidR="00BF4E40">
        <w:t>the date of the charge/receipt date</w:t>
      </w:r>
      <w:r w:rsidR="00113E2D">
        <w:t>.</w:t>
      </w:r>
    </w:p>
    <w:p w:rsidR="00056C2D" w:rsidRDefault="00056C2D" w:rsidP="00056C2D">
      <w:pPr>
        <w:pStyle w:val="ListParagraph"/>
      </w:pPr>
      <w:r w:rsidRPr="00013802">
        <w:rPr>
          <w:b/>
          <w:i/>
        </w:rPr>
        <w:t>Type</w:t>
      </w:r>
      <w:r>
        <w:t xml:space="preserve"> – select the </w:t>
      </w:r>
      <w:r w:rsidR="00113E2D">
        <w:t xml:space="preserve">kind of expense you have.  </w:t>
      </w:r>
      <w:r w:rsidR="00CA6EE1">
        <w:t>(</w:t>
      </w:r>
      <w:r w:rsidR="00113E2D">
        <w:t>I</w:t>
      </w:r>
      <w:r>
        <w:t xml:space="preserve">f you do not see the type on the </w:t>
      </w:r>
      <w:r w:rsidR="00113E2D">
        <w:t xml:space="preserve">drop down </w:t>
      </w:r>
      <w:r>
        <w:t>list, select the most appropriate one or if you feel non</w:t>
      </w:r>
      <w:r w:rsidR="00113E2D">
        <w:t>e</w:t>
      </w:r>
      <w:r>
        <w:t xml:space="preserve"> are applicable</w:t>
      </w:r>
      <w:r w:rsidR="00113E2D">
        <w:t xml:space="preserve"> to your expense</w:t>
      </w:r>
      <w:r>
        <w:t xml:space="preserve">, please contact a travel </w:t>
      </w:r>
      <w:r w:rsidR="001B0B82">
        <w:t>&amp; r</w:t>
      </w:r>
      <w:r w:rsidR="00DE6294">
        <w:t xml:space="preserve">eimbursement </w:t>
      </w:r>
      <w:r>
        <w:t>administrator to add the expense type that you need.</w:t>
      </w:r>
      <w:r w:rsidR="00CA6EE1">
        <w:t>)</w:t>
      </w:r>
    </w:p>
    <w:p w:rsidR="00056C2D" w:rsidRDefault="00056C2D" w:rsidP="00056C2D">
      <w:pPr>
        <w:pStyle w:val="ListParagraph"/>
      </w:pPr>
      <w:r w:rsidRPr="00013802">
        <w:rPr>
          <w:b/>
          <w:i/>
        </w:rPr>
        <w:t>Receipt Amount</w:t>
      </w:r>
      <w:r>
        <w:t xml:space="preserve"> – amount of the expense</w:t>
      </w:r>
      <w:r w:rsidR="001B0B82">
        <w:t>/reimbursable amount</w:t>
      </w:r>
    </w:p>
    <w:p w:rsidR="00056C2D" w:rsidRDefault="00056C2D" w:rsidP="00056C2D">
      <w:pPr>
        <w:pStyle w:val="ListParagraph"/>
      </w:pPr>
      <w:r w:rsidRPr="00013802">
        <w:rPr>
          <w:b/>
          <w:i/>
        </w:rPr>
        <w:t>Paid By</w:t>
      </w:r>
      <w:r>
        <w:t xml:space="preserve"> – choice of Cash, Per Diem, </w:t>
      </w:r>
      <w:r w:rsidR="00B435DC">
        <w:t>and Personal</w:t>
      </w:r>
      <w:r>
        <w:t xml:space="preserve"> Credit Card; select the appropriate one.</w:t>
      </w:r>
    </w:p>
    <w:p w:rsidR="00113E2D" w:rsidRDefault="00056C2D" w:rsidP="00056C2D">
      <w:pPr>
        <w:pStyle w:val="ListParagraph"/>
      </w:pPr>
      <w:r w:rsidRPr="00013802">
        <w:rPr>
          <w:b/>
          <w:i/>
        </w:rPr>
        <w:t>Provider</w:t>
      </w:r>
      <w:r>
        <w:t xml:space="preserve"> </w:t>
      </w:r>
      <w:r w:rsidR="00113E2D">
        <w:t>–</w:t>
      </w:r>
      <w:r>
        <w:t xml:space="preserve"> </w:t>
      </w:r>
      <w:r w:rsidR="00113E2D">
        <w:t>w</w:t>
      </w:r>
      <w:r w:rsidR="00CA6EE1">
        <w:t xml:space="preserve">hat establishment </w:t>
      </w:r>
      <w:r w:rsidR="001B0B82">
        <w:t xml:space="preserve">charged </w:t>
      </w:r>
      <w:r w:rsidR="00113E2D">
        <w:t>the expense (</w:t>
      </w:r>
      <w:r w:rsidR="00CB5880">
        <w:t>i.e.</w:t>
      </w:r>
      <w:r w:rsidR="00113E2D">
        <w:t xml:space="preserve">:  </w:t>
      </w:r>
      <w:r w:rsidR="001B0B82">
        <w:t>Delta, Marriott, etc</w:t>
      </w:r>
      <w:r w:rsidR="00113E2D">
        <w:t>).</w:t>
      </w:r>
      <w:r w:rsidR="00DE6294">
        <w:t xml:space="preserve">  If y</w:t>
      </w:r>
      <w:r w:rsidR="001B0B82">
        <w:t xml:space="preserve">ou are taking a Per Diem, list </w:t>
      </w:r>
      <w:r w:rsidR="00DE6294">
        <w:t>Per Diem</w:t>
      </w:r>
      <w:r w:rsidR="001B0B82">
        <w:t>.</w:t>
      </w:r>
      <w:r w:rsidR="00DE6294">
        <w:t xml:space="preserve"> </w:t>
      </w:r>
    </w:p>
    <w:p w:rsidR="00113E2D" w:rsidRDefault="00113E2D" w:rsidP="00113E2D">
      <w:pPr>
        <w:pStyle w:val="ListParagraph"/>
      </w:pPr>
      <w:r w:rsidRPr="00013802">
        <w:rPr>
          <w:b/>
          <w:i/>
        </w:rPr>
        <w:t>Location</w:t>
      </w:r>
      <w:r>
        <w:t xml:space="preserve"> – name of the city where the expense was incurred.</w:t>
      </w:r>
      <w:r w:rsidR="00DE6294">
        <w:t xml:space="preserve">  Please list ‘Online’ if it was a purchase made over the internet.</w:t>
      </w:r>
    </w:p>
    <w:p w:rsidR="00113E2D" w:rsidRDefault="00113E2D" w:rsidP="00113E2D">
      <w:pPr>
        <w:pStyle w:val="ListParagraph"/>
      </w:pPr>
      <w:r w:rsidRPr="00013802">
        <w:rPr>
          <w:b/>
          <w:i/>
        </w:rPr>
        <w:lastRenderedPageBreak/>
        <w:t>Description</w:t>
      </w:r>
      <w:r>
        <w:t xml:space="preserve"> – brief explanation of the expense.</w:t>
      </w:r>
      <w:r w:rsidR="00DE6294">
        <w:t xml:space="preserve">  If you are taking a Per Diem, please list the percentage being used </w:t>
      </w:r>
      <w:r w:rsidR="00CA6EE1">
        <w:t xml:space="preserve">for each Meal (found on the AP Travel page) </w:t>
      </w:r>
      <w:r w:rsidR="00DE6294">
        <w:t xml:space="preserve">and the ‘Meals &amp; </w:t>
      </w:r>
      <w:proofErr w:type="spellStart"/>
      <w:r w:rsidR="00DE6294">
        <w:t>Inc</w:t>
      </w:r>
      <w:proofErr w:type="spellEnd"/>
      <w:r w:rsidR="00DE6294">
        <w:t xml:space="preserve"> </w:t>
      </w:r>
      <w:proofErr w:type="spellStart"/>
      <w:r w:rsidR="00DE6294">
        <w:t>Exp</w:t>
      </w:r>
      <w:proofErr w:type="spellEnd"/>
      <w:r w:rsidR="00DE6294">
        <w:t>’ amount</w:t>
      </w:r>
      <w:r w:rsidR="001B0B82">
        <w:t xml:space="preserve"> </w:t>
      </w:r>
      <w:r w:rsidR="00CA6EE1">
        <w:t>for the city traveled to (</w:t>
      </w:r>
      <w:r w:rsidR="00BF4E40">
        <w:t>$72</w:t>
      </w:r>
      <w:r w:rsidR="001B0B82">
        <w:t xml:space="preserve"> * 25%</w:t>
      </w:r>
      <w:r w:rsidR="001B0B82" w:rsidRPr="001B0B82">
        <w:t xml:space="preserve">).  </w:t>
      </w:r>
      <w:r w:rsidR="00DE6294">
        <w:t xml:space="preserve"> </w:t>
      </w:r>
    </w:p>
    <w:p w:rsidR="001B0B82" w:rsidRDefault="001B0B82" w:rsidP="00113E2D">
      <w:pPr>
        <w:pStyle w:val="ListParagraph"/>
      </w:pPr>
    </w:p>
    <w:p w:rsidR="00113E2D" w:rsidRDefault="00B435DC" w:rsidP="00113E2D">
      <w:pPr>
        <w:pStyle w:val="ListParagraph"/>
      </w:pPr>
      <w:r>
        <w:t>When you have completed the expense, click on the “Save” icon on the right.</w:t>
      </w:r>
    </w:p>
    <w:p w:rsidR="00B435DC" w:rsidRDefault="00B435DC" w:rsidP="00113E2D">
      <w:pPr>
        <w:pStyle w:val="ListParagraph"/>
      </w:pPr>
    </w:p>
    <w:p w:rsidR="00B435DC" w:rsidRDefault="002B70D8" w:rsidP="00B435DC">
      <w:pPr>
        <w:pStyle w:val="ListParagraph"/>
        <w:rPr>
          <w:i/>
        </w:rPr>
      </w:pPr>
      <w:r>
        <w:rPr>
          <w:i/>
        </w:rPr>
        <w:t>*</w:t>
      </w:r>
      <w:r w:rsidR="00B435DC" w:rsidRPr="001B0B82">
        <w:rPr>
          <w:i/>
        </w:rPr>
        <w:t>Note</w:t>
      </w:r>
      <w:r w:rsidR="001B0B82">
        <w:rPr>
          <w:i/>
        </w:rPr>
        <w:t xml:space="preserve">:  </w:t>
      </w:r>
      <w:r w:rsidR="00B435DC" w:rsidRPr="001B0B82">
        <w:rPr>
          <w:i/>
        </w:rPr>
        <w:t xml:space="preserve">the funding </w:t>
      </w:r>
      <w:r w:rsidR="001B0B82">
        <w:rPr>
          <w:i/>
        </w:rPr>
        <w:t xml:space="preserve">index </w:t>
      </w:r>
      <w:r w:rsidR="00B435DC" w:rsidRPr="001B0B82">
        <w:rPr>
          <w:i/>
        </w:rPr>
        <w:t xml:space="preserve">will </w:t>
      </w:r>
      <w:r w:rsidR="001B0B82">
        <w:rPr>
          <w:i/>
        </w:rPr>
        <w:t>automatically be the index provided under the ‘General Information’ section.    Y</w:t>
      </w:r>
      <w:r w:rsidR="00B435DC" w:rsidRPr="001B0B82">
        <w:rPr>
          <w:i/>
        </w:rPr>
        <w:t xml:space="preserve">ou can </w:t>
      </w:r>
      <w:r w:rsidR="00CA6EE1">
        <w:rPr>
          <w:i/>
        </w:rPr>
        <w:t xml:space="preserve">change </w:t>
      </w:r>
      <w:r w:rsidR="001B0B82">
        <w:rPr>
          <w:i/>
        </w:rPr>
        <w:t xml:space="preserve">the index on </w:t>
      </w:r>
      <w:proofErr w:type="gramStart"/>
      <w:r w:rsidR="001B0B82">
        <w:rPr>
          <w:i/>
        </w:rPr>
        <w:t>a</w:t>
      </w:r>
      <w:r w:rsidR="00CA6EE1">
        <w:rPr>
          <w:i/>
        </w:rPr>
        <w:t>n</w:t>
      </w:r>
      <w:proofErr w:type="gramEnd"/>
      <w:r w:rsidR="00CA6EE1">
        <w:rPr>
          <w:i/>
        </w:rPr>
        <w:t xml:space="preserve"> receipt-by-receipt </w:t>
      </w:r>
      <w:r w:rsidR="001B0B82">
        <w:rPr>
          <w:i/>
        </w:rPr>
        <w:t xml:space="preserve">basis </w:t>
      </w:r>
      <w:r w:rsidR="00B435DC" w:rsidRPr="001B0B82">
        <w:rPr>
          <w:i/>
        </w:rPr>
        <w:t>by clicking on the word “Funding” (located off to the right).</w:t>
      </w:r>
    </w:p>
    <w:p w:rsidR="001B0B82" w:rsidRPr="001B0B82" w:rsidRDefault="001B0B82" w:rsidP="00B435DC">
      <w:pPr>
        <w:pStyle w:val="ListParagraph"/>
        <w:rPr>
          <w:i/>
        </w:rPr>
      </w:pPr>
    </w:p>
    <w:p w:rsidR="00B435DC" w:rsidRDefault="001B0B82" w:rsidP="00113E2D">
      <w:pPr>
        <w:pStyle w:val="ListParagraph"/>
      </w:pPr>
      <w:r>
        <w:rPr>
          <w:noProof/>
        </w:rPr>
        <mc:AlternateContent>
          <mc:Choice Requires="wps">
            <w:drawing>
              <wp:anchor distT="0" distB="0" distL="114300" distR="114300" simplePos="0" relativeHeight="251659264" behindDoc="0" locked="0" layoutInCell="1" allowOverlap="1">
                <wp:simplePos x="0" y="0"/>
                <wp:positionH relativeFrom="column">
                  <wp:posOffset>5845259</wp:posOffset>
                </wp:positionH>
                <wp:positionV relativeFrom="paragraph">
                  <wp:posOffset>1644973</wp:posOffset>
                </wp:positionV>
                <wp:extent cx="552090" cy="250167"/>
                <wp:effectExtent l="0" t="57150" r="38735" b="36195"/>
                <wp:wrapNone/>
                <wp:docPr id="11" name="Straight Arrow Connector 11"/>
                <wp:cNvGraphicFramePr/>
                <a:graphic xmlns:a="http://schemas.openxmlformats.org/drawingml/2006/main">
                  <a:graphicData uri="http://schemas.microsoft.com/office/word/2010/wordprocessingShape">
                    <wps:wsp>
                      <wps:cNvCnPr/>
                      <wps:spPr>
                        <a:xfrm flipH="1" flipV="1">
                          <a:off x="0" y="0"/>
                          <a:ext cx="552090" cy="250167"/>
                        </a:xfrm>
                        <a:prstGeom prst="straightConnector1">
                          <a:avLst/>
                        </a:prstGeom>
                        <a:ln w="571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460.25pt;margin-top:129.55pt;width:43.45pt;height:19.7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" strokecolor="red" strokeweight="4.5pt">
                <v:stroke endarrow="open"/>
              </v:shape>
            </w:pict>
          </mc:Fallback>
        </mc:AlternateContent>
      </w:r>
      <w:r w:rsidR="00B435DC">
        <w:rPr>
          <w:noProof/>
        </w:rPr>
        <w:drawing>
          <wp:inline distT="0" distB="0" distL="0" distR="0" wp14:anchorId="7112360F" wp14:editId="62B0CBD1">
            <wp:extent cx="5847305" cy="32004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78448" cy="3217445"/>
                    </a:xfrm>
                    <a:prstGeom prst="rect">
                      <a:avLst/>
                    </a:prstGeom>
                  </pic:spPr>
                </pic:pic>
              </a:graphicData>
            </a:graphic>
          </wp:inline>
        </w:drawing>
      </w:r>
    </w:p>
    <w:p w:rsidR="00B435DC" w:rsidRDefault="00B435DC" w:rsidP="00113E2D">
      <w:pPr>
        <w:pStyle w:val="ListParagraph"/>
      </w:pPr>
    </w:p>
    <w:p w:rsidR="00B435DC" w:rsidRDefault="00B435DC" w:rsidP="00113E2D">
      <w:pPr>
        <w:pStyle w:val="ListParagraph"/>
      </w:pPr>
      <w:r>
        <w:t xml:space="preserve">If you click on the word “Funding”, the </w:t>
      </w:r>
      <w:r w:rsidR="001B0B82">
        <w:t>‘</w:t>
      </w:r>
      <w:r>
        <w:t>Expense Funding</w:t>
      </w:r>
      <w:r w:rsidR="001B0B82">
        <w:t>’</w:t>
      </w:r>
      <w:r>
        <w:t xml:space="preserve"> box will appear and you will be able to make your necessary changes here.  Be sure to click on the “Save” icon when you are finished.</w:t>
      </w:r>
    </w:p>
    <w:p w:rsidR="00B435DC" w:rsidRDefault="00B435DC" w:rsidP="00113E2D">
      <w:pPr>
        <w:pStyle w:val="ListParagraph"/>
      </w:pPr>
    </w:p>
    <w:p w:rsidR="00B435DC" w:rsidRDefault="00B435DC" w:rsidP="00113E2D">
      <w:pPr>
        <w:pStyle w:val="ListParagraph"/>
      </w:pPr>
      <w:r>
        <w:rPr>
          <w:noProof/>
        </w:rPr>
        <w:drawing>
          <wp:inline distT="0" distB="0" distL="0" distR="0" wp14:anchorId="05D9DD38" wp14:editId="120862C5">
            <wp:extent cx="5938498" cy="2113472"/>
            <wp:effectExtent l="0" t="0" r="571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40098"/>
                    <a:stretch/>
                  </pic:blipFill>
                  <pic:spPr bwMode="auto">
                    <a:xfrm>
                      <a:off x="0" y="0"/>
                      <a:ext cx="5943600" cy="2115288"/>
                    </a:xfrm>
                    <a:prstGeom prst="rect">
                      <a:avLst/>
                    </a:prstGeom>
                    <a:ln>
                      <a:noFill/>
                    </a:ln>
                    <a:extLst>
                      <a:ext uri="{53640926-AAD7-44D8-BBD7-CCE9431645EC}">
                        <a14:shadowObscured xmlns:a14="http://schemas.microsoft.com/office/drawing/2010/main"/>
                      </a:ext>
                    </a:extLst>
                  </pic:spPr>
                </pic:pic>
              </a:graphicData>
            </a:graphic>
          </wp:inline>
        </w:drawing>
      </w:r>
    </w:p>
    <w:p w:rsidR="00CA4895" w:rsidRDefault="00CA4895" w:rsidP="00113E2D">
      <w:pPr>
        <w:pStyle w:val="ListParagraph"/>
      </w:pPr>
    </w:p>
    <w:p w:rsidR="001B0B82" w:rsidRDefault="00831518" w:rsidP="00113E2D">
      <w:pPr>
        <w:pStyle w:val="ListParagraph"/>
      </w:pPr>
      <w:r>
        <w:lastRenderedPageBreak/>
        <w:t xml:space="preserve">To enter another expense, repeat the same step as above.  </w:t>
      </w:r>
    </w:p>
    <w:p w:rsidR="001B0B82" w:rsidRDefault="001B0B82" w:rsidP="00113E2D">
      <w:pPr>
        <w:pStyle w:val="ListParagraph"/>
      </w:pPr>
    </w:p>
    <w:p w:rsidR="00831518" w:rsidRPr="001B0B82" w:rsidRDefault="001B0B82" w:rsidP="00113E2D">
      <w:pPr>
        <w:pStyle w:val="ListParagraph"/>
        <w:rPr>
          <w:i/>
        </w:rPr>
      </w:pPr>
      <w:r w:rsidRPr="001B0B82">
        <w:rPr>
          <w:i/>
        </w:rPr>
        <w:t>*Note:  Mileage will be entered differently.  S</w:t>
      </w:r>
      <w:r w:rsidR="00831518" w:rsidRPr="001B0B82">
        <w:rPr>
          <w:i/>
        </w:rPr>
        <w:t xml:space="preserve">elect the appropriate Unit Rate </w:t>
      </w:r>
      <w:r w:rsidRPr="001B0B82">
        <w:rPr>
          <w:i/>
        </w:rPr>
        <w:t>d</w:t>
      </w:r>
      <w:r>
        <w:rPr>
          <w:i/>
        </w:rPr>
        <w:t>e</w:t>
      </w:r>
      <w:r w:rsidRPr="001B0B82">
        <w:rPr>
          <w:i/>
        </w:rPr>
        <w:t>pending on the type and date of travel and the ‘</w:t>
      </w:r>
      <w:r w:rsidR="00831518" w:rsidRPr="001B0B82">
        <w:rPr>
          <w:i/>
        </w:rPr>
        <w:t>Units</w:t>
      </w:r>
      <w:r w:rsidRPr="001B0B82">
        <w:rPr>
          <w:i/>
        </w:rPr>
        <w:t>’</w:t>
      </w:r>
      <w:r w:rsidR="00831518" w:rsidRPr="001B0B82">
        <w:rPr>
          <w:i/>
        </w:rPr>
        <w:t xml:space="preserve"> </w:t>
      </w:r>
      <w:r w:rsidRPr="001B0B82">
        <w:rPr>
          <w:i/>
        </w:rPr>
        <w:t>or miles driven</w:t>
      </w:r>
      <w:r w:rsidR="00831518" w:rsidRPr="001B0B82">
        <w:rPr>
          <w:i/>
        </w:rPr>
        <w:t>.</w:t>
      </w:r>
    </w:p>
    <w:p w:rsidR="00831518" w:rsidRDefault="00831518" w:rsidP="00113E2D">
      <w:pPr>
        <w:pStyle w:val="ListParagraph"/>
      </w:pPr>
    </w:p>
    <w:p w:rsidR="00831518" w:rsidRDefault="00CA6EE1" w:rsidP="00113E2D">
      <w:pPr>
        <w:pStyle w:val="ListParagraph"/>
      </w:pPr>
      <w:r>
        <w:rPr>
          <w:noProof/>
        </w:rPr>
        <mc:AlternateContent>
          <mc:Choice Requires="wps">
            <w:drawing>
              <wp:anchor distT="0" distB="0" distL="114300" distR="114300" simplePos="0" relativeHeight="251676672" behindDoc="0" locked="0" layoutInCell="1" allowOverlap="1" wp14:anchorId="46904A9F" wp14:editId="288BA0B0">
                <wp:simplePos x="0" y="0"/>
                <wp:positionH relativeFrom="column">
                  <wp:posOffset>6302460</wp:posOffset>
                </wp:positionH>
                <wp:positionV relativeFrom="paragraph">
                  <wp:posOffset>2345907</wp:posOffset>
                </wp:positionV>
                <wp:extent cx="362308" cy="181153"/>
                <wp:effectExtent l="38100" t="38100" r="19050" b="28575"/>
                <wp:wrapNone/>
                <wp:docPr id="38" name="Straight Arrow Connector 38"/>
                <wp:cNvGraphicFramePr/>
                <a:graphic xmlns:a="http://schemas.openxmlformats.org/drawingml/2006/main">
                  <a:graphicData uri="http://schemas.microsoft.com/office/word/2010/wordprocessingShape">
                    <wps:wsp>
                      <wps:cNvCnPr/>
                      <wps:spPr>
                        <a:xfrm flipH="1" flipV="1">
                          <a:off x="0" y="0"/>
                          <a:ext cx="362308" cy="181153"/>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496.25pt;margin-top:184.7pt;width:28.55pt;height:14.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" strokecolor="red" strokeweight="1.5pt">
                <v:stroke endarrow="open"/>
              </v:shape>
            </w:pict>
          </mc:Fallback>
        </mc:AlternateContent>
      </w:r>
      <w:r w:rsidR="00831518">
        <w:rPr>
          <w:noProof/>
        </w:rPr>
        <w:drawing>
          <wp:inline distT="0" distB="0" distL="0" distR="0" wp14:anchorId="16FF672C" wp14:editId="5F25C1FF">
            <wp:extent cx="5939806" cy="242402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24866"/>
                    <a:stretch/>
                  </pic:blipFill>
                  <pic:spPr bwMode="auto">
                    <a:xfrm>
                      <a:off x="0" y="0"/>
                      <a:ext cx="5943600" cy="2425571"/>
                    </a:xfrm>
                    <a:prstGeom prst="rect">
                      <a:avLst/>
                    </a:prstGeom>
                    <a:ln>
                      <a:noFill/>
                    </a:ln>
                    <a:extLst>
                      <a:ext uri="{53640926-AAD7-44D8-BBD7-CCE9431645EC}">
                        <a14:shadowObscured xmlns:a14="http://schemas.microsoft.com/office/drawing/2010/main"/>
                      </a:ext>
                    </a:extLst>
                  </pic:spPr>
                </pic:pic>
              </a:graphicData>
            </a:graphic>
          </wp:inline>
        </w:drawing>
      </w:r>
    </w:p>
    <w:p w:rsidR="0004327D" w:rsidRDefault="0004327D" w:rsidP="00113E2D">
      <w:pPr>
        <w:pStyle w:val="ListParagraph"/>
      </w:pPr>
    </w:p>
    <w:p w:rsidR="00DE6294" w:rsidRDefault="00DE6294" w:rsidP="00113E2D">
      <w:pPr>
        <w:pStyle w:val="ListParagraph"/>
      </w:pPr>
      <w:r>
        <w:t xml:space="preserve">If you need to correct already complete information, </w:t>
      </w:r>
      <w:r w:rsidR="00BF4E40">
        <w:t>cl</w:t>
      </w:r>
      <w:r>
        <w:t xml:space="preserve">ick on the completed information </w:t>
      </w:r>
      <w:r w:rsidR="0004327D">
        <w:t xml:space="preserve">found on the bottom half of the screen </w:t>
      </w:r>
      <w:r>
        <w:t>and the top of the screen will repopulate, change what is needed and select save.  The lower portion of the screen will be updated.  To delete an expense use the black ‘X’ on the right hand side of the screen.</w:t>
      </w:r>
    </w:p>
    <w:p w:rsidR="00831518" w:rsidRDefault="00831518" w:rsidP="00113E2D">
      <w:pPr>
        <w:pStyle w:val="ListParagraph"/>
      </w:pPr>
    </w:p>
    <w:p w:rsidR="00831518" w:rsidRDefault="00831518" w:rsidP="00831518">
      <w:pPr>
        <w:pStyle w:val="ListParagraph"/>
        <w:numPr>
          <w:ilvl w:val="0"/>
          <w:numId w:val="10"/>
        </w:numPr>
      </w:pPr>
      <w:r>
        <w:t xml:space="preserve">For non-reimbursable expenses, click the Non-Reimbursable Tab and enter the data related to the non-reimbursable expense.  </w:t>
      </w:r>
      <w:r w:rsidR="006F0FB4">
        <w:t xml:space="preserve">All fields </w:t>
      </w:r>
      <w:r>
        <w:t>must be completed.</w:t>
      </w:r>
    </w:p>
    <w:p w:rsidR="0004327D" w:rsidRDefault="0004327D" w:rsidP="00831518">
      <w:pPr>
        <w:pStyle w:val="ListParagraph"/>
      </w:pPr>
    </w:p>
    <w:p w:rsidR="00831518" w:rsidRDefault="00831518" w:rsidP="00831518">
      <w:pPr>
        <w:pStyle w:val="ListParagraph"/>
      </w:pPr>
      <w:r>
        <w:t xml:space="preserve">The same fields will appear as </w:t>
      </w:r>
      <w:r w:rsidR="00EB7DCA">
        <w:t xml:space="preserve">what was under the reimbursable tab.  However, </w:t>
      </w:r>
      <w:r>
        <w:t>the selection for</w:t>
      </w:r>
      <w:r w:rsidR="00EB7DCA">
        <w:t xml:space="preserve"> the</w:t>
      </w:r>
      <w:r>
        <w:t xml:space="preserve"> Paid By </w:t>
      </w:r>
      <w:r w:rsidR="00EB7DCA">
        <w:t xml:space="preserve">field will be PCard and </w:t>
      </w:r>
      <w:r>
        <w:t>School Paid (Non-PCard).</w:t>
      </w:r>
      <w:r w:rsidR="00EB7DCA">
        <w:t xml:space="preserve">  </w:t>
      </w:r>
    </w:p>
    <w:p w:rsidR="0004327D" w:rsidRDefault="0004327D" w:rsidP="00831518">
      <w:pPr>
        <w:pStyle w:val="ListParagraph"/>
      </w:pPr>
    </w:p>
    <w:p w:rsidR="00831518" w:rsidRDefault="00831518" w:rsidP="00831518">
      <w:pPr>
        <w:pStyle w:val="ListParagraph"/>
      </w:pPr>
      <w:r>
        <w:rPr>
          <w:noProof/>
        </w:rPr>
        <w:drawing>
          <wp:inline distT="0" distB="0" distL="0" distR="0" wp14:anchorId="6CC8D88C" wp14:editId="702863A0">
            <wp:extent cx="5106837" cy="216523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14905" cy="2168651"/>
                    </a:xfrm>
                    <a:prstGeom prst="rect">
                      <a:avLst/>
                    </a:prstGeom>
                  </pic:spPr>
                </pic:pic>
              </a:graphicData>
            </a:graphic>
          </wp:inline>
        </w:drawing>
      </w:r>
    </w:p>
    <w:p w:rsidR="0004327D" w:rsidRDefault="0004327D" w:rsidP="00831518">
      <w:pPr>
        <w:pStyle w:val="ListParagraph"/>
      </w:pPr>
    </w:p>
    <w:p w:rsidR="00EB7DCA" w:rsidRDefault="00EB7DCA" w:rsidP="00831518">
      <w:pPr>
        <w:pStyle w:val="ListParagraph"/>
      </w:pPr>
      <w:r>
        <w:lastRenderedPageBreak/>
        <w:t xml:space="preserve">Even though these expenses are non-reimbursable, you </w:t>
      </w:r>
      <w:r w:rsidR="00DB5FE2">
        <w:t xml:space="preserve">will </w:t>
      </w:r>
      <w:r>
        <w:t>still f</w:t>
      </w:r>
      <w:r w:rsidR="00831518">
        <w:t xml:space="preserve">ollow the same </w:t>
      </w:r>
      <w:r>
        <w:t>process</w:t>
      </w:r>
      <w:r w:rsidR="00831518">
        <w:t xml:space="preserve"> </w:t>
      </w:r>
      <w:r>
        <w:t xml:space="preserve">when filling out the data information </w:t>
      </w:r>
      <w:r w:rsidR="00831518">
        <w:t xml:space="preserve">as </w:t>
      </w:r>
      <w:r>
        <w:t xml:space="preserve">you did under </w:t>
      </w:r>
      <w:r w:rsidR="00831518">
        <w:t xml:space="preserve">the reimbursable </w:t>
      </w:r>
      <w:r>
        <w:t xml:space="preserve">expense </w:t>
      </w:r>
      <w:r w:rsidR="00831518">
        <w:t>in Step 11</w:t>
      </w:r>
      <w:r>
        <w:t>.</w:t>
      </w:r>
      <w:r w:rsidR="00CA6EE1">
        <w:t xml:space="preserve">  Include all expenses related to the travel.</w:t>
      </w:r>
    </w:p>
    <w:p w:rsidR="00EB7DCA" w:rsidRDefault="00831518" w:rsidP="00831518">
      <w:pPr>
        <w:pStyle w:val="ListParagraph"/>
      </w:pPr>
      <w:r>
        <w:t xml:space="preserve"> </w:t>
      </w:r>
      <w:r w:rsidR="00EB7DCA">
        <w:rPr>
          <w:noProof/>
        </w:rPr>
        <w:drawing>
          <wp:inline distT="0" distB="0" distL="0" distR="0" wp14:anchorId="6BEAB474" wp14:editId="2619BE2D">
            <wp:extent cx="5676182" cy="2475781"/>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19809"/>
                    <a:stretch/>
                  </pic:blipFill>
                  <pic:spPr bwMode="auto">
                    <a:xfrm>
                      <a:off x="0" y="0"/>
                      <a:ext cx="5689329" cy="2481515"/>
                    </a:xfrm>
                    <a:prstGeom prst="rect">
                      <a:avLst/>
                    </a:prstGeom>
                    <a:ln>
                      <a:noFill/>
                    </a:ln>
                    <a:extLst>
                      <a:ext uri="{53640926-AAD7-44D8-BBD7-CCE9431645EC}">
                        <a14:shadowObscured xmlns:a14="http://schemas.microsoft.com/office/drawing/2010/main"/>
                      </a:ext>
                    </a:extLst>
                  </pic:spPr>
                </pic:pic>
              </a:graphicData>
            </a:graphic>
          </wp:inline>
        </w:drawing>
      </w:r>
    </w:p>
    <w:p w:rsidR="005A5C12" w:rsidRDefault="005A5C12" w:rsidP="00831518">
      <w:pPr>
        <w:pStyle w:val="ListParagraph"/>
      </w:pPr>
    </w:p>
    <w:p w:rsidR="00EB7DCA" w:rsidRPr="0004327D" w:rsidRDefault="002B70D8" w:rsidP="00831518">
      <w:pPr>
        <w:pStyle w:val="ListParagraph"/>
        <w:rPr>
          <w:i/>
        </w:rPr>
      </w:pPr>
      <w:r>
        <w:rPr>
          <w:i/>
        </w:rPr>
        <w:t>*</w:t>
      </w:r>
      <w:r w:rsidR="00EB7DCA" w:rsidRPr="0004327D">
        <w:rPr>
          <w:i/>
        </w:rPr>
        <w:t>Note</w:t>
      </w:r>
      <w:r w:rsidR="0004327D">
        <w:rPr>
          <w:i/>
        </w:rPr>
        <w:t xml:space="preserve">:  </w:t>
      </w:r>
      <w:r w:rsidR="00EB7DCA" w:rsidRPr="0004327D">
        <w:rPr>
          <w:i/>
        </w:rPr>
        <w:t xml:space="preserve">there will be a summary of information from what you have entered being tallied along the </w:t>
      </w:r>
      <w:r w:rsidR="00DB5FE2" w:rsidRPr="0004327D">
        <w:rPr>
          <w:i/>
        </w:rPr>
        <w:t xml:space="preserve">right hand </w:t>
      </w:r>
      <w:r w:rsidR="00EB7DCA" w:rsidRPr="0004327D">
        <w:rPr>
          <w:i/>
        </w:rPr>
        <w:t>side so that you can see what you are totaling.</w:t>
      </w:r>
    </w:p>
    <w:p w:rsidR="00EB7DCA" w:rsidRDefault="00EB7DCA" w:rsidP="00831518">
      <w:pPr>
        <w:pStyle w:val="ListParagraph"/>
      </w:pPr>
    </w:p>
    <w:p w:rsidR="00EB7DCA" w:rsidRDefault="00EB7DCA" w:rsidP="00831518">
      <w:pPr>
        <w:pStyle w:val="ListParagraph"/>
      </w:pPr>
      <w:r>
        <w:rPr>
          <w:noProof/>
        </w:rPr>
        <w:drawing>
          <wp:inline distT="0" distB="0" distL="0" distR="0" wp14:anchorId="78ADEAB8" wp14:editId="431294F9">
            <wp:extent cx="1673525" cy="2820838"/>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558" b="12635"/>
                    <a:stretch/>
                  </pic:blipFill>
                  <pic:spPr bwMode="auto">
                    <a:xfrm>
                      <a:off x="0" y="0"/>
                      <a:ext cx="1678216" cy="2828745"/>
                    </a:xfrm>
                    <a:prstGeom prst="rect">
                      <a:avLst/>
                    </a:prstGeom>
                    <a:ln>
                      <a:noFill/>
                    </a:ln>
                    <a:extLst>
                      <a:ext uri="{53640926-AAD7-44D8-BBD7-CCE9431645EC}">
                        <a14:shadowObscured xmlns:a14="http://schemas.microsoft.com/office/drawing/2010/main"/>
                      </a:ext>
                    </a:extLst>
                  </pic:spPr>
                </pic:pic>
              </a:graphicData>
            </a:graphic>
          </wp:inline>
        </w:drawing>
      </w:r>
    </w:p>
    <w:p w:rsidR="005A5C12" w:rsidRDefault="005A5C12" w:rsidP="00831518">
      <w:pPr>
        <w:pStyle w:val="ListParagraph"/>
      </w:pPr>
    </w:p>
    <w:p w:rsidR="005248B6" w:rsidRDefault="00551325" w:rsidP="00CA6EE1">
      <w:pPr>
        <w:pStyle w:val="ListParagraph"/>
        <w:numPr>
          <w:ilvl w:val="0"/>
          <w:numId w:val="10"/>
        </w:numPr>
      </w:pPr>
      <w:r>
        <w:t>Next, move on to Attachments</w:t>
      </w:r>
      <w:r w:rsidR="00DB5FE2">
        <w:t>, left hand side of the screen</w:t>
      </w:r>
      <w:r>
        <w:t xml:space="preserve">.  </w:t>
      </w:r>
      <w:r w:rsidR="005248B6">
        <w:t>You will need to attach all documentation</w:t>
      </w:r>
      <w:r w:rsidR="00CA6EE1">
        <w:t xml:space="preserve"> related to the T</w:t>
      </w:r>
      <w:r w:rsidR="00DB5FE2">
        <w:t xml:space="preserve">ravel and </w:t>
      </w:r>
      <w:r w:rsidR="00CA6EE1">
        <w:t>R</w:t>
      </w:r>
      <w:r w:rsidR="00DB5FE2">
        <w:t>eimbursement</w:t>
      </w:r>
      <w:r w:rsidR="00CA6EE1">
        <w:t xml:space="preserve"> document (</w:t>
      </w:r>
      <w:proofErr w:type="spellStart"/>
      <w:r w:rsidR="00CA6EE1">
        <w:t>ie</w:t>
      </w:r>
      <w:proofErr w:type="spellEnd"/>
      <w:r w:rsidR="00CA6EE1">
        <w:t xml:space="preserve"> all receipts, </w:t>
      </w:r>
      <w:proofErr w:type="spellStart"/>
      <w:r w:rsidR="00CA6EE1">
        <w:t>mapquests</w:t>
      </w:r>
      <w:proofErr w:type="spellEnd"/>
      <w:r w:rsidR="00CA6EE1">
        <w:t xml:space="preserve">, seminar information, per diem rates </w:t>
      </w:r>
      <w:proofErr w:type="spellStart"/>
      <w:r w:rsidR="00CA6EE1">
        <w:t>etc</w:t>
      </w:r>
      <w:proofErr w:type="spellEnd"/>
      <w:r w:rsidR="00CA6EE1">
        <w:t>)</w:t>
      </w:r>
      <w:r w:rsidR="00DB5FE2">
        <w:t>.</w:t>
      </w:r>
      <w:r w:rsidR="00CA6EE1">
        <w:t xml:space="preserve">  The only a</w:t>
      </w:r>
      <w:r w:rsidR="005248B6">
        <w:t xml:space="preserve">cceptable formats </w:t>
      </w:r>
      <w:r w:rsidR="00CA6EE1">
        <w:t>are</w:t>
      </w:r>
      <w:r w:rsidR="005248B6">
        <w:t>:  Wo</w:t>
      </w:r>
      <w:r w:rsidR="00CA6EE1">
        <w:t xml:space="preserve">rd, Excel, PDF, JPG, and Text; </w:t>
      </w:r>
      <w:r w:rsidR="00271989" w:rsidRPr="00CA6EE1">
        <w:t>Screen prints</w:t>
      </w:r>
      <w:r w:rsidR="005248B6" w:rsidRPr="00CA6EE1">
        <w:t xml:space="preserve"> are </w:t>
      </w:r>
      <w:r w:rsidR="005248B6" w:rsidRPr="00CA6EE1">
        <w:rPr>
          <w:b/>
        </w:rPr>
        <w:t>not</w:t>
      </w:r>
      <w:r w:rsidR="005248B6" w:rsidRPr="00CA6EE1">
        <w:t xml:space="preserve"> acceptable.</w:t>
      </w:r>
      <w:r w:rsidR="005248B6">
        <w:t xml:space="preserve">  </w:t>
      </w:r>
    </w:p>
    <w:p w:rsidR="00EB7DCA" w:rsidRDefault="00551325" w:rsidP="00EB7DCA">
      <w:pPr>
        <w:pStyle w:val="ListParagraph"/>
        <w:numPr>
          <w:ilvl w:val="0"/>
          <w:numId w:val="10"/>
        </w:numPr>
      </w:pPr>
      <w:r>
        <w:t xml:space="preserve">Click on the Attachments selection </w:t>
      </w:r>
      <w:r w:rsidR="005A5C12">
        <w:t>on</w:t>
      </w:r>
      <w:r>
        <w:t xml:space="preserve"> the left side </w:t>
      </w:r>
      <w:r w:rsidR="005248B6">
        <w:t>column</w:t>
      </w:r>
      <w:r>
        <w:t>.</w:t>
      </w:r>
      <w:r w:rsidR="005248B6">
        <w:t xml:space="preserve">  Click on the “+New” icon along the top row.  </w:t>
      </w:r>
    </w:p>
    <w:p w:rsidR="00551325" w:rsidRDefault="00CA6EE1" w:rsidP="00C05F53">
      <w:pPr>
        <w:pStyle w:val="ListParagraph"/>
      </w:pPr>
      <w:r>
        <w:rPr>
          <w:noProof/>
        </w:rPr>
        <w:lastRenderedPageBreak/>
        <mc:AlternateContent>
          <mc:Choice Requires="wps">
            <w:drawing>
              <wp:anchor distT="0" distB="0" distL="114300" distR="114300" simplePos="0" relativeHeight="251678720" behindDoc="0" locked="0" layoutInCell="1" allowOverlap="1" wp14:anchorId="6E94B258" wp14:editId="598AC6B0">
                <wp:simplePos x="0" y="0"/>
                <wp:positionH relativeFrom="column">
                  <wp:posOffset>2144395</wp:posOffset>
                </wp:positionH>
                <wp:positionV relativeFrom="paragraph">
                  <wp:posOffset>-1270</wp:posOffset>
                </wp:positionV>
                <wp:extent cx="361950" cy="274955"/>
                <wp:effectExtent l="38100" t="0" r="19050" b="48895"/>
                <wp:wrapNone/>
                <wp:docPr id="39" name="Straight Arrow Connector 39"/>
                <wp:cNvGraphicFramePr/>
                <a:graphic xmlns:a="http://schemas.openxmlformats.org/drawingml/2006/main">
                  <a:graphicData uri="http://schemas.microsoft.com/office/word/2010/wordprocessingShape">
                    <wps:wsp>
                      <wps:cNvCnPr/>
                      <wps:spPr>
                        <a:xfrm flipH="1">
                          <a:off x="0" y="0"/>
                          <a:ext cx="361950" cy="274955"/>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68.85pt;margin-top:-.1pt;width:28.5pt;height:21.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" strokecolor="red" strokeweight="1pt">
                <v:stroke endarrow="open"/>
              </v:shape>
            </w:pict>
          </mc:Fallback>
        </mc:AlternateContent>
      </w:r>
      <w:r w:rsidR="00C05F53">
        <w:rPr>
          <w:noProof/>
        </w:rPr>
        <w:drawing>
          <wp:inline distT="0" distB="0" distL="0" distR="0" wp14:anchorId="42E5CB14" wp14:editId="04AC9230">
            <wp:extent cx="5868867" cy="24585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81690" cy="2463900"/>
                    </a:xfrm>
                    <a:prstGeom prst="rect">
                      <a:avLst/>
                    </a:prstGeom>
                  </pic:spPr>
                </pic:pic>
              </a:graphicData>
            </a:graphic>
          </wp:inline>
        </w:drawing>
      </w:r>
    </w:p>
    <w:p w:rsidR="00C05F53" w:rsidRDefault="00C05F53" w:rsidP="00C05F53">
      <w:pPr>
        <w:pStyle w:val="ListParagraph"/>
      </w:pPr>
    </w:p>
    <w:p w:rsidR="00C05F53" w:rsidRDefault="00C05F53" w:rsidP="00C05F53">
      <w:pPr>
        <w:pStyle w:val="ListParagraph"/>
        <w:numPr>
          <w:ilvl w:val="0"/>
          <w:numId w:val="10"/>
        </w:numPr>
      </w:pPr>
      <w:r>
        <w:t>The New Attachment box will appear.  Click on the “Brow</w:t>
      </w:r>
      <w:r w:rsidR="005248B6">
        <w:t>s</w:t>
      </w:r>
      <w:r>
        <w:t>e” icon.</w:t>
      </w:r>
    </w:p>
    <w:p w:rsidR="00C05F53" w:rsidRDefault="00C05F53" w:rsidP="00C05F53">
      <w:pPr>
        <w:pStyle w:val="ListParagraph"/>
      </w:pPr>
    </w:p>
    <w:p w:rsidR="00C05F53" w:rsidRDefault="00C05F53" w:rsidP="00C05F53">
      <w:pPr>
        <w:pStyle w:val="ListParagraph"/>
      </w:pPr>
      <w:r>
        <w:rPr>
          <w:noProof/>
        </w:rPr>
        <w:drawing>
          <wp:inline distT="0" distB="0" distL="0" distR="0" wp14:anchorId="684CCD7B" wp14:editId="6573CCC3">
            <wp:extent cx="4520242" cy="22549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16001" cy="2252832"/>
                    </a:xfrm>
                    <a:prstGeom prst="rect">
                      <a:avLst/>
                    </a:prstGeom>
                  </pic:spPr>
                </pic:pic>
              </a:graphicData>
            </a:graphic>
          </wp:inline>
        </w:drawing>
      </w:r>
    </w:p>
    <w:p w:rsidR="00EB7DCA" w:rsidRDefault="00EB7DCA" w:rsidP="00831518">
      <w:pPr>
        <w:pStyle w:val="ListParagraph"/>
      </w:pPr>
    </w:p>
    <w:p w:rsidR="00C05F53" w:rsidRDefault="00C05F53" w:rsidP="00C05F53">
      <w:pPr>
        <w:pStyle w:val="ListParagraph"/>
        <w:numPr>
          <w:ilvl w:val="0"/>
          <w:numId w:val="10"/>
        </w:numPr>
      </w:pPr>
      <w:r>
        <w:t xml:space="preserve">Browse for the file </w:t>
      </w:r>
      <w:r w:rsidR="005248B6">
        <w:t>you want to upload</w:t>
      </w:r>
      <w:r>
        <w:t>.  Double cli</w:t>
      </w:r>
      <w:r w:rsidR="00DB5FE2">
        <w:t>ck on the file.</w:t>
      </w:r>
    </w:p>
    <w:p w:rsidR="00C05F53" w:rsidRDefault="00C05F53" w:rsidP="00C05F53">
      <w:pPr>
        <w:ind w:left="720"/>
      </w:pPr>
      <w:r>
        <w:t xml:space="preserve">The file </w:t>
      </w:r>
      <w:r w:rsidR="00DB5FE2">
        <w:t>will ap</w:t>
      </w:r>
      <w:r>
        <w:t xml:space="preserve">pear in the Attachment field and then click on the “Attach” icon on the </w:t>
      </w:r>
      <w:r w:rsidR="00CA6EE1">
        <w:t>‘</w:t>
      </w:r>
      <w:r>
        <w:t>New Attachment</w:t>
      </w:r>
      <w:r w:rsidR="00CA6EE1">
        <w:t>’</w:t>
      </w:r>
      <w:r>
        <w:t xml:space="preserve"> box.</w:t>
      </w:r>
    </w:p>
    <w:p w:rsidR="00C05F53" w:rsidRDefault="0004327D" w:rsidP="00C05F53">
      <w:pPr>
        <w:pStyle w:val="ListParagraph"/>
        <w:numPr>
          <w:ilvl w:val="0"/>
          <w:numId w:val="10"/>
        </w:numPr>
      </w:pPr>
      <w:r>
        <w:t xml:space="preserve">The attached </w:t>
      </w:r>
      <w:r w:rsidR="00DB5FE2">
        <w:t>document will be listed under the Document Name area.  To add more than one document, start the process over again by clicking ‘New’</w:t>
      </w:r>
      <w:r w:rsidR="00C05F53">
        <w:t>.</w:t>
      </w:r>
    </w:p>
    <w:p w:rsidR="0004327D" w:rsidRPr="0004327D" w:rsidRDefault="0004327D" w:rsidP="0004327D">
      <w:pPr>
        <w:ind w:left="720"/>
        <w:rPr>
          <w:i/>
        </w:rPr>
      </w:pPr>
      <w:r>
        <w:rPr>
          <w:i/>
        </w:rPr>
        <w:t>*Note:  The name of the attachment will remain the same as what is on your hard drive.</w:t>
      </w:r>
    </w:p>
    <w:p w:rsidR="005248B6" w:rsidRDefault="00C773DA" w:rsidP="005248B6">
      <w:pPr>
        <w:pStyle w:val="ListParagraph"/>
        <w:numPr>
          <w:ilvl w:val="0"/>
          <w:numId w:val="10"/>
        </w:numPr>
      </w:pPr>
      <w:r>
        <w:t>N</w:t>
      </w:r>
      <w:r w:rsidR="00D041F1">
        <w:t>ext, go to Comments</w:t>
      </w:r>
      <w:r w:rsidR="00BF4E40">
        <w:t xml:space="preserve"> section</w:t>
      </w:r>
      <w:r w:rsidR="00D041F1">
        <w:t xml:space="preserve">.  In this section, </w:t>
      </w:r>
      <w:r>
        <w:t xml:space="preserve">you </w:t>
      </w:r>
      <w:r w:rsidRPr="00CA6EE1">
        <w:rPr>
          <w:b/>
          <w:i/>
        </w:rPr>
        <w:t>must</w:t>
      </w:r>
      <w:r>
        <w:t xml:space="preserve"> </w:t>
      </w:r>
      <w:r w:rsidR="00D041F1">
        <w:t xml:space="preserve">provide </w:t>
      </w:r>
      <w:r>
        <w:t>the business p</w:t>
      </w:r>
      <w:r w:rsidR="00CA6EE1">
        <w:t>urpose for this reimbursement.</w:t>
      </w:r>
    </w:p>
    <w:p w:rsidR="00DB5FE2" w:rsidRDefault="00DB5FE2" w:rsidP="00DB5FE2">
      <w:pPr>
        <w:pStyle w:val="ListParagraph"/>
      </w:pPr>
    </w:p>
    <w:p w:rsidR="00DB5FE2" w:rsidRDefault="00DB5FE2" w:rsidP="00DB5FE2">
      <w:pPr>
        <w:pStyle w:val="ListParagraph"/>
      </w:pPr>
      <w:r w:rsidRPr="00DB5FE2">
        <w:t>Click on the ‘New’ bu</w:t>
      </w:r>
      <w:r>
        <w:t>tton on the top of the screen to add the comment.  There can only be one comment box per document.</w:t>
      </w:r>
    </w:p>
    <w:p w:rsidR="00D041F1" w:rsidRDefault="00D041F1" w:rsidP="00D041F1">
      <w:pPr>
        <w:pStyle w:val="ListParagraph"/>
      </w:pPr>
    </w:p>
    <w:p w:rsidR="00D041F1" w:rsidRDefault="00CA4895" w:rsidP="00D041F1">
      <w:pPr>
        <w:pStyle w:val="ListParagraph"/>
      </w:pPr>
      <w:r>
        <w:rPr>
          <w:noProof/>
        </w:rPr>
        <w:lastRenderedPageBreak/>
        <mc:AlternateContent>
          <mc:Choice Requires="wps">
            <w:drawing>
              <wp:anchor distT="0" distB="0" distL="114300" distR="114300" simplePos="0" relativeHeight="251680768" behindDoc="0" locked="0" layoutInCell="1" allowOverlap="1" wp14:anchorId="5C90B89E" wp14:editId="37075CB1">
                <wp:simplePos x="0" y="0"/>
                <wp:positionH relativeFrom="column">
                  <wp:posOffset>1977090</wp:posOffset>
                </wp:positionH>
                <wp:positionV relativeFrom="paragraph">
                  <wp:posOffset>-5715</wp:posOffset>
                </wp:positionV>
                <wp:extent cx="361950" cy="274955"/>
                <wp:effectExtent l="38100" t="0" r="19050" b="48895"/>
                <wp:wrapNone/>
                <wp:docPr id="42" name="Straight Arrow Connector 42"/>
                <wp:cNvGraphicFramePr/>
                <a:graphic xmlns:a="http://schemas.openxmlformats.org/drawingml/2006/main">
                  <a:graphicData uri="http://schemas.microsoft.com/office/word/2010/wordprocessingShape">
                    <wps:wsp>
                      <wps:cNvCnPr/>
                      <wps:spPr>
                        <a:xfrm flipH="1">
                          <a:off x="0" y="0"/>
                          <a:ext cx="361950" cy="274955"/>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55.7pt;margin-top:-.45pt;width:28.5pt;height:21.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" strokecolor="red" strokeweight="1pt">
                <v:stroke endarrow="open"/>
              </v:shape>
            </w:pict>
          </mc:Fallback>
        </mc:AlternateContent>
      </w:r>
      <w:r w:rsidR="00D041F1">
        <w:rPr>
          <w:noProof/>
        </w:rPr>
        <w:drawing>
          <wp:inline distT="0" distB="0" distL="0" distR="0" wp14:anchorId="74B2C3A4" wp14:editId="09085AC0">
            <wp:extent cx="4776244" cy="143198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28448"/>
                    <a:stretch/>
                  </pic:blipFill>
                  <pic:spPr bwMode="auto">
                    <a:xfrm>
                      <a:off x="0" y="0"/>
                      <a:ext cx="4791568" cy="1436579"/>
                    </a:xfrm>
                    <a:prstGeom prst="rect">
                      <a:avLst/>
                    </a:prstGeom>
                    <a:ln>
                      <a:noFill/>
                    </a:ln>
                    <a:extLst>
                      <a:ext uri="{53640926-AAD7-44D8-BBD7-CCE9431645EC}">
                        <a14:shadowObscured xmlns:a14="http://schemas.microsoft.com/office/drawing/2010/main"/>
                      </a:ext>
                    </a:extLst>
                  </pic:spPr>
                </pic:pic>
              </a:graphicData>
            </a:graphic>
          </wp:inline>
        </w:drawing>
      </w:r>
    </w:p>
    <w:p w:rsidR="00D041F1" w:rsidRDefault="00D041F1" w:rsidP="00D041F1">
      <w:pPr>
        <w:pStyle w:val="ListParagraph"/>
      </w:pPr>
    </w:p>
    <w:p w:rsidR="00DB5FE2" w:rsidRDefault="00CA6EE1" w:rsidP="00DB5FE2">
      <w:pPr>
        <w:pStyle w:val="ListParagraph"/>
        <w:numPr>
          <w:ilvl w:val="0"/>
          <w:numId w:val="10"/>
        </w:numPr>
        <w:ind w:left="360"/>
      </w:pPr>
      <w:r>
        <w:t>‘</w:t>
      </w:r>
      <w:r w:rsidR="00D041F1">
        <w:t>Related Docu</w:t>
      </w:r>
      <w:r w:rsidR="00DB5FE2">
        <w:t>ments</w:t>
      </w:r>
      <w:r>
        <w:t>’</w:t>
      </w:r>
      <w:r w:rsidR="00DB5FE2">
        <w:t xml:space="preserve"> </w:t>
      </w:r>
      <w:r w:rsidR="0004327D">
        <w:t xml:space="preserve">is only </w:t>
      </w:r>
      <w:r>
        <w:t>relevant</w:t>
      </w:r>
      <w:r w:rsidR="0004327D">
        <w:t xml:space="preserve"> if the expense report is associated with a </w:t>
      </w:r>
      <w:r>
        <w:t>‘</w:t>
      </w:r>
      <w:r w:rsidR="0004327D">
        <w:t>Travel Authorization</w:t>
      </w:r>
      <w:r>
        <w:t>’</w:t>
      </w:r>
      <w:r w:rsidR="00D041F1">
        <w:t>.</w:t>
      </w:r>
      <w:r w:rsidR="00DB5FE2">
        <w:t xml:space="preserve">  </w:t>
      </w:r>
    </w:p>
    <w:p w:rsidR="00140C4B" w:rsidRDefault="00B567BF" w:rsidP="00DB5FE2">
      <w:pPr>
        <w:pStyle w:val="ListParagraph"/>
        <w:numPr>
          <w:ilvl w:val="0"/>
          <w:numId w:val="10"/>
        </w:numPr>
        <w:ind w:left="360"/>
      </w:pPr>
      <w:r>
        <w:t xml:space="preserve">To review the information that has been entered, </w:t>
      </w:r>
      <w:r w:rsidR="00140C4B">
        <w:t>select</w:t>
      </w:r>
      <w:r>
        <w:t xml:space="preserve"> the ‘Expense Report’ section on the </w:t>
      </w:r>
      <w:r w:rsidR="00140C4B">
        <w:t xml:space="preserve">left </w:t>
      </w:r>
      <w:r>
        <w:t>hand side.</w:t>
      </w:r>
    </w:p>
    <w:p w:rsidR="00140C4B" w:rsidRDefault="00140C4B" w:rsidP="00140C4B">
      <w:pPr>
        <w:pStyle w:val="ListParagraph"/>
        <w:ind w:left="360"/>
      </w:pPr>
    </w:p>
    <w:p w:rsidR="001E2DFF" w:rsidRDefault="00140C4B" w:rsidP="00140C4B">
      <w:pPr>
        <w:pStyle w:val="ListParagraph"/>
        <w:ind w:left="360"/>
      </w:pPr>
      <w:r>
        <w:t>Y</w:t>
      </w:r>
      <w:r w:rsidR="001E2DFF">
        <w:t xml:space="preserve">ou </w:t>
      </w:r>
      <w:r>
        <w:t xml:space="preserve">will see summary of your report information in 4 separate tabs, </w:t>
      </w:r>
      <w:r w:rsidR="001E2DFF">
        <w:t>the first page will show you a general summary including, type of travel, amount, and description.</w:t>
      </w:r>
    </w:p>
    <w:p w:rsidR="001E2DFF" w:rsidRDefault="001E2DFF" w:rsidP="00D041F1">
      <w:pPr>
        <w:pStyle w:val="ListParagraph"/>
      </w:pPr>
    </w:p>
    <w:p w:rsidR="001E2DFF" w:rsidRDefault="00A93D8F" w:rsidP="00D041F1">
      <w:pPr>
        <w:pStyle w:val="ListParagraph"/>
      </w:pPr>
      <w:r>
        <w:rPr>
          <w:noProof/>
        </w:rPr>
        <mc:AlternateContent>
          <mc:Choice Requires="wps">
            <w:drawing>
              <wp:anchor distT="0" distB="0" distL="114300" distR="114300" simplePos="0" relativeHeight="251682816" behindDoc="0" locked="0" layoutInCell="1" allowOverlap="1" wp14:anchorId="524A7FF3" wp14:editId="0F1B7ECC">
                <wp:simplePos x="0" y="0"/>
                <wp:positionH relativeFrom="column">
                  <wp:posOffset>3375013</wp:posOffset>
                </wp:positionH>
                <wp:positionV relativeFrom="paragraph">
                  <wp:posOffset>1567144</wp:posOffset>
                </wp:positionV>
                <wp:extent cx="361950" cy="274955"/>
                <wp:effectExtent l="38100" t="0" r="19050" b="48895"/>
                <wp:wrapNone/>
                <wp:docPr id="43" name="Straight Arrow Connector 43"/>
                <wp:cNvGraphicFramePr/>
                <a:graphic xmlns:a="http://schemas.openxmlformats.org/drawingml/2006/main">
                  <a:graphicData uri="http://schemas.microsoft.com/office/word/2010/wordprocessingShape">
                    <wps:wsp>
                      <wps:cNvCnPr/>
                      <wps:spPr>
                        <a:xfrm flipH="1">
                          <a:off x="0" y="0"/>
                          <a:ext cx="361950" cy="274955"/>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65.75pt;margin-top:123.4pt;width:28.5pt;height:21.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" strokecolor="red" strokeweight="1pt">
                <v:stroke endarrow="open"/>
              </v:shape>
            </w:pict>
          </mc:Fallback>
        </mc:AlternateContent>
      </w:r>
      <w:r w:rsidR="001E2DFF">
        <w:rPr>
          <w:noProof/>
        </w:rPr>
        <w:drawing>
          <wp:inline distT="0" distB="0" distL="0" distR="0" wp14:anchorId="2CDC12B4" wp14:editId="11C65EE2">
            <wp:extent cx="5311226" cy="2001329"/>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7936"/>
                    <a:stretch/>
                  </pic:blipFill>
                  <pic:spPr bwMode="auto">
                    <a:xfrm>
                      <a:off x="0" y="0"/>
                      <a:ext cx="5322577" cy="2005606"/>
                    </a:xfrm>
                    <a:prstGeom prst="rect">
                      <a:avLst/>
                    </a:prstGeom>
                    <a:ln>
                      <a:noFill/>
                    </a:ln>
                    <a:extLst>
                      <a:ext uri="{53640926-AAD7-44D8-BBD7-CCE9431645EC}">
                        <a14:shadowObscured xmlns:a14="http://schemas.microsoft.com/office/drawing/2010/main"/>
                      </a:ext>
                    </a:extLst>
                  </pic:spPr>
                </pic:pic>
              </a:graphicData>
            </a:graphic>
          </wp:inline>
        </w:drawing>
      </w:r>
    </w:p>
    <w:p w:rsidR="001E2DFF" w:rsidRDefault="001E2DFF" w:rsidP="001E2DFF">
      <w:pPr>
        <w:ind w:left="720"/>
      </w:pPr>
      <w:r>
        <w:t xml:space="preserve">The second page will only show the reimbursable expenses.  The items will come up in closed view but you can </w:t>
      </w:r>
      <w:r w:rsidR="00DD620B">
        <w:t xml:space="preserve">see more </w:t>
      </w:r>
      <w:r>
        <w:t xml:space="preserve">by clicking on the arrow option </w:t>
      </w:r>
      <w:r w:rsidR="00A93D8F">
        <w:t xml:space="preserve">or the ‘Expand All’ button, </w:t>
      </w:r>
      <w:r>
        <w:t>which will then open the expense and show you the description and where it will be charged.</w:t>
      </w:r>
    </w:p>
    <w:p w:rsidR="001E2DFF" w:rsidRDefault="00A93D8F" w:rsidP="001E2DFF">
      <w:pPr>
        <w:ind w:left="720"/>
      </w:pPr>
      <w:r>
        <w:rPr>
          <w:noProof/>
        </w:rPr>
        <mc:AlternateContent>
          <mc:Choice Requires="wps">
            <w:drawing>
              <wp:anchor distT="0" distB="0" distL="114300" distR="114300" simplePos="0" relativeHeight="251686912" behindDoc="0" locked="0" layoutInCell="1" allowOverlap="1" wp14:anchorId="517BC210" wp14:editId="13D0B0BD">
                <wp:simplePos x="0" y="0"/>
                <wp:positionH relativeFrom="column">
                  <wp:posOffset>927135</wp:posOffset>
                </wp:positionH>
                <wp:positionV relativeFrom="paragraph">
                  <wp:posOffset>892163</wp:posOffset>
                </wp:positionV>
                <wp:extent cx="466330" cy="205943"/>
                <wp:effectExtent l="0" t="0" r="67310" b="60960"/>
                <wp:wrapNone/>
                <wp:docPr id="46" name="Straight Arrow Connector 46"/>
                <wp:cNvGraphicFramePr/>
                <a:graphic xmlns:a="http://schemas.openxmlformats.org/drawingml/2006/main">
                  <a:graphicData uri="http://schemas.microsoft.com/office/word/2010/wordprocessingShape">
                    <wps:wsp>
                      <wps:cNvCnPr/>
                      <wps:spPr>
                        <a:xfrm>
                          <a:off x="0" y="0"/>
                          <a:ext cx="466330" cy="205943"/>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73pt;margin-top:70.25pt;width:36.7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" strokecolor="red" strokeweight="1pt">
                <v:stroke endarrow="open"/>
              </v:shape>
            </w:pict>
          </mc:Fallback>
        </mc:AlternateContent>
      </w:r>
      <w:r>
        <w:rPr>
          <w:noProof/>
        </w:rPr>
        <mc:AlternateContent>
          <mc:Choice Requires="wps">
            <w:drawing>
              <wp:anchor distT="0" distB="0" distL="114300" distR="114300" simplePos="0" relativeHeight="251684864" behindDoc="0" locked="0" layoutInCell="1" allowOverlap="1" wp14:anchorId="56FAB864" wp14:editId="6B80CB03">
                <wp:simplePos x="0" y="0"/>
                <wp:positionH relativeFrom="column">
                  <wp:posOffset>6023610</wp:posOffset>
                </wp:positionH>
                <wp:positionV relativeFrom="paragraph">
                  <wp:posOffset>466090</wp:posOffset>
                </wp:positionV>
                <wp:extent cx="361950" cy="274955"/>
                <wp:effectExtent l="38100" t="0" r="19050" b="48895"/>
                <wp:wrapNone/>
                <wp:docPr id="44" name="Straight Arrow Connector 44"/>
                <wp:cNvGraphicFramePr/>
                <a:graphic xmlns:a="http://schemas.openxmlformats.org/drawingml/2006/main">
                  <a:graphicData uri="http://schemas.microsoft.com/office/word/2010/wordprocessingShape">
                    <wps:wsp>
                      <wps:cNvCnPr/>
                      <wps:spPr>
                        <a:xfrm flipH="1">
                          <a:off x="0" y="0"/>
                          <a:ext cx="361950" cy="274955"/>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474.3pt;margin-top:36.7pt;width:28.5pt;height:21.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" strokecolor="red" strokeweight="1pt">
                <v:stroke endarrow="open"/>
              </v:shape>
            </w:pict>
          </mc:Fallback>
        </mc:AlternateContent>
      </w:r>
      <w:r w:rsidR="001E2DFF">
        <w:rPr>
          <w:noProof/>
        </w:rPr>
        <w:drawing>
          <wp:inline distT="0" distB="0" distL="0" distR="0" wp14:anchorId="59D4AAEC" wp14:editId="4EADFEE5">
            <wp:extent cx="5923726" cy="1871932"/>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2441" b="16783"/>
                    <a:stretch/>
                  </pic:blipFill>
                  <pic:spPr bwMode="auto">
                    <a:xfrm>
                      <a:off x="0" y="0"/>
                      <a:ext cx="5943600" cy="1878212"/>
                    </a:xfrm>
                    <a:prstGeom prst="rect">
                      <a:avLst/>
                    </a:prstGeom>
                    <a:ln>
                      <a:noFill/>
                    </a:ln>
                    <a:extLst>
                      <a:ext uri="{53640926-AAD7-44D8-BBD7-CCE9431645EC}">
                        <a14:shadowObscured xmlns:a14="http://schemas.microsoft.com/office/drawing/2010/main"/>
                      </a:ext>
                    </a:extLst>
                  </pic:spPr>
                </pic:pic>
              </a:graphicData>
            </a:graphic>
          </wp:inline>
        </w:drawing>
      </w:r>
    </w:p>
    <w:p w:rsidR="001E2DFF" w:rsidRDefault="00AD0063" w:rsidP="001E2DFF">
      <w:pPr>
        <w:ind w:left="720"/>
      </w:pPr>
      <w:r>
        <w:t>T</w:t>
      </w:r>
      <w:r w:rsidR="001E2DFF">
        <w:t>he third page will give you a funding summary of the expenses.</w:t>
      </w:r>
    </w:p>
    <w:p w:rsidR="001E2DFF" w:rsidRDefault="001E2DFF" w:rsidP="001E2DFF">
      <w:pPr>
        <w:ind w:left="720"/>
      </w:pPr>
      <w:r>
        <w:rPr>
          <w:noProof/>
        </w:rPr>
        <w:lastRenderedPageBreak/>
        <w:drawing>
          <wp:inline distT="0" distB="0" distL="0" distR="0" wp14:anchorId="70448B79" wp14:editId="10A783B7">
            <wp:extent cx="5943600" cy="24536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453640"/>
                    </a:xfrm>
                    <a:prstGeom prst="rect">
                      <a:avLst/>
                    </a:prstGeom>
                  </pic:spPr>
                </pic:pic>
              </a:graphicData>
            </a:graphic>
          </wp:inline>
        </w:drawing>
      </w:r>
    </w:p>
    <w:p w:rsidR="001E2DFF" w:rsidRDefault="001E2DFF" w:rsidP="001E2DFF">
      <w:pPr>
        <w:ind w:left="720"/>
      </w:pPr>
      <w:r>
        <w:t xml:space="preserve">The fourth page will only show the non-reimbursable expenses.  Like </w:t>
      </w:r>
      <w:r w:rsidR="00DD620B">
        <w:t xml:space="preserve">on </w:t>
      </w:r>
      <w:r>
        <w:t xml:space="preserve">page two, the items will come up in closed view but you can </w:t>
      </w:r>
      <w:r w:rsidR="00DD620B">
        <w:t>see more</w:t>
      </w:r>
      <w:r>
        <w:t xml:space="preserve"> by clicking on the arrow option </w:t>
      </w:r>
      <w:r w:rsidR="00A93D8F">
        <w:t xml:space="preserve">or the ‘Expand All’ button, </w:t>
      </w:r>
      <w:r>
        <w:t>whi</w:t>
      </w:r>
      <w:r w:rsidR="00AD0063">
        <w:t>ch will then open the additional information</w:t>
      </w:r>
      <w:r>
        <w:t>.</w:t>
      </w:r>
    </w:p>
    <w:p w:rsidR="00DD620B" w:rsidRDefault="001E2DFF" w:rsidP="00150E98">
      <w:pPr>
        <w:ind w:left="720"/>
      </w:pPr>
      <w:r>
        <w:rPr>
          <w:noProof/>
        </w:rPr>
        <w:drawing>
          <wp:inline distT="0" distB="0" distL="0" distR="0" wp14:anchorId="5C44EB9C" wp14:editId="5B0F996F">
            <wp:extent cx="5268144" cy="1595887"/>
            <wp:effectExtent l="0" t="0" r="889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82244" cy="1600158"/>
                    </a:xfrm>
                    <a:prstGeom prst="rect">
                      <a:avLst/>
                    </a:prstGeom>
                  </pic:spPr>
                </pic:pic>
              </a:graphicData>
            </a:graphic>
          </wp:inline>
        </w:drawing>
      </w:r>
      <w:r w:rsidR="00DD620B">
        <w:tab/>
      </w:r>
    </w:p>
    <w:p w:rsidR="00140C4B" w:rsidRDefault="00DD620B" w:rsidP="00140C4B">
      <w:pPr>
        <w:pStyle w:val="NoSpacing"/>
        <w:numPr>
          <w:ilvl w:val="0"/>
          <w:numId w:val="10"/>
        </w:numPr>
      </w:pPr>
      <w:r>
        <w:t>After</w:t>
      </w:r>
      <w:r w:rsidR="001C6863">
        <w:t xml:space="preserve"> you are finished and have ente</w:t>
      </w:r>
      <w:r w:rsidR="00E421EC">
        <w:t>red</w:t>
      </w:r>
      <w:r>
        <w:t xml:space="preserve"> all the </w:t>
      </w:r>
      <w:r w:rsidR="00E421EC">
        <w:t xml:space="preserve">correct </w:t>
      </w:r>
      <w:r>
        <w:t>information, you can submit your travel expenses by clicking on the “</w:t>
      </w:r>
      <w:r w:rsidR="00140C4B">
        <w:t xml:space="preserve">Submit” icon.  </w:t>
      </w:r>
      <w:r>
        <w:t>This icon is available in the bottom right corner on all four of the summary pages.</w:t>
      </w:r>
      <w:r w:rsidR="00140C4B">
        <w:t xml:space="preserve">  </w:t>
      </w:r>
      <w:r w:rsidR="00140C4B" w:rsidRPr="00140C4B">
        <w:t xml:space="preserve">If you do click the “Submit” icon, a message box will appear to show it was successfully submitted.  </w:t>
      </w:r>
      <w:r w:rsidR="00140C4B">
        <w:t xml:space="preserve"> </w:t>
      </w:r>
    </w:p>
    <w:p w:rsidR="00AD0063" w:rsidRDefault="00AD0063" w:rsidP="00AD0063">
      <w:pPr>
        <w:pStyle w:val="NoSpacing"/>
        <w:ind w:left="720"/>
      </w:pPr>
    </w:p>
    <w:p w:rsidR="00DD620B" w:rsidRDefault="00140C4B" w:rsidP="00140C4B">
      <w:pPr>
        <w:pStyle w:val="NoSpacing"/>
        <w:ind w:left="720"/>
      </w:pPr>
      <w:r>
        <w:t>If you have non-reimbursable items please select the print icon and Choose ‘Summary Report’; the report will open in a separate screen.  This report is to be placed with your P-Card packet.</w:t>
      </w:r>
    </w:p>
    <w:p w:rsidR="00AD0063" w:rsidRDefault="00AD0063" w:rsidP="00140C4B">
      <w:pPr>
        <w:pStyle w:val="NoSpacing"/>
        <w:ind w:left="720"/>
      </w:pPr>
    </w:p>
    <w:p w:rsidR="00AD0063" w:rsidRPr="00AD0063" w:rsidRDefault="00AD0063" w:rsidP="00140C4B">
      <w:pPr>
        <w:pStyle w:val="NoSpacing"/>
        <w:ind w:left="720"/>
        <w:rPr>
          <w:i/>
        </w:rPr>
      </w:pPr>
      <w:r w:rsidRPr="00AD0063">
        <w:rPr>
          <w:i/>
        </w:rPr>
        <w:t xml:space="preserve">*Note:  If you are working as a delegate, you will have a ‘Traveler Review’ button instead of the ‘Submit’ button.  </w:t>
      </w:r>
      <w:r>
        <w:rPr>
          <w:i/>
        </w:rPr>
        <w:t>The Traveler will receive an email letting them know the document is ready to su</w:t>
      </w:r>
      <w:r w:rsidR="00D34C1F">
        <w:rPr>
          <w:i/>
        </w:rPr>
        <w:t>bmit.  The d</w:t>
      </w:r>
      <w:r w:rsidRPr="00AD0063">
        <w:rPr>
          <w:i/>
        </w:rPr>
        <w:t>elegate does not have the ability to bypass the traveler and send the document directly to the approver.  The Traveler must submit the reimbursement document electronically in the module.</w:t>
      </w:r>
    </w:p>
    <w:p w:rsidR="00140C4B" w:rsidRDefault="00140C4B" w:rsidP="00140C4B">
      <w:pPr>
        <w:pStyle w:val="NoSpacing"/>
      </w:pPr>
    </w:p>
    <w:p w:rsidR="00DD620B" w:rsidRDefault="00140C4B" w:rsidP="00DD620B">
      <w:pPr>
        <w:pStyle w:val="NoSpacing"/>
        <w:ind w:left="720"/>
      </w:pPr>
      <w:r>
        <w:t>I</w:t>
      </w:r>
      <w:r w:rsidR="00DD620B">
        <w:t xml:space="preserve">t is imperative you review everything </w:t>
      </w:r>
      <w:r w:rsidR="00E421EC">
        <w:t xml:space="preserve">to ensure it is accurate </w:t>
      </w:r>
      <w:r w:rsidR="00DD620B">
        <w:t xml:space="preserve">prior to submission because once it is </w:t>
      </w:r>
      <w:r w:rsidR="00D34C1F">
        <w:t>submitted</w:t>
      </w:r>
      <w:r w:rsidR="001C6863">
        <w:t xml:space="preserve"> you </w:t>
      </w:r>
      <w:r w:rsidR="00DD620B" w:rsidRPr="00DD620B">
        <w:rPr>
          <w:b/>
        </w:rPr>
        <w:t>cannot</w:t>
      </w:r>
      <w:r w:rsidR="00DD620B">
        <w:t xml:space="preserve"> delete</w:t>
      </w:r>
      <w:r w:rsidR="001C6863">
        <w:t xml:space="preserve">, </w:t>
      </w:r>
      <w:r w:rsidR="00DD620B">
        <w:t>change</w:t>
      </w:r>
      <w:r w:rsidR="001C6863">
        <w:t xml:space="preserve"> or recall it at that point</w:t>
      </w:r>
      <w:r w:rsidR="00DD620B">
        <w:t xml:space="preserve">.  You would need to contact your Approver directly </w:t>
      </w:r>
      <w:r w:rsidR="001C6863">
        <w:t xml:space="preserve">after the fact </w:t>
      </w:r>
      <w:r w:rsidR="00DD620B">
        <w:t xml:space="preserve">and </w:t>
      </w:r>
      <w:r w:rsidR="001C6863">
        <w:t>the</w:t>
      </w:r>
      <w:r>
        <w:t>y</w:t>
      </w:r>
      <w:r w:rsidR="001C6863">
        <w:t xml:space="preserve"> </w:t>
      </w:r>
      <w:r>
        <w:t xml:space="preserve">will have to </w:t>
      </w:r>
      <w:r w:rsidR="00A93D8F">
        <w:t xml:space="preserve">‘Return it for Correction’ from the Workflow system for you </w:t>
      </w:r>
      <w:r w:rsidR="00E421EC">
        <w:t xml:space="preserve">to make any </w:t>
      </w:r>
      <w:r w:rsidR="001C6863">
        <w:t>revisions</w:t>
      </w:r>
      <w:r w:rsidR="00E421EC">
        <w:t>.</w:t>
      </w:r>
    </w:p>
    <w:p w:rsidR="001C6863" w:rsidRDefault="001C6863" w:rsidP="00DD620B">
      <w:pPr>
        <w:pStyle w:val="NoSpacing"/>
        <w:ind w:left="720"/>
      </w:pPr>
    </w:p>
    <w:p w:rsidR="00150E98" w:rsidRPr="00AD0063" w:rsidRDefault="002B70D8" w:rsidP="00DD620B">
      <w:pPr>
        <w:pStyle w:val="NoSpacing"/>
        <w:ind w:left="720"/>
        <w:rPr>
          <w:i/>
        </w:rPr>
      </w:pPr>
      <w:r>
        <w:rPr>
          <w:i/>
        </w:rPr>
        <w:lastRenderedPageBreak/>
        <w:t>*</w:t>
      </w:r>
      <w:r w:rsidR="001C6863" w:rsidRPr="00AD0063">
        <w:rPr>
          <w:i/>
        </w:rPr>
        <w:t>Note</w:t>
      </w:r>
      <w:r w:rsidR="00AD0063">
        <w:rPr>
          <w:i/>
        </w:rPr>
        <w:t xml:space="preserve">:  </w:t>
      </w:r>
      <w:r w:rsidR="001C6863" w:rsidRPr="00AD0063">
        <w:rPr>
          <w:i/>
        </w:rPr>
        <w:t xml:space="preserve"> you </w:t>
      </w:r>
      <w:r w:rsidR="00150E98" w:rsidRPr="00AD0063">
        <w:rPr>
          <w:i/>
        </w:rPr>
        <w:t xml:space="preserve">do not have to submit the travel </w:t>
      </w:r>
      <w:r w:rsidR="00140C4B" w:rsidRPr="00AD0063">
        <w:rPr>
          <w:i/>
        </w:rPr>
        <w:t xml:space="preserve">&amp; reimbursement </w:t>
      </w:r>
      <w:r w:rsidR="00CB5880" w:rsidRPr="00AD0063">
        <w:rPr>
          <w:i/>
        </w:rPr>
        <w:t xml:space="preserve">document </w:t>
      </w:r>
      <w:r w:rsidR="00150E98" w:rsidRPr="00AD0063">
        <w:rPr>
          <w:i/>
        </w:rPr>
        <w:t>if you are not ready.  You can always save and continue then come back la</w:t>
      </w:r>
      <w:r w:rsidR="00AD0063">
        <w:rPr>
          <w:i/>
        </w:rPr>
        <w:t>ter to where you left-</w:t>
      </w:r>
      <w:r w:rsidR="00150E98" w:rsidRPr="00AD0063">
        <w:rPr>
          <w:i/>
        </w:rPr>
        <w:t xml:space="preserve">off last </w:t>
      </w:r>
      <w:r w:rsidR="00AD0063">
        <w:rPr>
          <w:i/>
        </w:rPr>
        <w:t xml:space="preserve">time </w:t>
      </w:r>
      <w:r w:rsidR="00150E98" w:rsidRPr="00AD0063">
        <w:rPr>
          <w:i/>
        </w:rPr>
        <w:t xml:space="preserve">as long as you do </w:t>
      </w:r>
      <w:r w:rsidR="00150E98" w:rsidRPr="00AD0063">
        <w:rPr>
          <w:b/>
          <w:i/>
        </w:rPr>
        <w:t>not</w:t>
      </w:r>
      <w:r w:rsidR="00150E98" w:rsidRPr="00AD0063">
        <w:rPr>
          <w:i/>
        </w:rPr>
        <w:t xml:space="preserve"> click on the “Submit” icon.</w:t>
      </w:r>
    </w:p>
    <w:p w:rsidR="00150E98" w:rsidRDefault="00150E98" w:rsidP="00DD620B">
      <w:pPr>
        <w:pStyle w:val="NoSpacing"/>
        <w:ind w:left="720"/>
      </w:pPr>
    </w:p>
    <w:p w:rsidR="001C6863" w:rsidRDefault="00150E98" w:rsidP="00140C4B">
      <w:pPr>
        <w:pStyle w:val="NoSpacing"/>
      </w:pPr>
      <w:r>
        <w:t xml:space="preserve"> </w:t>
      </w:r>
    </w:p>
    <w:p w:rsidR="001C6863" w:rsidRDefault="001E2DFF" w:rsidP="001C6863">
      <w:pPr>
        <w:pStyle w:val="ListParagraph"/>
        <w:numPr>
          <w:ilvl w:val="0"/>
          <w:numId w:val="10"/>
        </w:numPr>
      </w:pPr>
      <w:r>
        <w:t>Lastly, go to Status History.</w:t>
      </w:r>
      <w:r w:rsidR="001C6863">
        <w:t xml:space="preserve">  This is where you can</w:t>
      </w:r>
      <w:r w:rsidR="00A93D8F">
        <w:t xml:space="preserve"> view the status of where </w:t>
      </w:r>
      <w:proofErr w:type="gramStart"/>
      <w:r w:rsidR="00A93D8F">
        <w:t>your</w:t>
      </w:r>
      <w:proofErr w:type="gramEnd"/>
      <w:r w:rsidR="00A93D8F">
        <w:t xml:space="preserve"> T</w:t>
      </w:r>
      <w:r w:rsidR="001C6863">
        <w:t xml:space="preserve">ravel </w:t>
      </w:r>
      <w:r w:rsidR="00CB5880">
        <w:t xml:space="preserve">and </w:t>
      </w:r>
      <w:r w:rsidR="00A93D8F">
        <w:t xml:space="preserve">Reimbursement </w:t>
      </w:r>
      <w:r w:rsidR="00D34C1F">
        <w:t>document</w:t>
      </w:r>
      <w:r w:rsidR="001C6863">
        <w:t xml:space="preserve"> stands.  To access, click on </w:t>
      </w:r>
      <w:r w:rsidR="00A93D8F">
        <w:t>‘</w:t>
      </w:r>
      <w:r w:rsidR="001C6863">
        <w:t>Status History</w:t>
      </w:r>
      <w:r w:rsidR="00A93D8F">
        <w:t>’</w:t>
      </w:r>
      <w:r w:rsidR="001C6863">
        <w:t xml:space="preserve"> on the left side column.</w:t>
      </w:r>
      <w:r w:rsidR="00150E98">
        <w:t xml:space="preserve">  </w:t>
      </w:r>
    </w:p>
    <w:p w:rsidR="00D34C1F" w:rsidRPr="00D34C1F" w:rsidRDefault="00D34C1F" w:rsidP="00D34C1F">
      <w:pPr>
        <w:ind w:left="720"/>
        <w:rPr>
          <w:i/>
        </w:rPr>
      </w:pPr>
      <w:r>
        <w:rPr>
          <w:i/>
        </w:rPr>
        <w:t>*Note:  there are two tabs:  ‘Expense Report’ gives the date and time for each status and the ‘Workflow Approvals’ shows exactly who the document was sent to for approval in Workflow.</w:t>
      </w:r>
    </w:p>
    <w:p w:rsidR="00D34C1F" w:rsidRDefault="00D34C1F" w:rsidP="001C6863">
      <w:pPr>
        <w:pStyle w:val="ListParagraph"/>
      </w:pPr>
      <w:r w:rsidRPr="00A93D8F">
        <w:rPr>
          <w:b/>
          <w:i/>
        </w:rPr>
        <w:t>In Process:</w:t>
      </w:r>
      <w:r>
        <w:t xml:space="preserve">  TR </w:t>
      </w:r>
      <w:r w:rsidRPr="00D34C1F">
        <w:t>document has been created but not submitted.</w:t>
      </w:r>
    </w:p>
    <w:p w:rsidR="00D34C1F" w:rsidRDefault="00D34C1F" w:rsidP="001C6863">
      <w:pPr>
        <w:pStyle w:val="ListParagraph"/>
      </w:pPr>
      <w:r w:rsidRPr="00A93D8F">
        <w:rPr>
          <w:b/>
          <w:i/>
        </w:rPr>
        <w:t>Traveler Review:</w:t>
      </w:r>
      <w:r>
        <w:t xml:space="preserve">  TR document, created by a Delegate, is ready to be submitted by the Traveler</w:t>
      </w:r>
    </w:p>
    <w:p w:rsidR="00AE40A4" w:rsidRDefault="00AE40A4" w:rsidP="001C6863">
      <w:pPr>
        <w:pStyle w:val="ListParagraph"/>
      </w:pPr>
      <w:r w:rsidRPr="00A93D8F">
        <w:rPr>
          <w:b/>
          <w:i/>
        </w:rPr>
        <w:t>Submitted</w:t>
      </w:r>
      <w:r w:rsidR="00D34C1F" w:rsidRPr="00A93D8F">
        <w:rPr>
          <w:b/>
          <w:i/>
        </w:rPr>
        <w:t>:</w:t>
      </w:r>
      <w:r w:rsidR="00D34C1F">
        <w:t xml:space="preserve">  TR document has been </w:t>
      </w:r>
      <w:r>
        <w:t xml:space="preserve">submitted </w:t>
      </w:r>
      <w:r w:rsidR="00D34C1F">
        <w:t>to the Traveler’s Approver</w:t>
      </w:r>
    </w:p>
    <w:p w:rsidR="00D34C1F" w:rsidRDefault="00D34C1F" w:rsidP="001C6863">
      <w:pPr>
        <w:pStyle w:val="ListParagraph"/>
      </w:pPr>
      <w:r w:rsidRPr="00A93D8F">
        <w:rPr>
          <w:b/>
          <w:i/>
        </w:rPr>
        <w:t>Returned for Correction:</w:t>
      </w:r>
      <w:r>
        <w:t xml:space="preserve">  TR document was returned to the Traveler due to an error</w:t>
      </w:r>
    </w:p>
    <w:p w:rsidR="00D34C1F" w:rsidRDefault="00D34C1F" w:rsidP="001C6863">
      <w:pPr>
        <w:pStyle w:val="ListParagraph"/>
      </w:pPr>
      <w:r>
        <w:tab/>
        <w:t>Anything about the document can be adjusted just like ‘In Process’</w:t>
      </w:r>
    </w:p>
    <w:p w:rsidR="00D34C1F" w:rsidRDefault="00D34C1F" w:rsidP="001C6863">
      <w:pPr>
        <w:pStyle w:val="ListParagraph"/>
      </w:pPr>
      <w:r w:rsidRPr="00A93D8F">
        <w:rPr>
          <w:b/>
          <w:i/>
        </w:rPr>
        <w:t>Denied:</w:t>
      </w:r>
      <w:r>
        <w:t xml:space="preserve">  TR document was denied by the Approver, the document cannot be changed</w:t>
      </w:r>
    </w:p>
    <w:p w:rsidR="00D34C1F" w:rsidRDefault="00D34C1F" w:rsidP="001C6863">
      <w:pPr>
        <w:pStyle w:val="ListParagraph"/>
      </w:pPr>
      <w:r w:rsidRPr="00A93D8F">
        <w:rPr>
          <w:b/>
          <w:i/>
        </w:rPr>
        <w:t>Ready to Pay:</w:t>
      </w:r>
      <w:r>
        <w:t xml:space="preserve">  TR document has been approved by AP and will be paid on the next payment run</w:t>
      </w:r>
    </w:p>
    <w:p w:rsidR="00D34C1F" w:rsidRDefault="00D34C1F" w:rsidP="001C6863">
      <w:pPr>
        <w:pStyle w:val="ListParagraph"/>
      </w:pPr>
      <w:r w:rsidRPr="00A93D8F">
        <w:rPr>
          <w:b/>
          <w:i/>
        </w:rPr>
        <w:t>Paid:</w:t>
      </w:r>
      <w:r>
        <w:t xml:space="preserve">  TR document has been paid </w:t>
      </w:r>
    </w:p>
    <w:p w:rsidR="00A93D8F" w:rsidRDefault="00A93D8F" w:rsidP="001C6863">
      <w:pPr>
        <w:pStyle w:val="ListParagraph"/>
      </w:pPr>
      <w:r>
        <w:rPr>
          <w:b/>
          <w:i/>
        </w:rPr>
        <w:t>Error:</w:t>
      </w:r>
      <w:r>
        <w:t xml:space="preserve">  Please contact a Travel Administrator</w:t>
      </w:r>
    </w:p>
    <w:p w:rsidR="00271989" w:rsidRDefault="00271989" w:rsidP="001C6863">
      <w:pPr>
        <w:pStyle w:val="ListParagraph"/>
      </w:pPr>
    </w:p>
    <w:p w:rsidR="00AE40A4" w:rsidRDefault="00A93D8F" w:rsidP="001C6863">
      <w:pPr>
        <w:pStyle w:val="ListParagraph"/>
      </w:pPr>
      <w:r>
        <w:rPr>
          <w:noProof/>
        </w:rPr>
        <mc:AlternateContent>
          <mc:Choice Requires="wps">
            <w:drawing>
              <wp:anchor distT="0" distB="0" distL="114300" distR="114300" simplePos="0" relativeHeight="251687936" behindDoc="0" locked="0" layoutInCell="1" allowOverlap="1" wp14:anchorId="38FB0BEE" wp14:editId="120587F3">
                <wp:simplePos x="0" y="0"/>
                <wp:positionH relativeFrom="column">
                  <wp:posOffset>1307465</wp:posOffset>
                </wp:positionH>
                <wp:positionV relativeFrom="paragraph">
                  <wp:posOffset>-2540</wp:posOffset>
                </wp:positionV>
                <wp:extent cx="542925" cy="517525"/>
                <wp:effectExtent l="19050" t="19050" r="66675" b="53975"/>
                <wp:wrapNone/>
                <wp:docPr id="47" name="Straight Arrow Connector 47"/>
                <wp:cNvGraphicFramePr/>
                <a:graphic xmlns:a="http://schemas.openxmlformats.org/drawingml/2006/main">
                  <a:graphicData uri="http://schemas.microsoft.com/office/word/2010/wordprocessingShape">
                    <wps:wsp>
                      <wps:cNvCnPr/>
                      <wps:spPr>
                        <a:xfrm>
                          <a:off x="0" y="0"/>
                          <a:ext cx="542925" cy="51752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02.95pt;margin-top:-.2pt;width:42.75pt;height:4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" strokecolor="#bc4542 [3045]" strokeweight="2.25pt">
                <v:stroke endarrow="open"/>
              </v:shape>
            </w:pict>
          </mc:Fallback>
        </mc:AlternateContent>
      </w:r>
      <w:r w:rsidR="00AE40A4">
        <w:rPr>
          <w:noProof/>
        </w:rPr>
        <w:drawing>
          <wp:inline distT="0" distB="0" distL="0" distR="0" wp14:anchorId="274B69AE" wp14:editId="13220B76">
            <wp:extent cx="5943600" cy="12115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211580"/>
                    </a:xfrm>
                    <a:prstGeom prst="rect">
                      <a:avLst/>
                    </a:prstGeom>
                  </pic:spPr>
                </pic:pic>
              </a:graphicData>
            </a:graphic>
          </wp:inline>
        </w:drawing>
      </w:r>
    </w:p>
    <w:p w:rsidR="00831518" w:rsidRDefault="00831518" w:rsidP="00831518">
      <w:pPr>
        <w:pStyle w:val="ListParagraph"/>
      </w:pPr>
      <w:r>
        <w:t xml:space="preserve"> </w:t>
      </w:r>
    </w:p>
    <w:p w:rsidR="00150E98" w:rsidRDefault="00150E98" w:rsidP="00150E98">
      <w:pPr>
        <w:pStyle w:val="ListParagraph"/>
      </w:pPr>
    </w:p>
    <w:p w:rsidR="00C21AD6" w:rsidRDefault="00AE40A4" w:rsidP="00271989">
      <w:pPr>
        <w:pStyle w:val="ListParagraph"/>
      </w:pPr>
      <w:r>
        <w:t xml:space="preserve"> </w:t>
      </w:r>
    </w:p>
    <w:sectPr w:rsidR="00C21AD6" w:rsidSect="009A435A">
      <w:footerReference w:type="default" r:id="rId40"/>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CA1" w:rsidRDefault="006A0CA1" w:rsidP="00B21AEA">
      <w:pPr>
        <w:spacing w:after="0" w:line="240" w:lineRule="auto"/>
      </w:pPr>
      <w:r>
        <w:separator/>
      </w:r>
    </w:p>
  </w:endnote>
  <w:endnote w:type="continuationSeparator" w:id="0">
    <w:p w:rsidR="006A0CA1" w:rsidRDefault="006A0CA1" w:rsidP="00B21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789555"/>
      <w:docPartObj>
        <w:docPartGallery w:val="Page Numbers (Bottom of Page)"/>
        <w:docPartUnique/>
      </w:docPartObj>
    </w:sdtPr>
    <w:sdtEndPr>
      <w:rPr>
        <w:noProof/>
      </w:rPr>
    </w:sdtEndPr>
    <w:sdtContent>
      <w:p w:rsidR="006A0CA1" w:rsidRDefault="006A0CA1">
        <w:pPr>
          <w:pStyle w:val="Footer"/>
          <w:jc w:val="right"/>
        </w:pPr>
        <w:r>
          <w:fldChar w:fldCharType="begin"/>
        </w:r>
        <w:r>
          <w:instrText xml:space="preserve"> PAGE   \* MERGEFORMAT </w:instrText>
        </w:r>
        <w:r>
          <w:fldChar w:fldCharType="separate"/>
        </w:r>
        <w:r w:rsidR="00CA4895">
          <w:rPr>
            <w:noProof/>
          </w:rPr>
          <w:t>1</w:t>
        </w:r>
        <w:r>
          <w:rPr>
            <w:noProof/>
          </w:rPr>
          <w:fldChar w:fldCharType="end"/>
        </w:r>
      </w:p>
    </w:sdtContent>
  </w:sdt>
  <w:p w:rsidR="006A0CA1" w:rsidRDefault="006A0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CA1" w:rsidRDefault="006A0CA1" w:rsidP="00B21AEA">
      <w:pPr>
        <w:spacing w:after="0" w:line="240" w:lineRule="auto"/>
      </w:pPr>
      <w:r>
        <w:separator/>
      </w:r>
    </w:p>
  </w:footnote>
  <w:footnote w:type="continuationSeparator" w:id="0">
    <w:p w:rsidR="006A0CA1" w:rsidRDefault="006A0CA1" w:rsidP="00B21A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BCC"/>
    <w:multiLevelType w:val="hybridMultilevel"/>
    <w:tmpl w:val="3E605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26D07"/>
    <w:multiLevelType w:val="hybridMultilevel"/>
    <w:tmpl w:val="CBBA4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6648A"/>
    <w:multiLevelType w:val="hybridMultilevel"/>
    <w:tmpl w:val="9A286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A144F"/>
    <w:multiLevelType w:val="hybridMultilevel"/>
    <w:tmpl w:val="CA6064C6"/>
    <w:lvl w:ilvl="0" w:tplc="6C9C2F54">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FB48E1"/>
    <w:multiLevelType w:val="hybridMultilevel"/>
    <w:tmpl w:val="6B46F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54094"/>
    <w:multiLevelType w:val="hybridMultilevel"/>
    <w:tmpl w:val="2766F712"/>
    <w:lvl w:ilvl="0" w:tplc="A1687A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4B3EC6"/>
    <w:multiLevelType w:val="hybridMultilevel"/>
    <w:tmpl w:val="3D903660"/>
    <w:lvl w:ilvl="0" w:tplc="BC302D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8B6C2E"/>
    <w:multiLevelType w:val="hybridMultilevel"/>
    <w:tmpl w:val="551454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E54703"/>
    <w:multiLevelType w:val="hybridMultilevel"/>
    <w:tmpl w:val="4FA26F22"/>
    <w:lvl w:ilvl="0" w:tplc="83A82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6A05354"/>
    <w:multiLevelType w:val="hybridMultilevel"/>
    <w:tmpl w:val="D05E6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E27230"/>
    <w:multiLevelType w:val="hybridMultilevel"/>
    <w:tmpl w:val="A1DE3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9E67DA"/>
    <w:multiLevelType w:val="hybridMultilevel"/>
    <w:tmpl w:val="D0C48C94"/>
    <w:lvl w:ilvl="0" w:tplc="0448B232">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9"/>
  </w:num>
  <w:num w:numId="2">
    <w:abstractNumId w:val="5"/>
  </w:num>
  <w:num w:numId="3">
    <w:abstractNumId w:val="6"/>
  </w:num>
  <w:num w:numId="4">
    <w:abstractNumId w:val="3"/>
  </w:num>
  <w:num w:numId="5">
    <w:abstractNumId w:val="0"/>
  </w:num>
  <w:num w:numId="6">
    <w:abstractNumId w:val="7"/>
  </w:num>
  <w:num w:numId="7">
    <w:abstractNumId w:val="8"/>
  </w:num>
  <w:num w:numId="8">
    <w:abstractNumId w:val="1"/>
  </w:num>
  <w:num w:numId="9">
    <w:abstractNumId w:val="10"/>
  </w:num>
  <w:num w:numId="10">
    <w:abstractNumId w:val="4"/>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207"/>
    <w:rsid w:val="00012296"/>
    <w:rsid w:val="00013802"/>
    <w:rsid w:val="0004327D"/>
    <w:rsid w:val="00053257"/>
    <w:rsid w:val="00056C2D"/>
    <w:rsid w:val="000A04B3"/>
    <w:rsid w:val="001021B7"/>
    <w:rsid w:val="00113E2D"/>
    <w:rsid w:val="00140C4B"/>
    <w:rsid w:val="00150E98"/>
    <w:rsid w:val="00193702"/>
    <w:rsid w:val="001B0B82"/>
    <w:rsid w:val="001C2490"/>
    <w:rsid w:val="001C6863"/>
    <w:rsid w:val="001E0888"/>
    <w:rsid w:val="001E2DFF"/>
    <w:rsid w:val="00226F24"/>
    <w:rsid w:val="00236A09"/>
    <w:rsid w:val="00262AED"/>
    <w:rsid w:val="00271989"/>
    <w:rsid w:val="002B70D8"/>
    <w:rsid w:val="002F63DD"/>
    <w:rsid w:val="003640EE"/>
    <w:rsid w:val="003729D0"/>
    <w:rsid w:val="00420CDB"/>
    <w:rsid w:val="00442AFB"/>
    <w:rsid w:val="00445CD7"/>
    <w:rsid w:val="00457939"/>
    <w:rsid w:val="00480B00"/>
    <w:rsid w:val="0049488D"/>
    <w:rsid w:val="004A74E1"/>
    <w:rsid w:val="004F3443"/>
    <w:rsid w:val="005248B6"/>
    <w:rsid w:val="00551325"/>
    <w:rsid w:val="00557A83"/>
    <w:rsid w:val="005654C8"/>
    <w:rsid w:val="005A5C12"/>
    <w:rsid w:val="005B2B68"/>
    <w:rsid w:val="005D31E6"/>
    <w:rsid w:val="00667C17"/>
    <w:rsid w:val="00667F3E"/>
    <w:rsid w:val="006A0CA1"/>
    <w:rsid w:val="006F0FB4"/>
    <w:rsid w:val="007361B8"/>
    <w:rsid w:val="00792621"/>
    <w:rsid w:val="007C0960"/>
    <w:rsid w:val="008140AE"/>
    <w:rsid w:val="00831518"/>
    <w:rsid w:val="008440C4"/>
    <w:rsid w:val="008861D5"/>
    <w:rsid w:val="0089359B"/>
    <w:rsid w:val="008B1AC9"/>
    <w:rsid w:val="0091531D"/>
    <w:rsid w:val="009A435A"/>
    <w:rsid w:val="009C7C2B"/>
    <w:rsid w:val="00A20748"/>
    <w:rsid w:val="00A3342C"/>
    <w:rsid w:val="00A35207"/>
    <w:rsid w:val="00A65F2E"/>
    <w:rsid w:val="00A72417"/>
    <w:rsid w:val="00A93D8F"/>
    <w:rsid w:val="00AD0063"/>
    <w:rsid w:val="00AE08F8"/>
    <w:rsid w:val="00AE40A4"/>
    <w:rsid w:val="00AF5412"/>
    <w:rsid w:val="00B169B7"/>
    <w:rsid w:val="00B21AEA"/>
    <w:rsid w:val="00B435DC"/>
    <w:rsid w:val="00B514B1"/>
    <w:rsid w:val="00B567BF"/>
    <w:rsid w:val="00B76AD3"/>
    <w:rsid w:val="00BC3FDD"/>
    <w:rsid w:val="00BC4AF9"/>
    <w:rsid w:val="00BF4E40"/>
    <w:rsid w:val="00C01174"/>
    <w:rsid w:val="00C05F53"/>
    <w:rsid w:val="00C15764"/>
    <w:rsid w:val="00C21AD6"/>
    <w:rsid w:val="00C26DC1"/>
    <w:rsid w:val="00C322FD"/>
    <w:rsid w:val="00C3768B"/>
    <w:rsid w:val="00C55822"/>
    <w:rsid w:val="00C7623E"/>
    <w:rsid w:val="00C773DA"/>
    <w:rsid w:val="00CA4895"/>
    <w:rsid w:val="00CA6EE1"/>
    <w:rsid w:val="00CB5880"/>
    <w:rsid w:val="00CE1275"/>
    <w:rsid w:val="00CF271F"/>
    <w:rsid w:val="00D00508"/>
    <w:rsid w:val="00D041F1"/>
    <w:rsid w:val="00D04EF2"/>
    <w:rsid w:val="00D34C1F"/>
    <w:rsid w:val="00D42075"/>
    <w:rsid w:val="00D76C5D"/>
    <w:rsid w:val="00D86A7E"/>
    <w:rsid w:val="00DB5FE2"/>
    <w:rsid w:val="00DD620B"/>
    <w:rsid w:val="00DE6294"/>
    <w:rsid w:val="00DE7185"/>
    <w:rsid w:val="00E421EC"/>
    <w:rsid w:val="00EB7DCA"/>
    <w:rsid w:val="00F45185"/>
    <w:rsid w:val="00F741B3"/>
    <w:rsid w:val="00F77AFA"/>
    <w:rsid w:val="00F81236"/>
    <w:rsid w:val="00FA0CEB"/>
    <w:rsid w:val="00FB5197"/>
    <w:rsid w:val="00FE0308"/>
    <w:rsid w:val="00FE6755"/>
    <w:rsid w:val="00FF6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207"/>
    <w:pPr>
      <w:ind w:left="720"/>
      <w:contextualSpacing/>
    </w:pPr>
  </w:style>
  <w:style w:type="paragraph" w:styleId="BalloonText">
    <w:name w:val="Balloon Text"/>
    <w:basedOn w:val="Normal"/>
    <w:link w:val="BalloonTextChar"/>
    <w:uiPriority w:val="99"/>
    <w:semiHidden/>
    <w:unhideWhenUsed/>
    <w:rsid w:val="00262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AED"/>
    <w:rPr>
      <w:rFonts w:ascii="Tahoma" w:hAnsi="Tahoma" w:cs="Tahoma"/>
      <w:sz w:val="16"/>
      <w:szCs w:val="16"/>
    </w:rPr>
  </w:style>
  <w:style w:type="paragraph" w:styleId="NoSpacing">
    <w:name w:val="No Spacing"/>
    <w:uiPriority w:val="1"/>
    <w:qFormat/>
    <w:rsid w:val="005D31E6"/>
    <w:pPr>
      <w:spacing w:after="0" w:line="240" w:lineRule="auto"/>
    </w:pPr>
  </w:style>
  <w:style w:type="paragraph" w:styleId="Header">
    <w:name w:val="header"/>
    <w:basedOn w:val="Normal"/>
    <w:link w:val="HeaderChar"/>
    <w:uiPriority w:val="99"/>
    <w:unhideWhenUsed/>
    <w:rsid w:val="00B21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AEA"/>
  </w:style>
  <w:style w:type="paragraph" w:styleId="Footer">
    <w:name w:val="footer"/>
    <w:basedOn w:val="Normal"/>
    <w:link w:val="FooterChar"/>
    <w:uiPriority w:val="99"/>
    <w:unhideWhenUsed/>
    <w:rsid w:val="00B21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A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207"/>
    <w:pPr>
      <w:ind w:left="720"/>
      <w:contextualSpacing/>
    </w:pPr>
  </w:style>
  <w:style w:type="paragraph" w:styleId="BalloonText">
    <w:name w:val="Balloon Text"/>
    <w:basedOn w:val="Normal"/>
    <w:link w:val="BalloonTextChar"/>
    <w:uiPriority w:val="99"/>
    <w:semiHidden/>
    <w:unhideWhenUsed/>
    <w:rsid w:val="00262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AED"/>
    <w:rPr>
      <w:rFonts w:ascii="Tahoma" w:hAnsi="Tahoma" w:cs="Tahoma"/>
      <w:sz w:val="16"/>
      <w:szCs w:val="16"/>
    </w:rPr>
  </w:style>
  <w:style w:type="paragraph" w:styleId="NoSpacing">
    <w:name w:val="No Spacing"/>
    <w:uiPriority w:val="1"/>
    <w:qFormat/>
    <w:rsid w:val="005D31E6"/>
    <w:pPr>
      <w:spacing w:after="0" w:line="240" w:lineRule="auto"/>
    </w:pPr>
  </w:style>
  <w:style w:type="paragraph" w:styleId="Header">
    <w:name w:val="header"/>
    <w:basedOn w:val="Normal"/>
    <w:link w:val="HeaderChar"/>
    <w:uiPriority w:val="99"/>
    <w:unhideWhenUsed/>
    <w:rsid w:val="00B21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AEA"/>
  </w:style>
  <w:style w:type="paragraph" w:styleId="Footer">
    <w:name w:val="footer"/>
    <w:basedOn w:val="Normal"/>
    <w:link w:val="FooterChar"/>
    <w:uiPriority w:val="99"/>
    <w:unhideWhenUsed/>
    <w:rsid w:val="00B21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F1058-8F1F-4716-BFFD-710DC274E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16</Pages>
  <Words>2653</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The University of Toledo</Company>
  <LinksUpToDate>false</LinksUpToDate>
  <CharactersWithSpaces>17741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Rolland, Lena Ann</dc:creator>
  <cp:keywords/>
  <dc:description/>
  <cp:lastModifiedBy>Kirkbride-Klem, Susan</cp:lastModifiedBy>
  <cp:revision>7</cp:revision>
  <cp:lastPrinted>2012-04-23T12:58:00Z</cp:lastPrinted>
  <dcterms:created xsi:type="dcterms:W3CDTF">2013-02-20T15:33:00Z</dcterms:created>
  <dcterms:modified xsi:type="dcterms:W3CDTF">2013-02-20T18:48:00Z</dcterms:modified>
</cp:coreProperties>
</file>