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60" w:rsidRDefault="006A176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Changing the Report Date on a TR document</w:t>
      </w:r>
    </w:p>
    <w:p w:rsidR="006A1760" w:rsidRPr="006A1760" w:rsidRDefault="006A1760">
      <w:pPr>
        <w:rPr>
          <w:sz w:val="24"/>
          <w:szCs w:val="24"/>
        </w:rPr>
      </w:pPr>
      <w:r>
        <w:rPr>
          <w:sz w:val="24"/>
          <w:szCs w:val="24"/>
        </w:rPr>
        <w:t>The Report Date of a document must be in an open accounting period in Banner.  The prior month’s accounting period is normally closed by the 7</w:t>
      </w:r>
      <w:r w:rsidRPr="006A17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following month,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Jan</w:t>
      </w:r>
      <w:r w:rsidR="0013513A">
        <w:rPr>
          <w:sz w:val="24"/>
          <w:szCs w:val="24"/>
        </w:rPr>
        <w:t>.</w:t>
      </w:r>
      <w:r>
        <w:rPr>
          <w:sz w:val="24"/>
          <w:szCs w:val="24"/>
        </w:rPr>
        <w:t xml:space="preserve"> is closed by Feb</w:t>
      </w:r>
      <w:r w:rsidR="0013513A">
        <w:rPr>
          <w:sz w:val="24"/>
          <w:szCs w:val="24"/>
        </w:rPr>
        <w:t xml:space="preserve">. </w:t>
      </w:r>
      <w:r>
        <w:rPr>
          <w:sz w:val="24"/>
          <w:szCs w:val="24"/>
        </w:rPr>
        <w:t>7</w:t>
      </w:r>
      <w:r w:rsidRPr="006A17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6A1760" w:rsidRDefault="006A1760">
      <w:pPr>
        <w:rPr>
          <w:sz w:val="24"/>
          <w:szCs w:val="24"/>
        </w:rPr>
      </w:pPr>
      <w:r>
        <w:rPr>
          <w:sz w:val="24"/>
          <w:szCs w:val="24"/>
        </w:rPr>
        <w:t>-Open the TR document and go to the General Information section:</w:t>
      </w:r>
    </w:p>
    <w:p w:rsidR="006A1760" w:rsidRDefault="006A176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3F69854" wp14:editId="263E7674">
            <wp:extent cx="2009775" cy="203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9048"/>
                    <a:stretch/>
                  </pic:blipFill>
                  <pic:spPr bwMode="auto">
                    <a:xfrm>
                      <a:off x="0" y="0"/>
                      <a:ext cx="200977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13A" w:rsidRDefault="0013513A" w:rsidP="006A1760">
      <w:pPr>
        <w:spacing w:after="0"/>
        <w:rPr>
          <w:sz w:val="24"/>
          <w:szCs w:val="24"/>
        </w:rPr>
      </w:pPr>
    </w:p>
    <w:p w:rsidR="006A1760" w:rsidRPr="006A1760" w:rsidRDefault="006A1760" w:rsidP="006A1760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6A1760">
        <w:rPr>
          <w:sz w:val="24"/>
          <w:szCs w:val="24"/>
        </w:rPr>
        <w:t>Press the pencil Icon to the right of the General Information:</w:t>
      </w:r>
    </w:p>
    <w:p w:rsidR="006A1760" w:rsidRPr="006A1760" w:rsidRDefault="006A1760" w:rsidP="006A176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A1760">
        <w:rPr>
          <w:sz w:val="24"/>
          <w:szCs w:val="24"/>
        </w:rPr>
        <w:t>-Note the Report Date is in the prior month.</w:t>
      </w:r>
    </w:p>
    <w:p w:rsidR="006A1760" w:rsidRPr="006A1760" w:rsidRDefault="006A1760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638DDC6" wp14:editId="22878203">
            <wp:extent cx="5943600" cy="1123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13A" w:rsidRDefault="0013513A">
      <w:pPr>
        <w:rPr>
          <w:noProof/>
        </w:rPr>
      </w:pPr>
    </w:p>
    <w:p w:rsidR="006A1760" w:rsidRPr="006A1760" w:rsidRDefault="006A1760">
      <w:pPr>
        <w:rPr>
          <w:noProof/>
        </w:rPr>
      </w:pPr>
      <w:r>
        <w:rPr>
          <w:noProof/>
        </w:rPr>
        <w:t>-</w:t>
      </w:r>
      <w:r w:rsidRPr="006A1760">
        <w:rPr>
          <w:noProof/>
        </w:rPr>
        <w:t>An ‘Edit General Information’ box will appear and you should change the Report Date to the current date.  Press Save once done.</w:t>
      </w:r>
    </w:p>
    <w:p w:rsidR="006A1760" w:rsidRDefault="006A176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7BE96F2" wp14:editId="5F98F06D">
            <wp:extent cx="5943600" cy="1992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13A" w:rsidRDefault="0013513A">
      <w:pPr>
        <w:rPr>
          <w:b/>
          <w:sz w:val="24"/>
          <w:szCs w:val="24"/>
        </w:rPr>
      </w:pPr>
    </w:p>
    <w:p w:rsidR="006A1760" w:rsidRPr="006A1760" w:rsidRDefault="006A1760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Your Report date is updated and the TR document can now be submitted.</w:t>
      </w:r>
    </w:p>
    <w:sectPr w:rsidR="006A1760" w:rsidRPr="006A1760" w:rsidSect="00135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6C"/>
    <w:rsid w:val="0013513A"/>
    <w:rsid w:val="006A1760"/>
    <w:rsid w:val="00D31D97"/>
    <w:rsid w:val="00F25BBF"/>
    <w:rsid w:val="00FC1EE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Kirkbride-Klem, Susan</dc:creator>
  <cp:keywords/>
  <dc:description/>
  <cp:lastModifiedBy>Kirkbride-Klem, Susan</cp:lastModifiedBy>
  <cp:revision>3</cp:revision>
  <dcterms:created xsi:type="dcterms:W3CDTF">2013-02-18T19:40:00Z</dcterms:created>
  <dcterms:modified xsi:type="dcterms:W3CDTF">2013-02-18T20:00:00Z</dcterms:modified>
</cp:coreProperties>
</file>