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9692" w14:textId="5753D61F" w:rsidR="00EE510B" w:rsidRDefault="00EE510B" w:rsidP="003357CB">
      <w:pPr>
        <w:rPr>
          <w:b/>
          <w:color w:val="1F4E79" w:themeColor="accent1" w:themeShade="80"/>
          <w:sz w:val="40"/>
        </w:rPr>
      </w:pPr>
      <w:r w:rsidRPr="00EE510B">
        <w:rPr>
          <w:b/>
          <w:color w:val="1F4E79" w:themeColor="accent1" w:themeShade="80"/>
          <w:sz w:val="40"/>
        </w:rPr>
        <w:t>UT</w:t>
      </w:r>
      <w:r w:rsidR="00977C41">
        <w:rPr>
          <w:b/>
          <w:color w:val="1F4E79" w:themeColor="accent1" w:themeShade="80"/>
          <w:sz w:val="40"/>
        </w:rPr>
        <w:t>OLEDO</w:t>
      </w:r>
      <w:r w:rsidRPr="00EE510B">
        <w:rPr>
          <w:b/>
          <w:color w:val="1F4E79" w:themeColor="accent1" w:themeShade="80"/>
          <w:sz w:val="40"/>
        </w:rPr>
        <w:t xml:space="preserve"> LEADERSHIP INSTITUTE</w:t>
      </w:r>
      <w:r>
        <w:rPr>
          <w:b/>
          <w:color w:val="1F4E79" w:themeColor="accent1" w:themeShade="80"/>
          <w:sz w:val="40"/>
        </w:rPr>
        <w:t xml:space="preserve">              </w:t>
      </w:r>
      <w:r w:rsidRPr="00EE510B">
        <w:rPr>
          <w:b/>
          <w:color w:val="1F4E79" w:themeColor="accent1" w:themeShade="80"/>
          <w:sz w:val="40"/>
        </w:rPr>
        <w:t xml:space="preserve"> </w:t>
      </w:r>
      <w:r w:rsidRPr="00EE510B">
        <w:rPr>
          <w:rFonts w:cs="Lucida Sans Unicode"/>
          <w:b/>
          <w:noProof/>
          <w:color w:val="1F4E79" w:themeColor="accent1" w:themeShade="80"/>
          <w:sz w:val="32"/>
          <w:szCs w:val="23"/>
        </w:rPr>
        <w:drawing>
          <wp:anchor distT="0" distB="0" distL="114300" distR="114300" simplePos="0" relativeHeight="251658240" behindDoc="0" locked="0" layoutInCell="1" allowOverlap="1" wp14:anchorId="7A465EDC" wp14:editId="78B2149B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2276475" cy="588645"/>
            <wp:effectExtent l="0" t="0" r="9525" b="1905"/>
            <wp:wrapSquare wrapText="bothSides"/>
            <wp:docPr id="4" name="Picture 4" descr="C:\Users\czimmer\Documents\UT Logos\Provost\OoP_Hlogo_4C_116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immer\Documents\UT Logos\Provost\OoP_Hlogo_4C_116_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510B">
        <w:rPr>
          <w:b/>
          <w:color w:val="1F4E79" w:themeColor="accent1" w:themeShade="80"/>
          <w:sz w:val="48"/>
        </w:rPr>
        <w:t>A</w:t>
      </w:r>
      <w:r w:rsidR="00F30850">
        <w:rPr>
          <w:b/>
          <w:color w:val="1F4E79" w:themeColor="accent1" w:themeShade="80"/>
          <w:sz w:val="48"/>
        </w:rPr>
        <w:t>pplication</w:t>
      </w:r>
      <w:r w:rsidRPr="00EE510B">
        <w:rPr>
          <w:b/>
          <w:color w:val="1F4E79" w:themeColor="accent1" w:themeShade="80"/>
          <w:sz w:val="48"/>
        </w:rPr>
        <w:t xml:space="preserve"> </w:t>
      </w:r>
      <w:r w:rsidR="00F30850">
        <w:rPr>
          <w:b/>
          <w:color w:val="1F4E79" w:themeColor="accent1" w:themeShade="80"/>
          <w:sz w:val="48"/>
        </w:rPr>
        <w:t>Support Form</w:t>
      </w:r>
      <w:r w:rsidRPr="00EE510B">
        <w:rPr>
          <w:b/>
          <w:color w:val="1F4E79" w:themeColor="accent1" w:themeShade="80"/>
          <w:sz w:val="48"/>
        </w:rPr>
        <w:t xml:space="preserve"> </w:t>
      </w:r>
    </w:p>
    <w:p w14:paraId="17B823E7" w14:textId="77777777" w:rsidR="00EE510B" w:rsidRDefault="00EE510B" w:rsidP="003357CB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______________________________________________________________________________</w:t>
      </w:r>
    </w:p>
    <w:p w14:paraId="0E4605A0" w14:textId="77777777" w:rsidR="004B2DC0" w:rsidRDefault="004B2DC0" w:rsidP="003357CB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Name:</w:t>
      </w:r>
    </w:p>
    <w:p w14:paraId="2F528126" w14:textId="77777777" w:rsidR="004B2DC0" w:rsidRDefault="004B2DC0" w:rsidP="003357CB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Title</w:t>
      </w:r>
      <w:r w:rsidR="00B033FD">
        <w:rPr>
          <w:rFonts w:cs="Lucida Sans Unicode"/>
          <w:b/>
          <w:color w:val="1F4E79" w:themeColor="accent1" w:themeShade="80"/>
          <w:sz w:val="24"/>
          <w:szCs w:val="23"/>
        </w:rPr>
        <w:t>/Rank</w:t>
      </w:r>
      <w:r>
        <w:rPr>
          <w:rFonts w:cs="Lucida Sans Unicode"/>
          <w:b/>
          <w:color w:val="1F4E79" w:themeColor="accent1" w:themeShade="80"/>
          <w:sz w:val="24"/>
          <w:szCs w:val="23"/>
        </w:rPr>
        <w:t>:</w:t>
      </w:r>
    </w:p>
    <w:p w14:paraId="0B316739" w14:textId="77777777" w:rsidR="004B2DC0" w:rsidRDefault="004B2DC0" w:rsidP="003357CB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College:</w:t>
      </w:r>
    </w:p>
    <w:p w14:paraId="0151B613" w14:textId="77777777" w:rsidR="004B2DC0" w:rsidRDefault="004B2DC0" w:rsidP="003357CB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Department:</w:t>
      </w:r>
    </w:p>
    <w:p w14:paraId="36C2AB81" w14:textId="77777777" w:rsidR="004B2DC0" w:rsidRDefault="004B2DC0" w:rsidP="003357CB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______________________________________________________________________________</w:t>
      </w:r>
    </w:p>
    <w:p w14:paraId="653A3AF8" w14:textId="4053044C" w:rsidR="003357CB" w:rsidRPr="00B033FD" w:rsidRDefault="003357CB" w:rsidP="003357CB">
      <w:pPr>
        <w:pStyle w:val="PlainText"/>
        <w:rPr>
          <w:sz w:val="24"/>
        </w:rPr>
      </w:pPr>
      <w:r w:rsidRPr="00B033FD">
        <w:rPr>
          <w:sz w:val="24"/>
        </w:rPr>
        <w:t xml:space="preserve">"I support </w:t>
      </w:r>
      <w:r w:rsidR="00EE510B" w:rsidRPr="00B033FD">
        <w:rPr>
          <w:sz w:val="24"/>
        </w:rPr>
        <w:t>th</w:t>
      </w:r>
      <w:r w:rsidR="00B033FD">
        <w:rPr>
          <w:sz w:val="24"/>
        </w:rPr>
        <w:t>is</w:t>
      </w:r>
      <w:r w:rsidR="00EE510B" w:rsidRPr="00B033FD">
        <w:rPr>
          <w:sz w:val="24"/>
        </w:rPr>
        <w:t xml:space="preserve"> </w:t>
      </w:r>
      <w:r w:rsidRPr="00B033FD">
        <w:rPr>
          <w:sz w:val="24"/>
        </w:rPr>
        <w:t>applicant to the UT</w:t>
      </w:r>
      <w:r w:rsidR="00B153F6">
        <w:rPr>
          <w:sz w:val="24"/>
        </w:rPr>
        <w:t>oledo</w:t>
      </w:r>
      <w:r w:rsidRPr="00B033FD">
        <w:rPr>
          <w:sz w:val="24"/>
        </w:rPr>
        <w:t xml:space="preserve"> Leadership Institute.</w:t>
      </w:r>
      <w:r w:rsidR="00EE510B" w:rsidRPr="00B033FD">
        <w:rPr>
          <w:sz w:val="24"/>
        </w:rPr>
        <w:t>”</w:t>
      </w:r>
      <w:r w:rsidRPr="00B033FD">
        <w:rPr>
          <w:sz w:val="24"/>
        </w:rPr>
        <w:t xml:space="preserve"> </w:t>
      </w:r>
    </w:p>
    <w:p w14:paraId="05F52FDD" w14:textId="77777777" w:rsidR="00EA0398" w:rsidRDefault="00EA0398" w:rsidP="003357CB">
      <w:pPr>
        <w:pStyle w:val="PlainText"/>
      </w:pPr>
    </w:p>
    <w:p w14:paraId="2A39D6C0" w14:textId="77777777" w:rsidR="00EA0398" w:rsidRDefault="00EA0398" w:rsidP="003357CB">
      <w:pPr>
        <w:pStyle w:val="PlainText"/>
      </w:pPr>
    </w:p>
    <w:p w14:paraId="07F056B3" w14:textId="77777777" w:rsidR="003357CB" w:rsidRDefault="003357CB" w:rsidP="003357CB">
      <w:pPr>
        <w:pStyle w:val="PlainText"/>
      </w:pPr>
    </w:p>
    <w:p w14:paraId="2A3AC76D" w14:textId="77777777" w:rsidR="003357CB" w:rsidRDefault="003357CB" w:rsidP="003357CB">
      <w:pPr>
        <w:pStyle w:val="PlainText"/>
      </w:pPr>
      <w:r>
        <w:t>____________________________________________________________________________________</w:t>
      </w:r>
    </w:p>
    <w:p w14:paraId="2C01757E" w14:textId="77777777" w:rsidR="003357CB" w:rsidRDefault="003357CB" w:rsidP="003357CB">
      <w:pPr>
        <w:pStyle w:val="PlainText"/>
      </w:pPr>
      <w:r>
        <w:t>Department Chair – print name</w:t>
      </w:r>
      <w:r>
        <w:tab/>
      </w:r>
      <w:r>
        <w:tab/>
      </w:r>
      <w:r>
        <w:tab/>
        <w:t xml:space="preserve">Chair’s Signature </w:t>
      </w:r>
      <w:r>
        <w:tab/>
      </w:r>
      <w:r>
        <w:tab/>
      </w:r>
      <w:r>
        <w:tab/>
        <w:t>Date</w:t>
      </w:r>
    </w:p>
    <w:p w14:paraId="4F0534E5" w14:textId="77777777" w:rsidR="003357CB" w:rsidRDefault="003357CB" w:rsidP="003357CB">
      <w:pPr>
        <w:pStyle w:val="PlainText"/>
      </w:pPr>
    </w:p>
    <w:p w14:paraId="15CB1208" w14:textId="77777777" w:rsidR="00EE510B" w:rsidRDefault="00EE510B" w:rsidP="003357CB">
      <w:pPr>
        <w:pStyle w:val="PlainText"/>
      </w:pPr>
    </w:p>
    <w:p w14:paraId="2A7F7268" w14:textId="77777777" w:rsidR="003357CB" w:rsidRDefault="003357CB" w:rsidP="003357CB">
      <w:pPr>
        <w:pStyle w:val="PlainText"/>
      </w:pPr>
    </w:p>
    <w:p w14:paraId="7654CDC7" w14:textId="77777777" w:rsidR="003357CB" w:rsidRDefault="003357CB" w:rsidP="003357CB">
      <w:pPr>
        <w:pStyle w:val="PlainText"/>
      </w:pPr>
      <w:r>
        <w:t>____________________________________________________________________________________</w:t>
      </w:r>
    </w:p>
    <w:p w14:paraId="2E674EDE" w14:textId="77777777" w:rsidR="003357CB" w:rsidRDefault="003357CB" w:rsidP="003357CB">
      <w:pPr>
        <w:pStyle w:val="PlainText"/>
      </w:pPr>
      <w:r>
        <w:t>College Dean – print name</w:t>
      </w:r>
      <w:r>
        <w:tab/>
      </w:r>
      <w:r>
        <w:tab/>
      </w:r>
      <w:r>
        <w:tab/>
        <w:t xml:space="preserve">Dean’s Signature </w:t>
      </w:r>
      <w:r>
        <w:tab/>
      </w:r>
      <w:r>
        <w:tab/>
      </w:r>
      <w:r>
        <w:tab/>
        <w:t>Date</w:t>
      </w:r>
    </w:p>
    <w:p w14:paraId="4C4972FD" w14:textId="77777777" w:rsidR="00052A3F" w:rsidRDefault="00052A3F" w:rsidP="00052A3F">
      <w:pPr>
        <w:rPr>
          <w:b/>
          <w:color w:val="1F4E79" w:themeColor="accent1" w:themeShade="80"/>
          <w:sz w:val="40"/>
        </w:rPr>
      </w:pPr>
    </w:p>
    <w:p w14:paraId="38CD33AB" w14:textId="77777777" w:rsidR="00052A3F" w:rsidRDefault="00052A3F" w:rsidP="00052A3F">
      <w:pPr>
        <w:rPr>
          <w:rFonts w:cs="Lucida Sans Unicode"/>
          <w:b/>
          <w:color w:val="1F4E79" w:themeColor="accent1" w:themeShade="80"/>
          <w:sz w:val="24"/>
          <w:szCs w:val="23"/>
        </w:rPr>
      </w:pPr>
      <w:r>
        <w:rPr>
          <w:rFonts w:cs="Lucida Sans Unicode"/>
          <w:b/>
          <w:color w:val="1F4E79" w:themeColor="accent1" w:themeShade="80"/>
          <w:sz w:val="24"/>
          <w:szCs w:val="23"/>
        </w:rPr>
        <w:t>______________________________________________________________________________</w:t>
      </w:r>
    </w:p>
    <w:p w14:paraId="33440635" w14:textId="7D0F3B13" w:rsidR="00BD430F" w:rsidRDefault="00BD430F" w:rsidP="002149DF">
      <w:pPr>
        <w:pStyle w:val="PlainText"/>
      </w:pPr>
      <w:r w:rsidRPr="00BD430F">
        <w:t xml:space="preserve">Applications and accompanying materials are due on or before </w:t>
      </w:r>
      <w:r w:rsidR="00650D56">
        <w:t>Monday</w:t>
      </w:r>
      <w:r w:rsidRPr="00BD430F">
        <w:t xml:space="preserve">, </w:t>
      </w:r>
      <w:r w:rsidR="00AB45A5">
        <w:t xml:space="preserve">September </w:t>
      </w:r>
      <w:r w:rsidR="00C51F7F">
        <w:t>1</w:t>
      </w:r>
      <w:r w:rsidR="00E843E9">
        <w:t>9</w:t>
      </w:r>
      <w:r w:rsidRPr="00BD430F">
        <w:t>, 20</w:t>
      </w:r>
      <w:r w:rsidR="00AB45A5">
        <w:t>2</w:t>
      </w:r>
      <w:r w:rsidR="00E843E9">
        <w:t>2</w:t>
      </w:r>
      <w:r w:rsidRPr="00BD430F">
        <w:t xml:space="preserve">. </w:t>
      </w:r>
    </w:p>
    <w:p w14:paraId="53AEE5FC" w14:textId="77777777" w:rsidR="002149DF" w:rsidRDefault="002149DF" w:rsidP="002149DF">
      <w:pPr>
        <w:pStyle w:val="PlainText"/>
        <w:rPr>
          <w:rFonts w:asciiTheme="minorHAnsi" w:hAnsiTheme="minorHAnsi" w:cs="Lucida Sans Unicode"/>
          <w:color w:val="4C4C4C"/>
          <w:szCs w:val="22"/>
          <w:lang w:val="en"/>
        </w:rPr>
      </w:pPr>
      <w:r w:rsidRPr="002149DF">
        <w:rPr>
          <w:rFonts w:asciiTheme="minorHAnsi" w:hAnsiTheme="minorHAnsi"/>
          <w:szCs w:val="24"/>
        </w:rPr>
        <w:t xml:space="preserve"> </w:t>
      </w:r>
    </w:p>
    <w:p w14:paraId="77B9E05E" w14:textId="6F7FD83E" w:rsidR="00B033FD" w:rsidRPr="00B033FD" w:rsidRDefault="00B033FD" w:rsidP="00B033FD">
      <w:pPr>
        <w:pStyle w:val="NormalWeb"/>
        <w:rPr>
          <w:rFonts w:asciiTheme="minorHAnsi" w:hAnsiTheme="minorHAnsi" w:cs="Lucida Sans Unicode"/>
          <w:color w:val="4C4C4C"/>
          <w:sz w:val="23"/>
          <w:szCs w:val="23"/>
          <w:lang w:val="en"/>
        </w:rPr>
      </w:pPr>
      <w:r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>The Provost’s Office is p</w:t>
      </w:r>
      <w:r w:rsidR="00E42433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leased to announce the </w:t>
      </w:r>
      <w:r w:rsidR="00BD11A1">
        <w:rPr>
          <w:rFonts w:asciiTheme="minorHAnsi" w:hAnsiTheme="minorHAnsi" w:cs="Lucida Sans Unicode"/>
          <w:color w:val="4C4C4C"/>
          <w:sz w:val="23"/>
          <w:szCs w:val="23"/>
          <w:lang w:val="en"/>
        </w:rPr>
        <w:t>sixth</w:t>
      </w:r>
      <w:r w:rsidR="00E42433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year of the</w:t>
      </w:r>
      <w:r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UT</w:t>
      </w:r>
      <w:r w:rsidR="00BD11A1">
        <w:rPr>
          <w:rFonts w:asciiTheme="minorHAnsi" w:hAnsiTheme="minorHAnsi" w:cs="Lucida Sans Unicode"/>
          <w:color w:val="4C4C4C"/>
          <w:sz w:val="23"/>
          <w:szCs w:val="23"/>
          <w:lang w:val="en"/>
        </w:rPr>
        <w:t>oledo</w:t>
      </w:r>
      <w:r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Leadership Institute: an opportunity designed to help prepare future academic leaders. Participation in the institute is open to all </w:t>
      </w:r>
      <w:r w:rsidR="00E42433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lecturers, </w:t>
      </w:r>
      <w:r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tenured faculty who aspire to be administrators, as well as current chairs and associate or assistant deans who would like to assume a greater level of leadership responsibility at some point in their careers. Participants in the institute will acquire broad perspectives and knowledge of higher education, </w:t>
      </w:r>
      <w:proofErr w:type="gramStart"/>
      <w:r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>leadership</w:t>
      </w:r>
      <w:proofErr w:type="gramEnd"/>
      <w:r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and careers paths. </w:t>
      </w:r>
    </w:p>
    <w:p w14:paraId="30E15E9A" w14:textId="750BCC58" w:rsidR="00B033FD" w:rsidRDefault="00BD430F" w:rsidP="00B033FD">
      <w:pPr>
        <w:pStyle w:val="NormalWeb"/>
        <w:rPr>
          <w:rFonts w:asciiTheme="minorHAnsi" w:hAnsiTheme="minorHAnsi" w:cs="Lucida Sans Unicode"/>
          <w:color w:val="4C4C4C"/>
          <w:sz w:val="23"/>
          <w:szCs w:val="23"/>
          <w:lang w:val="en"/>
        </w:rPr>
      </w:pP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>The 20</w:t>
      </w:r>
      <w:r w:rsidR="00AB45A5">
        <w:rPr>
          <w:rFonts w:asciiTheme="minorHAnsi" w:hAnsiTheme="minorHAnsi" w:cs="Lucida Sans Unicode"/>
          <w:color w:val="4C4C4C"/>
          <w:sz w:val="23"/>
          <w:szCs w:val="23"/>
          <w:lang w:val="en"/>
        </w:rPr>
        <w:t>2</w:t>
      </w:r>
      <w:r w:rsidR="00665743">
        <w:rPr>
          <w:rFonts w:asciiTheme="minorHAnsi" w:hAnsiTheme="minorHAnsi" w:cs="Lucida Sans Unicode"/>
          <w:color w:val="4C4C4C"/>
          <w:sz w:val="23"/>
          <w:szCs w:val="23"/>
          <w:lang w:val="en"/>
        </w:rPr>
        <w:t>2</w:t>
      </w: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institute will convene in </w:t>
      </w:r>
      <w:proofErr w:type="gramStart"/>
      <w:r w:rsidR="00C51F7F">
        <w:rPr>
          <w:rFonts w:asciiTheme="minorHAnsi" w:hAnsiTheme="minorHAnsi" w:cs="Lucida Sans Unicode"/>
          <w:color w:val="4C4C4C"/>
          <w:sz w:val="23"/>
          <w:szCs w:val="23"/>
          <w:lang w:val="en"/>
        </w:rPr>
        <w:t>October</w:t>
      </w: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>,</w:t>
      </w:r>
      <w:proofErr w:type="gramEnd"/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20</w:t>
      </w:r>
      <w:r w:rsidR="00AB45A5">
        <w:rPr>
          <w:rFonts w:asciiTheme="minorHAnsi" w:hAnsiTheme="minorHAnsi" w:cs="Lucida Sans Unicode"/>
          <w:color w:val="4C4C4C"/>
          <w:sz w:val="23"/>
          <w:szCs w:val="23"/>
          <w:lang w:val="en"/>
        </w:rPr>
        <w:t>2</w:t>
      </w:r>
      <w:r w:rsidR="00665743">
        <w:rPr>
          <w:rFonts w:asciiTheme="minorHAnsi" w:hAnsiTheme="minorHAnsi" w:cs="Lucida Sans Unicode"/>
          <w:color w:val="4C4C4C"/>
          <w:sz w:val="23"/>
          <w:szCs w:val="23"/>
          <w:lang w:val="en"/>
        </w:rPr>
        <w:t>2</w:t>
      </w: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and consist of </w:t>
      </w:r>
      <w:r w:rsidR="00BD11A1">
        <w:rPr>
          <w:rFonts w:asciiTheme="minorHAnsi" w:hAnsiTheme="minorHAnsi" w:cs="Lucida Sans Unicode"/>
          <w:color w:val="4C4C4C"/>
          <w:sz w:val="23"/>
          <w:szCs w:val="23"/>
          <w:lang w:val="en"/>
        </w:rPr>
        <w:t>eight</w:t>
      </w: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monthly sessions, concluding in May, 202</w:t>
      </w:r>
      <w:r w:rsidR="00665743">
        <w:rPr>
          <w:rFonts w:asciiTheme="minorHAnsi" w:hAnsiTheme="minorHAnsi" w:cs="Lucida Sans Unicode"/>
          <w:color w:val="4C4C4C"/>
          <w:sz w:val="23"/>
          <w:szCs w:val="23"/>
          <w:lang w:val="en"/>
        </w:rPr>
        <w:t>3</w:t>
      </w: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>.  Selected participants will meet once per month to discuss various aspects of leadership in higher education. Presentations and discussions will be facilitated by current members of the UT</w:t>
      </w:r>
      <w:r w:rsidR="008776E2">
        <w:rPr>
          <w:rFonts w:asciiTheme="minorHAnsi" w:hAnsiTheme="minorHAnsi" w:cs="Lucida Sans Unicode"/>
          <w:color w:val="4C4C4C"/>
          <w:sz w:val="23"/>
          <w:szCs w:val="23"/>
          <w:lang w:val="en"/>
        </w:rPr>
        <w:t>oledo</w:t>
      </w:r>
      <w:r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leadership team and invited speakers. Participation will be limited to 15 faculty members and the monthly meetings will be scheduled for Friday mornings from 8:30 - 10:30 a.m.</w:t>
      </w:r>
      <w:r w:rsidR="00B033FD" w:rsidRPr="00BD430F">
        <w:rPr>
          <w:rFonts w:asciiTheme="minorHAnsi" w:hAnsiTheme="minorHAnsi" w:cs="Lucida Sans Unicode"/>
          <w:color w:val="4C4C4C"/>
          <w:sz w:val="23"/>
          <w:szCs w:val="23"/>
          <w:lang w:val="en"/>
        </w:rPr>
        <w:t> </w:t>
      </w:r>
      <w:r w:rsidR="00B033FD"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</w:t>
      </w:r>
    </w:p>
    <w:p w14:paraId="50F6F583" w14:textId="77777777" w:rsidR="00B033FD" w:rsidRDefault="00E42433" w:rsidP="00B033FD">
      <w:pPr>
        <w:pStyle w:val="NormalWeb"/>
        <w:rPr>
          <w:rFonts w:asciiTheme="minorHAnsi" w:hAnsiTheme="minorHAnsi" w:cs="Lucida Sans Unicode"/>
          <w:color w:val="4C4C4C"/>
          <w:sz w:val="23"/>
          <w:szCs w:val="23"/>
          <w:lang w:val="en"/>
        </w:rPr>
      </w:pPr>
      <w:r>
        <w:rPr>
          <w:rFonts w:asciiTheme="minorHAnsi" w:hAnsiTheme="minorHAnsi" w:cs="Lucida Sans Unicode"/>
          <w:color w:val="4C4C4C"/>
          <w:sz w:val="23"/>
          <w:szCs w:val="23"/>
          <w:lang w:val="en"/>
        </w:rPr>
        <w:t>Questions about this</w:t>
      </w:r>
      <w:r w:rsidR="00B033FD" w:rsidRPr="00B033FD"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 opportunity may be sent to the Provost’s Office: </w:t>
      </w:r>
      <w:hyperlink r:id="rId9" w:history="1">
        <w:r w:rsidR="00B033FD" w:rsidRPr="008A5D11">
          <w:rPr>
            <w:rStyle w:val="Hyperlink"/>
            <w:rFonts w:asciiTheme="minorHAnsi" w:hAnsiTheme="minorHAnsi" w:cs="Lucida Sans Unicode"/>
            <w:sz w:val="23"/>
            <w:szCs w:val="23"/>
            <w:lang w:val="en"/>
          </w:rPr>
          <w:t>provost@utoledo.edu</w:t>
        </w:r>
      </w:hyperlink>
    </w:p>
    <w:p w14:paraId="2D358BF1" w14:textId="77777777" w:rsidR="003357CB" w:rsidRPr="00B033FD" w:rsidRDefault="00B033FD" w:rsidP="002149DF">
      <w:pPr>
        <w:pStyle w:val="PlainText"/>
        <w:rPr>
          <w:rFonts w:asciiTheme="minorHAnsi" w:hAnsiTheme="minorHAnsi"/>
        </w:rPr>
      </w:pPr>
      <w:r>
        <w:rPr>
          <w:rFonts w:asciiTheme="minorHAnsi" w:hAnsiTheme="minorHAnsi" w:cs="Lucida Sans Unicode"/>
          <w:color w:val="4C4C4C"/>
          <w:sz w:val="23"/>
          <w:szCs w:val="23"/>
          <w:lang w:val="en"/>
        </w:rPr>
        <w:t xml:space="preserve">Learn more at: </w:t>
      </w:r>
      <w:hyperlink r:id="rId10" w:history="1">
        <w:r w:rsidRPr="002149DF">
          <w:rPr>
            <w:rStyle w:val="Hyperlink"/>
            <w:rFonts w:asciiTheme="minorHAnsi" w:hAnsiTheme="minorHAnsi"/>
            <w:szCs w:val="24"/>
          </w:rPr>
          <w:t>www.utoledo.edu/offices/provost/ut-leadership-institute.html</w:t>
        </w:r>
      </w:hyperlink>
    </w:p>
    <w:sectPr w:rsidR="003357CB" w:rsidRPr="00B033FD" w:rsidSect="00F566A8">
      <w:footerReference w:type="default" r:id="rId11"/>
      <w:pgSz w:w="12240" w:h="15840"/>
      <w:pgMar w:top="1152" w:right="1440" w:bottom="86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3D54" w14:textId="77777777" w:rsidR="00EC6A07" w:rsidRDefault="00EC6A07" w:rsidP="00F566A8">
      <w:pPr>
        <w:spacing w:after="0" w:line="240" w:lineRule="auto"/>
      </w:pPr>
      <w:r>
        <w:separator/>
      </w:r>
    </w:p>
  </w:endnote>
  <w:endnote w:type="continuationSeparator" w:id="0">
    <w:p w14:paraId="4B7229EA" w14:textId="77777777" w:rsidR="00EC6A07" w:rsidRDefault="00EC6A07" w:rsidP="00F5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CCBB" w14:textId="152EA875" w:rsidR="00BD430F" w:rsidRPr="00B033FD" w:rsidRDefault="00050F8C">
    <w:pPr>
      <w:pStyle w:val="Footer"/>
      <w:jc w:val="right"/>
      <w:rPr>
        <w:sz w:val="18"/>
      </w:rPr>
    </w:pPr>
    <w:r>
      <w:rPr>
        <w:sz w:val="18"/>
      </w:rPr>
      <w:t>updated</w:t>
    </w:r>
    <w:r w:rsidR="00BD430F" w:rsidRPr="00B033FD">
      <w:rPr>
        <w:sz w:val="18"/>
      </w:rPr>
      <w:t xml:space="preserve">:  </w:t>
    </w:r>
    <w:r w:rsidR="00650D56">
      <w:rPr>
        <w:sz w:val="18"/>
      </w:rPr>
      <w:t>9</w:t>
    </w:r>
    <w:r w:rsidR="00BD430F">
      <w:rPr>
        <w:sz w:val="18"/>
      </w:rPr>
      <w:t>/</w:t>
    </w:r>
    <w:r w:rsidR="00650D56">
      <w:rPr>
        <w:sz w:val="18"/>
      </w:rPr>
      <w:t>1</w:t>
    </w:r>
    <w:r w:rsidR="00156CB8">
      <w:rPr>
        <w:sz w:val="18"/>
      </w:rPr>
      <w:t>3</w:t>
    </w:r>
    <w:r w:rsidR="00BD430F">
      <w:rPr>
        <w:sz w:val="18"/>
      </w:rPr>
      <w:t>/</w:t>
    </w:r>
    <w:r w:rsidR="00BD430F" w:rsidRPr="00B033FD">
      <w:rPr>
        <w:sz w:val="18"/>
      </w:rPr>
      <w:t>20</w:t>
    </w:r>
    <w:r w:rsidR="00AB45A5">
      <w:rPr>
        <w:sz w:val="18"/>
      </w:rPr>
      <w:t>2</w:t>
    </w:r>
    <w:r w:rsidR="00143043">
      <w:rPr>
        <w:sz w:val="18"/>
      </w:rPr>
      <w:t>2</w:t>
    </w:r>
  </w:p>
  <w:p w14:paraId="4F5A243C" w14:textId="77777777" w:rsidR="00BD430F" w:rsidRDefault="00BD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6700" w14:textId="77777777" w:rsidR="00EC6A07" w:rsidRDefault="00EC6A07" w:rsidP="00F566A8">
      <w:pPr>
        <w:spacing w:after="0" w:line="240" w:lineRule="auto"/>
      </w:pPr>
      <w:r>
        <w:separator/>
      </w:r>
    </w:p>
  </w:footnote>
  <w:footnote w:type="continuationSeparator" w:id="0">
    <w:p w14:paraId="5CC45F92" w14:textId="77777777" w:rsidR="00EC6A07" w:rsidRDefault="00EC6A07" w:rsidP="00F5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6E57"/>
    <w:multiLevelType w:val="hybridMultilevel"/>
    <w:tmpl w:val="9E92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CB"/>
    <w:rsid w:val="00050F8C"/>
    <w:rsid w:val="00052A3F"/>
    <w:rsid w:val="00143043"/>
    <w:rsid w:val="00156CB8"/>
    <w:rsid w:val="002149DF"/>
    <w:rsid w:val="002F6597"/>
    <w:rsid w:val="003357CB"/>
    <w:rsid w:val="00441359"/>
    <w:rsid w:val="004B009F"/>
    <w:rsid w:val="004B2DC0"/>
    <w:rsid w:val="0054369B"/>
    <w:rsid w:val="00583AE6"/>
    <w:rsid w:val="00610D89"/>
    <w:rsid w:val="00650D56"/>
    <w:rsid w:val="00665743"/>
    <w:rsid w:val="00697E19"/>
    <w:rsid w:val="00705E47"/>
    <w:rsid w:val="00834F07"/>
    <w:rsid w:val="008776E2"/>
    <w:rsid w:val="00977C41"/>
    <w:rsid w:val="00A55E5D"/>
    <w:rsid w:val="00A73FB3"/>
    <w:rsid w:val="00AB45A5"/>
    <w:rsid w:val="00B033FD"/>
    <w:rsid w:val="00B056FC"/>
    <w:rsid w:val="00B153F6"/>
    <w:rsid w:val="00BB1778"/>
    <w:rsid w:val="00BD11A1"/>
    <w:rsid w:val="00BD430F"/>
    <w:rsid w:val="00C4373D"/>
    <w:rsid w:val="00C50219"/>
    <w:rsid w:val="00C51F7F"/>
    <w:rsid w:val="00CC4D5E"/>
    <w:rsid w:val="00E00B5D"/>
    <w:rsid w:val="00E42433"/>
    <w:rsid w:val="00E83491"/>
    <w:rsid w:val="00E843E9"/>
    <w:rsid w:val="00EA0398"/>
    <w:rsid w:val="00EC6A07"/>
    <w:rsid w:val="00EE510B"/>
    <w:rsid w:val="00F30850"/>
    <w:rsid w:val="00F3459C"/>
    <w:rsid w:val="00F566A8"/>
    <w:rsid w:val="00F6127F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A20CF"/>
  <w15:chartTrackingRefBased/>
  <w15:docId w15:val="{5B08D61A-3F93-43B8-B435-229783E4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57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7C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3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A8"/>
  </w:style>
  <w:style w:type="paragraph" w:styleId="Footer">
    <w:name w:val="footer"/>
    <w:basedOn w:val="Normal"/>
    <w:link w:val="FooterChar"/>
    <w:uiPriority w:val="99"/>
    <w:unhideWhenUsed/>
    <w:rsid w:val="00F5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A8"/>
  </w:style>
  <w:style w:type="character" w:styleId="Hyperlink">
    <w:name w:val="Hyperlink"/>
    <w:basedOn w:val="DefaultParagraphFont"/>
    <w:uiPriority w:val="99"/>
    <w:unhideWhenUsed/>
    <w:rsid w:val="002149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08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toledo.edu/offices/provost/ut-leadership-institu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st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7EE5-A59D-4294-B468-E116010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Cathy A.</dc:creator>
  <cp:keywords/>
  <dc:description/>
  <cp:lastModifiedBy>Zimmer, Cathy A.</cp:lastModifiedBy>
  <cp:revision>3</cp:revision>
  <cp:lastPrinted>2016-09-19T19:22:00Z</cp:lastPrinted>
  <dcterms:created xsi:type="dcterms:W3CDTF">2022-08-30T15:48:00Z</dcterms:created>
  <dcterms:modified xsi:type="dcterms:W3CDTF">2022-09-13T16:25:00Z</dcterms:modified>
</cp:coreProperties>
</file>