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F0A42" w:rsidRDefault="00CA2A83" w:rsidP="00D24C72">
      <w:pPr>
        <w:pStyle w:val="Title"/>
      </w:pPr>
      <w:r>
        <w:t>How to Create an Amendment in IRB Manager</w:t>
      </w:r>
      <w:r w:rsidR="008F0A42">
        <w:t xml:space="preserve"> </w:t>
      </w:r>
    </w:p>
    <w:p w:rsidR="00C06F6F" w:rsidRDefault="00FF0847" w:rsidP="00E22560">
      <w:pPr>
        <w:spacing w:after="0"/>
      </w:pPr>
      <w:r>
        <w:t>March 2019</w:t>
      </w:r>
    </w:p>
    <w:p w:rsidR="00E22560" w:rsidRDefault="00E22560" w:rsidP="00E22560">
      <w:pPr>
        <w:spacing w:after="0"/>
      </w:pPr>
    </w:p>
    <w:sdt>
      <w:sdtPr>
        <w:id w:val="-66349259"/>
        <w:docPartObj>
          <w:docPartGallery w:val="Table of Contents"/>
          <w:docPartUnique/>
        </w:docPartObj>
      </w:sdtPr>
      <w:sdtEndPr>
        <w:rPr>
          <w:rFonts w:asciiTheme="minorHAnsi" w:eastAsiaTheme="minorHAnsi" w:hAnsiTheme="minorHAnsi" w:cstheme="minorBidi"/>
          <w:b/>
          <w:bCs/>
          <w:noProof/>
          <w:color w:val="auto"/>
          <w:sz w:val="22"/>
          <w:szCs w:val="22"/>
        </w:rPr>
      </w:sdtEndPr>
      <w:sdtContent>
        <w:p w:rsidR="00D24C72" w:rsidRDefault="00D24C72">
          <w:pPr>
            <w:pStyle w:val="TOCHeading"/>
          </w:pPr>
          <w:r>
            <w:t>Table of Contents</w:t>
          </w:r>
        </w:p>
        <w:p w:rsidR="00C40A43" w:rsidRDefault="00D24C72">
          <w:pPr>
            <w:pStyle w:val="TOC1"/>
            <w:tabs>
              <w:tab w:val="right" w:leader="dot" w:pos="10790"/>
            </w:tabs>
            <w:rPr>
              <w:rFonts w:eastAsiaTheme="minorEastAsia"/>
              <w:noProof/>
            </w:rPr>
          </w:pPr>
          <w:r>
            <w:rPr>
              <w:b/>
              <w:bCs/>
              <w:noProof/>
            </w:rPr>
            <w:fldChar w:fldCharType="begin"/>
          </w:r>
          <w:r>
            <w:rPr>
              <w:b/>
              <w:bCs/>
              <w:noProof/>
            </w:rPr>
            <w:instrText xml:space="preserve"> TOC \o "1-3" \h \z \u </w:instrText>
          </w:r>
          <w:r>
            <w:rPr>
              <w:b/>
              <w:bCs/>
              <w:noProof/>
            </w:rPr>
            <w:fldChar w:fldCharType="separate"/>
          </w:r>
          <w:hyperlink w:anchor="_Toc3277244" w:history="1">
            <w:r w:rsidR="00C40A43" w:rsidRPr="004069D0">
              <w:rPr>
                <w:rStyle w:val="Hyperlink"/>
                <w:noProof/>
              </w:rPr>
              <w:t>Overview</w:t>
            </w:r>
            <w:r w:rsidR="00C40A43">
              <w:rPr>
                <w:noProof/>
                <w:webHidden/>
              </w:rPr>
              <w:tab/>
            </w:r>
            <w:r w:rsidR="00C40A43">
              <w:rPr>
                <w:noProof/>
                <w:webHidden/>
              </w:rPr>
              <w:fldChar w:fldCharType="begin"/>
            </w:r>
            <w:r w:rsidR="00C40A43">
              <w:rPr>
                <w:noProof/>
                <w:webHidden/>
              </w:rPr>
              <w:instrText xml:space="preserve"> PAGEREF _Toc3277244 \h </w:instrText>
            </w:r>
            <w:r w:rsidR="00C40A43">
              <w:rPr>
                <w:noProof/>
                <w:webHidden/>
              </w:rPr>
            </w:r>
            <w:r w:rsidR="00C40A43">
              <w:rPr>
                <w:noProof/>
                <w:webHidden/>
              </w:rPr>
              <w:fldChar w:fldCharType="separate"/>
            </w:r>
            <w:r w:rsidR="00C40A43">
              <w:rPr>
                <w:noProof/>
                <w:webHidden/>
              </w:rPr>
              <w:t>1</w:t>
            </w:r>
            <w:r w:rsidR="00C40A43">
              <w:rPr>
                <w:noProof/>
                <w:webHidden/>
              </w:rPr>
              <w:fldChar w:fldCharType="end"/>
            </w:r>
          </w:hyperlink>
        </w:p>
        <w:p w:rsidR="00C40A43" w:rsidRDefault="00C40A43">
          <w:pPr>
            <w:pStyle w:val="TOC1"/>
            <w:tabs>
              <w:tab w:val="right" w:leader="dot" w:pos="10790"/>
            </w:tabs>
            <w:rPr>
              <w:rFonts w:eastAsiaTheme="minorEastAsia"/>
              <w:noProof/>
            </w:rPr>
          </w:pPr>
          <w:hyperlink w:anchor="_Toc3277245" w:history="1">
            <w:r w:rsidRPr="004069D0">
              <w:rPr>
                <w:rStyle w:val="Hyperlink"/>
                <w:noProof/>
              </w:rPr>
              <w:t>How to start a Study Amendment</w:t>
            </w:r>
            <w:r>
              <w:rPr>
                <w:noProof/>
                <w:webHidden/>
              </w:rPr>
              <w:tab/>
            </w:r>
            <w:r>
              <w:rPr>
                <w:noProof/>
                <w:webHidden/>
              </w:rPr>
              <w:fldChar w:fldCharType="begin"/>
            </w:r>
            <w:r>
              <w:rPr>
                <w:noProof/>
                <w:webHidden/>
              </w:rPr>
              <w:instrText xml:space="preserve"> PAGEREF _Toc3277245 \h </w:instrText>
            </w:r>
            <w:r>
              <w:rPr>
                <w:noProof/>
                <w:webHidden/>
              </w:rPr>
            </w:r>
            <w:r>
              <w:rPr>
                <w:noProof/>
                <w:webHidden/>
              </w:rPr>
              <w:fldChar w:fldCharType="separate"/>
            </w:r>
            <w:r>
              <w:rPr>
                <w:noProof/>
                <w:webHidden/>
              </w:rPr>
              <w:t>2</w:t>
            </w:r>
            <w:r>
              <w:rPr>
                <w:noProof/>
                <w:webHidden/>
              </w:rPr>
              <w:fldChar w:fldCharType="end"/>
            </w:r>
          </w:hyperlink>
        </w:p>
        <w:p w:rsidR="00C40A43" w:rsidRDefault="00C40A43">
          <w:pPr>
            <w:pStyle w:val="TOC1"/>
            <w:tabs>
              <w:tab w:val="right" w:leader="dot" w:pos="10790"/>
            </w:tabs>
            <w:rPr>
              <w:rFonts w:eastAsiaTheme="minorEastAsia"/>
              <w:noProof/>
            </w:rPr>
          </w:pPr>
          <w:hyperlink w:anchor="_Toc3277246" w:history="1">
            <w:r w:rsidRPr="004069D0">
              <w:rPr>
                <w:rStyle w:val="Hyperlink"/>
                <w:noProof/>
              </w:rPr>
              <w:t>How to complete the Amendment xForm</w:t>
            </w:r>
            <w:r>
              <w:rPr>
                <w:noProof/>
                <w:webHidden/>
              </w:rPr>
              <w:tab/>
            </w:r>
            <w:r>
              <w:rPr>
                <w:noProof/>
                <w:webHidden/>
              </w:rPr>
              <w:fldChar w:fldCharType="begin"/>
            </w:r>
            <w:r>
              <w:rPr>
                <w:noProof/>
                <w:webHidden/>
              </w:rPr>
              <w:instrText xml:space="preserve"> PAGEREF _Toc3277246 \h </w:instrText>
            </w:r>
            <w:r>
              <w:rPr>
                <w:noProof/>
                <w:webHidden/>
              </w:rPr>
            </w:r>
            <w:r>
              <w:rPr>
                <w:noProof/>
                <w:webHidden/>
              </w:rPr>
              <w:fldChar w:fldCharType="separate"/>
            </w:r>
            <w:r>
              <w:rPr>
                <w:noProof/>
                <w:webHidden/>
              </w:rPr>
              <w:t>4</w:t>
            </w:r>
            <w:r>
              <w:rPr>
                <w:noProof/>
                <w:webHidden/>
              </w:rPr>
              <w:fldChar w:fldCharType="end"/>
            </w:r>
          </w:hyperlink>
        </w:p>
        <w:p w:rsidR="00C40A43" w:rsidRDefault="00C40A43">
          <w:pPr>
            <w:pStyle w:val="TOC2"/>
            <w:tabs>
              <w:tab w:val="right" w:leader="dot" w:pos="10790"/>
            </w:tabs>
            <w:rPr>
              <w:rFonts w:eastAsiaTheme="minorEastAsia"/>
              <w:noProof/>
            </w:rPr>
          </w:pPr>
          <w:hyperlink w:anchor="_Toc3277247" w:history="1">
            <w:r w:rsidRPr="004069D0">
              <w:rPr>
                <w:rStyle w:val="Hyperlink"/>
                <w:noProof/>
              </w:rPr>
              <w:t>How to update an attached file</w:t>
            </w:r>
            <w:r>
              <w:rPr>
                <w:noProof/>
                <w:webHidden/>
              </w:rPr>
              <w:tab/>
            </w:r>
            <w:r>
              <w:rPr>
                <w:noProof/>
                <w:webHidden/>
              </w:rPr>
              <w:fldChar w:fldCharType="begin"/>
            </w:r>
            <w:r>
              <w:rPr>
                <w:noProof/>
                <w:webHidden/>
              </w:rPr>
              <w:instrText xml:space="preserve"> PAGEREF _Toc3277247 \h </w:instrText>
            </w:r>
            <w:r>
              <w:rPr>
                <w:noProof/>
                <w:webHidden/>
              </w:rPr>
            </w:r>
            <w:r>
              <w:rPr>
                <w:noProof/>
                <w:webHidden/>
              </w:rPr>
              <w:fldChar w:fldCharType="separate"/>
            </w:r>
            <w:r>
              <w:rPr>
                <w:noProof/>
                <w:webHidden/>
              </w:rPr>
              <w:t>4</w:t>
            </w:r>
            <w:r>
              <w:rPr>
                <w:noProof/>
                <w:webHidden/>
              </w:rPr>
              <w:fldChar w:fldCharType="end"/>
            </w:r>
          </w:hyperlink>
        </w:p>
        <w:p w:rsidR="00C40A43" w:rsidRDefault="00C40A43">
          <w:pPr>
            <w:pStyle w:val="TOC3"/>
            <w:tabs>
              <w:tab w:val="right" w:leader="dot" w:pos="10790"/>
            </w:tabs>
            <w:rPr>
              <w:rFonts w:eastAsiaTheme="minorEastAsia"/>
              <w:noProof/>
            </w:rPr>
          </w:pPr>
          <w:hyperlink w:anchor="_Toc3277248" w:history="1">
            <w:r w:rsidRPr="004069D0">
              <w:rPr>
                <w:rStyle w:val="Hyperlink"/>
                <w:noProof/>
              </w:rPr>
              <w:t>Replacing a file</w:t>
            </w:r>
            <w:r>
              <w:rPr>
                <w:noProof/>
                <w:webHidden/>
              </w:rPr>
              <w:tab/>
            </w:r>
            <w:r>
              <w:rPr>
                <w:noProof/>
                <w:webHidden/>
              </w:rPr>
              <w:fldChar w:fldCharType="begin"/>
            </w:r>
            <w:r>
              <w:rPr>
                <w:noProof/>
                <w:webHidden/>
              </w:rPr>
              <w:instrText xml:space="preserve"> PAGEREF _Toc3277248 \h </w:instrText>
            </w:r>
            <w:r>
              <w:rPr>
                <w:noProof/>
                <w:webHidden/>
              </w:rPr>
            </w:r>
            <w:r>
              <w:rPr>
                <w:noProof/>
                <w:webHidden/>
              </w:rPr>
              <w:fldChar w:fldCharType="separate"/>
            </w:r>
            <w:r>
              <w:rPr>
                <w:noProof/>
                <w:webHidden/>
              </w:rPr>
              <w:t>4</w:t>
            </w:r>
            <w:r>
              <w:rPr>
                <w:noProof/>
                <w:webHidden/>
              </w:rPr>
              <w:fldChar w:fldCharType="end"/>
            </w:r>
          </w:hyperlink>
        </w:p>
        <w:p w:rsidR="00C40A43" w:rsidRDefault="00C40A43">
          <w:pPr>
            <w:pStyle w:val="TOC3"/>
            <w:tabs>
              <w:tab w:val="right" w:leader="dot" w:pos="10790"/>
            </w:tabs>
            <w:rPr>
              <w:rFonts w:eastAsiaTheme="minorEastAsia"/>
              <w:noProof/>
            </w:rPr>
          </w:pPr>
          <w:hyperlink w:anchor="_Toc3277249" w:history="1">
            <w:r w:rsidRPr="004069D0">
              <w:rPr>
                <w:rStyle w:val="Hyperlink"/>
                <w:noProof/>
              </w:rPr>
              <w:t>Removing a file</w:t>
            </w:r>
            <w:r>
              <w:rPr>
                <w:noProof/>
                <w:webHidden/>
              </w:rPr>
              <w:tab/>
            </w:r>
            <w:r>
              <w:rPr>
                <w:noProof/>
                <w:webHidden/>
              </w:rPr>
              <w:fldChar w:fldCharType="begin"/>
            </w:r>
            <w:r>
              <w:rPr>
                <w:noProof/>
                <w:webHidden/>
              </w:rPr>
              <w:instrText xml:space="preserve"> PAGEREF _Toc3277249 \h </w:instrText>
            </w:r>
            <w:r>
              <w:rPr>
                <w:noProof/>
                <w:webHidden/>
              </w:rPr>
            </w:r>
            <w:r>
              <w:rPr>
                <w:noProof/>
                <w:webHidden/>
              </w:rPr>
              <w:fldChar w:fldCharType="separate"/>
            </w:r>
            <w:r>
              <w:rPr>
                <w:noProof/>
                <w:webHidden/>
              </w:rPr>
              <w:t>6</w:t>
            </w:r>
            <w:r>
              <w:rPr>
                <w:noProof/>
                <w:webHidden/>
              </w:rPr>
              <w:fldChar w:fldCharType="end"/>
            </w:r>
          </w:hyperlink>
        </w:p>
        <w:p w:rsidR="00C40A43" w:rsidRDefault="00C40A43">
          <w:pPr>
            <w:pStyle w:val="TOC3"/>
            <w:tabs>
              <w:tab w:val="right" w:leader="dot" w:pos="10790"/>
            </w:tabs>
            <w:rPr>
              <w:rFonts w:eastAsiaTheme="minorEastAsia"/>
              <w:noProof/>
            </w:rPr>
          </w:pPr>
          <w:hyperlink w:anchor="_Toc3277250" w:history="1">
            <w:r w:rsidRPr="004069D0">
              <w:rPr>
                <w:rStyle w:val="Hyperlink"/>
                <w:noProof/>
              </w:rPr>
              <w:t>Adding a new file</w:t>
            </w:r>
            <w:r>
              <w:rPr>
                <w:noProof/>
                <w:webHidden/>
              </w:rPr>
              <w:tab/>
            </w:r>
            <w:r>
              <w:rPr>
                <w:noProof/>
                <w:webHidden/>
              </w:rPr>
              <w:fldChar w:fldCharType="begin"/>
            </w:r>
            <w:r>
              <w:rPr>
                <w:noProof/>
                <w:webHidden/>
              </w:rPr>
              <w:instrText xml:space="preserve"> PAGEREF _Toc3277250 \h </w:instrText>
            </w:r>
            <w:r>
              <w:rPr>
                <w:noProof/>
                <w:webHidden/>
              </w:rPr>
            </w:r>
            <w:r>
              <w:rPr>
                <w:noProof/>
                <w:webHidden/>
              </w:rPr>
              <w:fldChar w:fldCharType="separate"/>
            </w:r>
            <w:r>
              <w:rPr>
                <w:noProof/>
                <w:webHidden/>
              </w:rPr>
              <w:t>6</w:t>
            </w:r>
            <w:r>
              <w:rPr>
                <w:noProof/>
                <w:webHidden/>
              </w:rPr>
              <w:fldChar w:fldCharType="end"/>
            </w:r>
          </w:hyperlink>
        </w:p>
        <w:p w:rsidR="00C40A43" w:rsidRDefault="00C40A43">
          <w:pPr>
            <w:pStyle w:val="TOC1"/>
            <w:tabs>
              <w:tab w:val="right" w:leader="dot" w:pos="10790"/>
            </w:tabs>
            <w:rPr>
              <w:rFonts w:eastAsiaTheme="minorEastAsia"/>
              <w:noProof/>
            </w:rPr>
          </w:pPr>
          <w:hyperlink w:anchor="_Toc3277251" w:history="1">
            <w:r w:rsidRPr="004069D0">
              <w:rPr>
                <w:rStyle w:val="Hyperlink"/>
                <w:noProof/>
              </w:rPr>
              <w:t>Saving your Amendment for later</w:t>
            </w:r>
            <w:r>
              <w:rPr>
                <w:noProof/>
                <w:webHidden/>
              </w:rPr>
              <w:tab/>
            </w:r>
            <w:r>
              <w:rPr>
                <w:noProof/>
                <w:webHidden/>
              </w:rPr>
              <w:fldChar w:fldCharType="begin"/>
            </w:r>
            <w:r>
              <w:rPr>
                <w:noProof/>
                <w:webHidden/>
              </w:rPr>
              <w:instrText xml:space="preserve"> PAGEREF _Toc3277251 \h </w:instrText>
            </w:r>
            <w:r>
              <w:rPr>
                <w:noProof/>
                <w:webHidden/>
              </w:rPr>
            </w:r>
            <w:r>
              <w:rPr>
                <w:noProof/>
                <w:webHidden/>
              </w:rPr>
              <w:fldChar w:fldCharType="separate"/>
            </w:r>
            <w:r>
              <w:rPr>
                <w:noProof/>
                <w:webHidden/>
              </w:rPr>
              <w:t>7</w:t>
            </w:r>
            <w:r>
              <w:rPr>
                <w:noProof/>
                <w:webHidden/>
              </w:rPr>
              <w:fldChar w:fldCharType="end"/>
            </w:r>
          </w:hyperlink>
        </w:p>
        <w:p w:rsidR="00C40A43" w:rsidRDefault="00C40A43">
          <w:pPr>
            <w:pStyle w:val="TOC1"/>
            <w:tabs>
              <w:tab w:val="right" w:leader="dot" w:pos="10790"/>
            </w:tabs>
            <w:rPr>
              <w:rFonts w:eastAsiaTheme="minorEastAsia"/>
              <w:noProof/>
            </w:rPr>
          </w:pPr>
          <w:hyperlink w:anchor="_Toc3277252" w:history="1">
            <w:r w:rsidRPr="004069D0">
              <w:rPr>
                <w:rStyle w:val="Hyperlink"/>
                <w:noProof/>
              </w:rPr>
              <w:t>How to find an un-submitted amendment application</w:t>
            </w:r>
            <w:r>
              <w:rPr>
                <w:noProof/>
                <w:webHidden/>
              </w:rPr>
              <w:tab/>
            </w:r>
            <w:r>
              <w:rPr>
                <w:noProof/>
                <w:webHidden/>
              </w:rPr>
              <w:fldChar w:fldCharType="begin"/>
            </w:r>
            <w:r>
              <w:rPr>
                <w:noProof/>
                <w:webHidden/>
              </w:rPr>
              <w:instrText xml:space="preserve"> PAGEREF _Toc3277252 \h </w:instrText>
            </w:r>
            <w:r>
              <w:rPr>
                <w:noProof/>
                <w:webHidden/>
              </w:rPr>
            </w:r>
            <w:r>
              <w:rPr>
                <w:noProof/>
                <w:webHidden/>
              </w:rPr>
              <w:fldChar w:fldCharType="separate"/>
            </w:r>
            <w:r>
              <w:rPr>
                <w:noProof/>
                <w:webHidden/>
              </w:rPr>
              <w:t>8</w:t>
            </w:r>
            <w:r>
              <w:rPr>
                <w:noProof/>
                <w:webHidden/>
              </w:rPr>
              <w:fldChar w:fldCharType="end"/>
            </w:r>
          </w:hyperlink>
        </w:p>
        <w:p w:rsidR="00C40A43" w:rsidRDefault="00C40A43">
          <w:pPr>
            <w:pStyle w:val="TOC2"/>
            <w:tabs>
              <w:tab w:val="right" w:leader="dot" w:pos="10790"/>
            </w:tabs>
            <w:rPr>
              <w:rFonts w:eastAsiaTheme="minorEastAsia"/>
              <w:noProof/>
            </w:rPr>
          </w:pPr>
          <w:hyperlink w:anchor="_Toc3277253" w:history="1">
            <w:r w:rsidRPr="004069D0">
              <w:rPr>
                <w:rStyle w:val="Hyperlink"/>
                <w:noProof/>
              </w:rPr>
              <w:t>Option 1: From your dashboard</w:t>
            </w:r>
            <w:r>
              <w:rPr>
                <w:noProof/>
                <w:webHidden/>
              </w:rPr>
              <w:tab/>
            </w:r>
            <w:r>
              <w:rPr>
                <w:noProof/>
                <w:webHidden/>
              </w:rPr>
              <w:fldChar w:fldCharType="begin"/>
            </w:r>
            <w:r>
              <w:rPr>
                <w:noProof/>
                <w:webHidden/>
              </w:rPr>
              <w:instrText xml:space="preserve"> PAGEREF _Toc3277253 \h </w:instrText>
            </w:r>
            <w:r>
              <w:rPr>
                <w:noProof/>
                <w:webHidden/>
              </w:rPr>
            </w:r>
            <w:r>
              <w:rPr>
                <w:noProof/>
                <w:webHidden/>
              </w:rPr>
              <w:fldChar w:fldCharType="separate"/>
            </w:r>
            <w:r>
              <w:rPr>
                <w:noProof/>
                <w:webHidden/>
              </w:rPr>
              <w:t>8</w:t>
            </w:r>
            <w:r>
              <w:rPr>
                <w:noProof/>
                <w:webHidden/>
              </w:rPr>
              <w:fldChar w:fldCharType="end"/>
            </w:r>
          </w:hyperlink>
        </w:p>
        <w:p w:rsidR="00C40A43" w:rsidRDefault="00C40A43">
          <w:pPr>
            <w:pStyle w:val="TOC2"/>
            <w:tabs>
              <w:tab w:val="right" w:leader="dot" w:pos="10790"/>
            </w:tabs>
            <w:rPr>
              <w:rFonts w:eastAsiaTheme="minorEastAsia"/>
              <w:noProof/>
            </w:rPr>
          </w:pPr>
          <w:hyperlink w:anchor="_Toc3277254" w:history="1">
            <w:r w:rsidRPr="004069D0">
              <w:rPr>
                <w:rStyle w:val="Hyperlink"/>
                <w:noProof/>
              </w:rPr>
              <w:t>Option 2: From the Study</w:t>
            </w:r>
            <w:r>
              <w:rPr>
                <w:noProof/>
                <w:webHidden/>
              </w:rPr>
              <w:tab/>
            </w:r>
            <w:r>
              <w:rPr>
                <w:noProof/>
                <w:webHidden/>
              </w:rPr>
              <w:fldChar w:fldCharType="begin"/>
            </w:r>
            <w:r>
              <w:rPr>
                <w:noProof/>
                <w:webHidden/>
              </w:rPr>
              <w:instrText xml:space="preserve"> PAGEREF _Toc3277254 \h </w:instrText>
            </w:r>
            <w:r>
              <w:rPr>
                <w:noProof/>
                <w:webHidden/>
              </w:rPr>
            </w:r>
            <w:r>
              <w:rPr>
                <w:noProof/>
                <w:webHidden/>
              </w:rPr>
              <w:fldChar w:fldCharType="separate"/>
            </w:r>
            <w:r>
              <w:rPr>
                <w:noProof/>
                <w:webHidden/>
              </w:rPr>
              <w:t>8</w:t>
            </w:r>
            <w:r>
              <w:rPr>
                <w:noProof/>
                <w:webHidden/>
              </w:rPr>
              <w:fldChar w:fldCharType="end"/>
            </w:r>
          </w:hyperlink>
        </w:p>
        <w:p w:rsidR="00C40A43" w:rsidRDefault="00C40A43">
          <w:pPr>
            <w:pStyle w:val="TOC1"/>
            <w:tabs>
              <w:tab w:val="right" w:leader="dot" w:pos="10790"/>
            </w:tabs>
            <w:rPr>
              <w:rFonts w:eastAsiaTheme="minorEastAsia"/>
              <w:noProof/>
            </w:rPr>
          </w:pPr>
          <w:hyperlink w:anchor="_Toc3277255" w:history="1">
            <w:r w:rsidRPr="004069D0">
              <w:rPr>
                <w:rStyle w:val="Hyperlink"/>
                <w:noProof/>
              </w:rPr>
              <w:t>How to Submit the Amendment</w:t>
            </w:r>
            <w:r>
              <w:rPr>
                <w:noProof/>
                <w:webHidden/>
              </w:rPr>
              <w:tab/>
            </w:r>
            <w:r>
              <w:rPr>
                <w:noProof/>
                <w:webHidden/>
              </w:rPr>
              <w:fldChar w:fldCharType="begin"/>
            </w:r>
            <w:r>
              <w:rPr>
                <w:noProof/>
                <w:webHidden/>
              </w:rPr>
              <w:instrText xml:space="preserve"> PAGEREF _Toc3277255 \h </w:instrText>
            </w:r>
            <w:r>
              <w:rPr>
                <w:noProof/>
                <w:webHidden/>
              </w:rPr>
            </w:r>
            <w:r>
              <w:rPr>
                <w:noProof/>
                <w:webHidden/>
              </w:rPr>
              <w:fldChar w:fldCharType="separate"/>
            </w:r>
            <w:r>
              <w:rPr>
                <w:noProof/>
                <w:webHidden/>
              </w:rPr>
              <w:t>9</w:t>
            </w:r>
            <w:r>
              <w:rPr>
                <w:noProof/>
                <w:webHidden/>
              </w:rPr>
              <w:fldChar w:fldCharType="end"/>
            </w:r>
          </w:hyperlink>
        </w:p>
        <w:p w:rsidR="00C40A43" w:rsidRDefault="00C40A43">
          <w:pPr>
            <w:pStyle w:val="TOC1"/>
            <w:tabs>
              <w:tab w:val="right" w:leader="dot" w:pos="10790"/>
            </w:tabs>
            <w:rPr>
              <w:rFonts w:eastAsiaTheme="minorEastAsia"/>
              <w:noProof/>
            </w:rPr>
          </w:pPr>
          <w:hyperlink w:anchor="_Toc3277256" w:history="1">
            <w:r w:rsidRPr="004069D0">
              <w:rPr>
                <w:rStyle w:val="Hyperlink"/>
                <w:noProof/>
              </w:rPr>
              <w:t>What happens next</w:t>
            </w:r>
            <w:r>
              <w:rPr>
                <w:noProof/>
                <w:webHidden/>
              </w:rPr>
              <w:tab/>
            </w:r>
            <w:r>
              <w:rPr>
                <w:noProof/>
                <w:webHidden/>
              </w:rPr>
              <w:fldChar w:fldCharType="begin"/>
            </w:r>
            <w:r>
              <w:rPr>
                <w:noProof/>
                <w:webHidden/>
              </w:rPr>
              <w:instrText xml:space="preserve"> PAGEREF _Toc3277256 \h </w:instrText>
            </w:r>
            <w:r>
              <w:rPr>
                <w:noProof/>
                <w:webHidden/>
              </w:rPr>
            </w:r>
            <w:r>
              <w:rPr>
                <w:noProof/>
                <w:webHidden/>
              </w:rPr>
              <w:fldChar w:fldCharType="separate"/>
            </w:r>
            <w:r>
              <w:rPr>
                <w:noProof/>
                <w:webHidden/>
              </w:rPr>
              <w:t>10</w:t>
            </w:r>
            <w:r>
              <w:rPr>
                <w:noProof/>
                <w:webHidden/>
              </w:rPr>
              <w:fldChar w:fldCharType="end"/>
            </w:r>
          </w:hyperlink>
        </w:p>
        <w:p w:rsidR="00D24C72" w:rsidRDefault="00D24C72" w:rsidP="00D24C72">
          <w:r>
            <w:rPr>
              <w:b/>
              <w:bCs/>
              <w:noProof/>
            </w:rPr>
            <w:fldChar w:fldCharType="end"/>
          </w:r>
        </w:p>
      </w:sdtContent>
    </w:sdt>
    <w:p w:rsidR="008F0A42" w:rsidRPr="008F0A42" w:rsidRDefault="008F0A42" w:rsidP="00D24C72">
      <w:pPr>
        <w:pStyle w:val="Heading1"/>
        <w:spacing w:before="0"/>
      </w:pPr>
      <w:bookmarkStart w:id="0" w:name="_Toc3277244"/>
      <w:r w:rsidRPr="008F0A42">
        <w:t>Overview</w:t>
      </w:r>
      <w:bookmarkEnd w:id="0"/>
    </w:p>
    <w:p w:rsidR="00CA2A83" w:rsidRDefault="00CA2A83" w:rsidP="00E22560">
      <w:pPr>
        <w:spacing w:after="0"/>
      </w:pPr>
      <w:r>
        <w:t xml:space="preserve">There are two kinds of Amendments in IRB Manager.   </w:t>
      </w:r>
    </w:p>
    <w:p w:rsidR="00E22560" w:rsidRDefault="00E22560" w:rsidP="00E22560">
      <w:pPr>
        <w:spacing w:after="0"/>
      </w:pPr>
    </w:p>
    <w:p w:rsidR="00CA2A83" w:rsidRDefault="00CA2A83" w:rsidP="00E22560">
      <w:pPr>
        <w:pStyle w:val="ListParagraph"/>
        <w:numPr>
          <w:ilvl w:val="0"/>
          <w:numId w:val="1"/>
        </w:numPr>
        <w:spacing w:after="0"/>
      </w:pPr>
      <w:r>
        <w:t xml:space="preserve">The Simple Personnel Amendment (SPA) is intended to allow you to update the personnel, other than the PI on your study.  There is a video on the IRB Manager Rollout page here: </w:t>
      </w:r>
      <w:hyperlink r:id="rId7" w:history="1">
        <w:r w:rsidRPr="00433491">
          <w:rPr>
            <w:rStyle w:val="Hyperlink"/>
          </w:rPr>
          <w:t>http://www.utoledo.edu/research/rsp/irbmanager.html</w:t>
        </w:r>
      </w:hyperlink>
      <w:r>
        <w:t xml:space="preserve"> which details the steps for creating and submitting a SPA.  SPAs do NOT allow you to change the PI, and if the study’s consent forms name personnel who may explain and/or obtain consent, only those names may be changed on the consent forms submitted with the SPA, no other changes can be accepted.</w:t>
      </w:r>
    </w:p>
    <w:p w:rsidR="00E22560" w:rsidRDefault="00E22560" w:rsidP="00E22560">
      <w:pPr>
        <w:spacing w:after="0"/>
      </w:pPr>
    </w:p>
    <w:p w:rsidR="00CA2A83" w:rsidRDefault="00CA2A83" w:rsidP="00E22560">
      <w:pPr>
        <w:pStyle w:val="ListParagraph"/>
        <w:numPr>
          <w:ilvl w:val="0"/>
          <w:numId w:val="1"/>
        </w:numPr>
        <w:spacing w:after="0"/>
      </w:pPr>
      <w:r>
        <w:t>The Study Amendment is intended to capture any other changes that need to be made to the research procedures, methods, protocol or documentation</w:t>
      </w:r>
      <w:r w:rsidR="004A4CDB">
        <w:t>, including change of PI</w:t>
      </w:r>
      <w:r>
        <w:t xml:space="preserve">.  This document describes the process for creating and submitting a Study Amendment.  </w:t>
      </w:r>
    </w:p>
    <w:p w:rsidR="00E22560" w:rsidRDefault="00E22560" w:rsidP="00E22560">
      <w:pPr>
        <w:spacing w:after="0"/>
      </w:pPr>
    </w:p>
    <w:p w:rsidR="00CA2A83" w:rsidRPr="00E22560" w:rsidRDefault="0018420E" w:rsidP="00E22560">
      <w:pPr>
        <w:spacing w:after="0"/>
        <w:rPr>
          <w:u w:val="single"/>
        </w:rPr>
      </w:pPr>
      <w:r>
        <w:rPr>
          <w:b/>
        </w:rPr>
        <w:t>IMPORTANT</w:t>
      </w:r>
      <w:r w:rsidR="00E22560" w:rsidRPr="00E22560">
        <w:rPr>
          <w:b/>
        </w:rPr>
        <w:t xml:space="preserve"> NOTE:</w:t>
      </w:r>
      <w:r w:rsidR="00E22560">
        <w:t xml:space="preserve">  </w:t>
      </w:r>
      <w:r w:rsidR="00E22560" w:rsidRPr="00E22560">
        <w:rPr>
          <w:u w:val="single"/>
        </w:rPr>
        <w:t xml:space="preserve">A Study Amendment can only be created for a Study that has been approved, where the Initial Submission Application is complete.  Initial Submissions that are not yet complete, </w:t>
      </w:r>
      <w:r w:rsidR="004A4CDB">
        <w:rPr>
          <w:u w:val="single"/>
        </w:rPr>
        <w:t>(e.g.</w:t>
      </w:r>
      <w:r w:rsidR="00E22560" w:rsidRPr="00E22560">
        <w:rPr>
          <w:u w:val="single"/>
        </w:rPr>
        <w:t xml:space="preserve"> under review or waiting for final approval signatures</w:t>
      </w:r>
      <w:r w:rsidR="004A4CDB">
        <w:rPr>
          <w:u w:val="single"/>
        </w:rPr>
        <w:t>)</w:t>
      </w:r>
      <w:r w:rsidR="00E22560" w:rsidRPr="00E22560">
        <w:rPr>
          <w:u w:val="single"/>
        </w:rPr>
        <w:t xml:space="preserve"> cannot be copied for amendment.</w:t>
      </w:r>
    </w:p>
    <w:p w:rsidR="00E22560" w:rsidRDefault="00E22560" w:rsidP="00E22560">
      <w:pPr>
        <w:spacing w:after="0"/>
      </w:pPr>
    </w:p>
    <w:p w:rsidR="00D24C72" w:rsidRDefault="00D24C72">
      <w:pPr>
        <w:rPr>
          <w:rFonts w:asciiTheme="majorHAnsi" w:eastAsiaTheme="majorEastAsia" w:hAnsiTheme="majorHAnsi" w:cstheme="majorBidi"/>
          <w:color w:val="2E74B5" w:themeColor="accent1" w:themeShade="BF"/>
          <w:sz w:val="26"/>
          <w:szCs w:val="26"/>
        </w:rPr>
      </w:pPr>
      <w:r>
        <w:br w:type="page"/>
      </w:r>
    </w:p>
    <w:p w:rsidR="00E22560" w:rsidRPr="0018420E" w:rsidRDefault="00E22560" w:rsidP="00D24C72">
      <w:pPr>
        <w:pStyle w:val="Heading1"/>
      </w:pPr>
      <w:bookmarkStart w:id="1" w:name="_Toc3277245"/>
      <w:r w:rsidRPr="0018420E">
        <w:lastRenderedPageBreak/>
        <w:t>How to start a Study Amendment</w:t>
      </w:r>
      <w:bookmarkEnd w:id="1"/>
    </w:p>
    <w:p w:rsidR="00E22560" w:rsidRDefault="00E22560" w:rsidP="00E22560">
      <w:pPr>
        <w:spacing w:after="0"/>
      </w:pPr>
      <w:r>
        <w:t xml:space="preserve">Study Amendments are started from within the study that you will be amending.  To find the study from your home dashboard you can </w:t>
      </w:r>
      <w:proofErr w:type="gramStart"/>
      <w:r>
        <w:t>either scroll to the bottom of the page and</w:t>
      </w:r>
      <w:proofErr w:type="gramEnd"/>
      <w:r>
        <w:t xml:space="preserve"> look at “My Studies (Active)</w:t>
      </w:r>
      <w:r w:rsidR="008F0A42">
        <w:t>,</w:t>
      </w:r>
      <w:r>
        <w:t>” or you can click on the first link in the middle “Studies”</w:t>
      </w:r>
      <w:r w:rsidR="008F0A42">
        <w:t xml:space="preserve"> section.</w:t>
      </w:r>
    </w:p>
    <w:p w:rsidR="00E22560" w:rsidRDefault="00E22560" w:rsidP="00E22560">
      <w:pPr>
        <w:spacing w:after="0"/>
      </w:pPr>
      <w:r>
        <w:rPr>
          <w:noProof/>
        </w:rPr>
        <w:drawing>
          <wp:inline distT="0" distB="0" distL="0" distR="0" wp14:anchorId="7B673849" wp14:editId="21266546">
            <wp:extent cx="5848350" cy="3923809"/>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899113" cy="3957867"/>
                    </a:xfrm>
                    <a:prstGeom prst="rect">
                      <a:avLst/>
                    </a:prstGeom>
                  </pic:spPr>
                </pic:pic>
              </a:graphicData>
            </a:graphic>
          </wp:inline>
        </w:drawing>
      </w:r>
    </w:p>
    <w:p w:rsidR="00E22560" w:rsidRDefault="00E22560" w:rsidP="00C06F6F">
      <w:pPr>
        <w:pStyle w:val="ListParagraph"/>
        <w:numPr>
          <w:ilvl w:val="0"/>
          <w:numId w:val="3"/>
        </w:numPr>
      </w:pPr>
      <w:r>
        <w:t>In either case, click the numbered link “######-**” to enter the study record.</w:t>
      </w:r>
    </w:p>
    <w:p w:rsidR="00E22560" w:rsidRDefault="00E22560" w:rsidP="00E22560">
      <w:pPr>
        <w:pStyle w:val="ListParagraph"/>
        <w:numPr>
          <w:ilvl w:val="0"/>
          <w:numId w:val="3"/>
        </w:numPr>
        <w:spacing w:after="0"/>
      </w:pPr>
      <w:r>
        <w:t xml:space="preserve">Once in the study, you should see a page that looks like this: </w:t>
      </w:r>
    </w:p>
    <w:p w:rsidR="00E22560" w:rsidRDefault="00790852" w:rsidP="00E22560">
      <w:pPr>
        <w:spacing w:after="0"/>
      </w:pPr>
      <w:r>
        <w:rPr>
          <w:noProof/>
        </w:rPr>
        <w:drawing>
          <wp:inline distT="0" distB="0" distL="0" distR="0" wp14:anchorId="3CEAD151" wp14:editId="321CE249">
            <wp:extent cx="5915025" cy="343509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33512" cy="3445832"/>
                    </a:xfrm>
                    <a:prstGeom prst="rect">
                      <a:avLst/>
                    </a:prstGeom>
                  </pic:spPr>
                </pic:pic>
              </a:graphicData>
            </a:graphic>
          </wp:inline>
        </w:drawing>
      </w:r>
    </w:p>
    <w:p w:rsidR="004A2840" w:rsidRDefault="004A2840" w:rsidP="004A2840">
      <w:pPr>
        <w:pStyle w:val="ListParagraph"/>
        <w:spacing w:after="0"/>
      </w:pPr>
    </w:p>
    <w:p w:rsidR="004A2840" w:rsidRDefault="004A2840" w:rsidP="004A2840">
      <w:pPr>
        <w:pStyle w:val="ListParagraph"/>
        <w:numPr>
          <w:ilvl w:val="0"/>
          <w:numId w:val="3"/>
        </w:numPr>
        <w:spacing w:after="0"/>
      </w:pPr>
      <w:r>
        <w:lastRenderedPageBreak/>
        <w:t>Scroll down until you see a section called “Reference x-Forms”  This should be between “Study-Site Contacts” and “Study-Site Attachments” as below:</w:t>
      </w:r>
    </w:p>
    <w:p w:rsidR="004A2840" w:rsidRDefault="00790852" w:rsidP="004A2840">
      <w:pPr>
        <w:spacing w:after="0"/>
      </w:pPr>
      <w:r>
        <w:rPr>
          <w:noProof/>
        </w:rPr>
        <w:drawing>
          <wp:inline distT="0" distB="0" distL="0" distR="0" wp14:anchorId="720BF429" wp14:editId="2AF8B811">
            <wp:extent cx="6858000" cy="1802765"/>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858000" cy="1802765"/>
                    </a:xfrm>
                    <a:prstGeom prst="rect">
                      <a:avLst/>
                    </a:prstGeom>
                  </pic:spPr>
                </pic:pic>
              </a:graphicData>
            </a:graphic>
          </wp:inline>
        </w:drawing>
      </w:r>
    </w:p>
    <w:p w:rsidR="004A2840" w:rsidRDefault="004A2840" w:rsidP="004A2840">
      <w:pPr>
        <w:spacing w:after="0"/>
      </w:pPr>
    </w:p>
    <w:p w:rsidR="008F0A42" w:rsidRDefault="008F0A42" w:rsidP="004A2840">
      <w:pPr>
        <w:pStyle w:val="ListParagraph"/>
        <w:numPr>
          <w:ilvl w:val="0"/>
          <w:numId w:val="3"/>
        </w:numPr>
        <w:spacing w:after="0"/>
      </w:pPr>
      <w:r>
        <w:t>If you don’t see this section, contact your IRB Staff member for assistance.</w:t>
      </w:r>
    </w:p>
    <w:p w:rsidR="004A2840" w:rsidRDefault="004A2840" w:rsidP="004A2840">
      <w:pPr>
        <w:pStyle w:val="ListParagraph"/>
        <w:numPr>
          <w:ilvl w:val="0"/>
          <w:numId w:val="3"/>
        </w:numPr>
        <w:spacing w:after="0"/>
      </w:pPr>
      <w:r>
        <w:t xml:space="preserve">Click the “copy” icon </w:t>
      </w:r>
      <w:r>
        <w:rPr>
          <w:noProof/>
        </w:rPr>
        <w:drawing>
          <wp:inline distT="0" distB="0" distL="0" distR="0" wp14:anchorId="1180D02F" wp14:editId="76164B8E">
            <wp:extent cx="238125" cy="2095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38125" cy="209550"/>
                    </a:xfrm>
                    <a:prstGeom prst="rect">
                      <a:avLst/>
                    </a:prstGeom>
                  </pic:spPr>
                </pic:pic>
              </a:graphicData>
            </a:graphic>
          </wp:inline>
        </w:drawing>
      </w:r>
      <w:r>
        <w:t>to the far left of the “New IRB Research” form line.</w:t>
      </w:r>
    </w:p>
    <w:p w:rsidR="004A2840" w:rsidRDefault="004A2840" w:rsidP="004A2840">
      <w:pPr>
        <w:pStyle w:val="ListParagraph"/>
        <w:numPr>
          <w:ilvl w:val="0"/>
          <w:numId w:val="3"/>
        </w:numPr>
        <w:spacing w:after="0"/>
      </w:pPr>
      <w:r>
        <w:t xml:space="preserve">You will be presented with a choice of what kind of copy you want to make.  </w:t>
      </w:r>
    </w:p>
    <w:p w:rsidR="004A2840" w:rsidRDefault="004A2840" w:rsidP="00790852">
      <w:pPr>
        <w:spacing w:after="0"/>
        <w:ind w:left="2160"/>
      </w:pPr>
      <w:r>
        <w:rPr>
          <w:noProof/>
        </w:rPr>
        <w:drawing>
          <wp:inline distT="0" distB="0" distL="0" distR="0" wp14:anchorId="62CEF3C8" wp14:editId="5F6EF3F4">
            <wp:extent cx="3657600" cy="370415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670868" cy="3717588"/>
                    </a:xfrm>
                    <a:prstGeom prst="rect">
                      <a:avLst/>
                    </a:prstGeom>
                  </pic:spPr>
                </pic:pic>
              </a:graphicData>
            </a:graphic>
          </wp:inline>
        </w:drawing>
      </w:r>
    </w:p>
    <w:p w:rsidR="004A2840" w:rsidRDefault="004A2840" w:rsidP="004A2840">
      <w:pPr>
        <w:spacing w:after="0"/>
      </w:pPr>
    </w:p>
    <w:p w:rsidR="004A2840" w:rsidRDefault="004A2840" w:rsidP="004A2840">
      <w:pPr>
        <w:pStyle w:val="ListParagraph"/>
        <w:numPr>
          <w:ilvl w:val="0"/>
          <w:numId w:val="3"/>
        </w:numPr>
        <w:spacing w:after="0"/>
      </w:pPr>
      <w:r>
        <w:t>Choose the right option called “Copy for Amendment”</w:t>
      </w:r>
    </w:p>
    <w:p w:rsidR="004A2840" w:rsidRDefault="004A2840" w:rsidP="004A2840">
      <w:pPr>
        <w:pStyle w:val="ListParagraph"/>
        <w:numPr>
          <w:ilvl w:val="0"/>
          <w:numId w:val="3"/>
        </w:numPr>
        <w:spacing w:after="0"/>
      </w:pPr>
      <w:r>
        <w:t>This will create and open a new form that will be a copy of the currently approved submission.  The first page will contain information about the study you are amending and will allow you to describe what changes you are requesting to be made to your research.</w:t>
      </w:r>
    </w:p>
    <w:p w:rsidR="0018420E" w:rsidRDefault="0018420E" w:rsidP="0018420E">
      <w:pPr>
        <w:spacing w:after="0"/>
      </w:pPr>
    </w:p>
    <w:p w:rsidR="00E50BAA" w:rsidRDefault="00E50BAA">
      <w:pPr>
        <w:rPr>
          <w:rFonts w:asciiTheme="majorHAnsi" w:eastAsiaTheme="majorEastAsia" w:hAnsiTheme="majorHAnsi" w:cstheme="majorBidi"/>
          <w:color w:val="2E74B5" w:themeColor="accent1" w:themeShade="BF"/>
          <w:sz w:val="32"/>
          <w:szCs w:val="32"/>
        </w:rPr>
      </w:pPr>
      <w:r>
        <w:br w:type="page"/>
      </w:r>
    </w:p>
    <w:p w:rsidR="0018420E" w:rsidRPr="0018420E" w:rsidRDefault="0018420E" w:rsidP="00D24C72">
      <w:pPr>
        <w:pStyle w:val="Heading1"/>
        <w:spacing w:before="0"/>
      </w:pPr>
      <w:bookmarkStart w:id="2" w:name="_Toc3277246"/>
      <w:r w:rsidRPr="0018420E">
        <w:lastRenderedPageBreak/>
        <w:t xml:space="preserve">How to </w:t>
      </w:r>
      <w:r w:rsidR="008F0A42">
        <w:t xml:space="preserve">complete the </w:t>
      </w:r>
      <w:r w:rsidR="00511109">
        <w:t>A</w:t>
      </w:r>
      <w:r w:rsidR="008F0A42">
        <w:t>mendment</w:t>
      </w:r>
      <w:r w:rsidRPr="0018420E">
        <w:t xml:space="preserve"> </w:t>
      </w:r>
      <w:proofErr w:type="spellStart"/>
      <w:r w:rsidR="008F0A42">
        <w:t>xForm</w:t>
      </w:r>
      <w:bookmarkEnd w:id="2"/>
      <w:proofErr w:type="spellEnd"/>
    </w:p>
    <w:p w:rsidR="0018420E" w:rsidRDefault="004A2840" w:rsidP="0018420E">
      <w:pPr>
        <w:spacing w:after="0"/>
      </w:pPr>
      <w:r>
        <w:t xml:space="preserve">With the exception of the Personnel Page, all pages of the application will be open for you to amend.  </w:t>
      </w:r>
    </w:p>
    <w:p w:rsidR="0018420E" w:rsidRDefault="0018420E" w:rsidP="0018420E">
      <w:pPr>
        <w:spacing w:after="0"/>
      </w:pPr>
    </w:p>
    <w:p w:rsidR="0018420E" w:rsidRDefault="0018420E" w:rsidP="0018420E">
      <w:pPr>
        <w:pStyle w:val="ListParagraph"/>
        <w:numPr>
          <w:ilvl w:val="0"/>
          <w:numId w:val="5"/>
        </w:numPr>
        <w:spacing w:after="0"/>
      </w:pPr>
      <w:r>
        <w:t>Complete</w:t>
      </w:r>
      <w:r w:rsidR="004A2840">
        <w:t xml:space="preserve"> the first page which summarizes your changes</w:t>
      </w:r>
      <w:r>
        <w:t xml:space="preserve"> and the reasons for them for the reviewer.</w:t>
      </w:r>
    </w:p>
    <w:p w:rsidR="005578C1" w:rsidRPr="005578C1" w:rsidRDefault="005578C1" w:rsidP="0018420E">
      <w:pPr>
        <w:pStyle w:val="ListParagraph"/>
        <w:numPr>
          <w:ilvl w:val="0"/>
          <w:numId w:val="5"/>
        </w:numPr>
        <w:spacing w:after="0"/>
        <w:rPr>
          <w:b/>
          <w:u w:val="single"/>
        </w:rPr>
      </w:pPr>
      <w:r>
        <w:t xml:space="preserve">The first question regarding the amendment reason is defaulted for you.  </w:t>
      </w:r>
      <w:r w:rsidRPr="005578C1">
        <w:rPr>
          <w:b/>
          <w:u w:val="single"/>
        </w:rPr>
        <w:t xml:space="preserve">You should not change it unless you have been told to do so by </w:t>
      </w:r>
      <w:r>
        <w:rPr>
          <w:b/>
          <w:u w:val="single"/>
        </w:rPr>
        <w:t>the IRB Staff</w:t>
      </w:r>
      <w:r w:rsidRPr="005578C1">
        <w:rPr>
          <w:b/>
          <w:u w:val="single"/>
        </w:rPr>
        <w:t>.</w:t>
      </w:r>
    </w:p>
    <w:p w:rsidR="004A2840" w:rsidRDefault="0018420E" w:rsidP="0018420E">
      <w:pPr>
        <w:pStyle w:val="ListParagraph"/>
        <w:numPr>
          <w:ilvl w:val="0"/>
          <w:numId w:val="5"/>
        </w:numPr>
        <w:spacing w:after="0"/>
      </w:pPr>
      <w:r>
        <w:t xml:space="preserve">After summarizing the changes, </w:t>
      </w:r>
      <w:r w:rsidR="004A2840">
        <w:t xml:space="preserve">you must go to the appropriate page of the application and make the change.  For example, if you are requesting more subjects, you must not only </w:t>
      </w:r>
      <w:r w:rsidR="000F219E">
        <w:t>answer the first page summary question, but also go to the Human Research Subjects page and change the number there.  If you are changing recruitment or consent processes or materials, you must update the appropriate page with the new processes and materials.</w:t>
      </w:r>
    </w:p>
    <w:p w:rsidR="000F219E" w:rsidRDefault="000F219E" w:rsidP="000F219E">
      <w:pPr>
        <w:spacing w:after="0"/>
      </w:pPr>
    </w:p>
    <w:p w:rsidR="0018420E" w:rsidRPr="0018420E" w:rsidRDefault="0018420E" w:rsidP="00B62B97">
      <w:pPr>
        <w:pStyle w:val="Heading2"/>
      </w:pPr>
      <w:bookmarkStart w:id="3" w:name="_Toc3277247"/>
      <w:r w:rsidRPr="0018420E">
        <w:t>How to update an attached file</w:t>
      </w:r>
      <w:bookmarkEnd w:id="3"/>
    </w:p>
    <w:p w:rsidR="0018420E" w:rsidRDefault="000F219E" w:rsidP="000F219E">
      <w:pPr>
        <w:spacing w:after="0"/>
      </w:pPr>
      <w:r w:rsidRPr="0018420E">
        <w:rPr>
          <w:b/>
        </w:rPr>
        <w:t>IMPORTANT NOTE:</w:t>
      </w:r>
      <w:r>
        <w:t xml:space="preserve">  </w:t>
      </w:r>
      <w:r w:rsidRPr="0018420E">
        <w:rPr>
          <w:u w:val="single"/>
        </w:rPr>
        <w:t>When requesting changes to an attached file (</w:t>
      </w:r>
      <w:proofErr w:type="spellStart"/>
      <w:r w:rsidRPr="0018420E">
        <w:rPr>
          <w:u w:val="single"/>
        </w:rPr>
        <w:t>e.g</w:t>
      </w:r>
      <w:proofErr w:type="spellEnd"/>
      <w:r w:rsidRPr="0018420E">
        <w:rPr>
          <w:u w:val="single"/>
        </w:rPr>
        <w:t xml:space="preserve"> Consent Form, Protocol Narrative, or Recruitment materials), please use the “Replace” function where possible, rather than delete and re-add the file.</w:t>
      </w:r>
      <w:r>
        <w:t xml:space="preserve">  </w:t>
      </w:r>
    </w:p>
    <w:p w:rsidR="00F71835" w:rsidRDefault="00F71835" w:rsidP="000F219E">
      <w:pPr>
        <w:spacing w:after="0"/>
      </w:pPr>
    </w:p>
    <w:p w:rsidR="00F71835" w:rsidRPr="00F71835" w:rsidRDefault="00F71835" w:rsidP="000F219E">
      <w:pPr>
        <w:spacing w:after="0"/>
        <w:rPr>
          <w:u w:val="single"/>
        </w:rPr>
      </w:pPr>
      <w:r w:rsidRPr="00F71835">
        <w:rPr>
          <w:b/>
        </w:rPr>
        <w:t>IMPORTANT NOTE:</w:t>
      </w:r>
      <w:r>
        <w:t xml:space="preserve">  </w:t>
      </w:r>
      <w:r w:rsidRPr="00F71835">
        <w:rPr>
          <w:u w:val="single"/>
        </w:rPr>
        <w:t xml:space="preserve">Other actions taken this study, such as Simple Personnel Amendments and Adverse Events may have altered some attachments OUTSIDE of the original application.  Always make sure that you are submitting the most updated version of the file, including all previous changes when you submit the amendment, even if the amendment itself </w:t>
      </w:r>
      <w:r w:rsidR="00FE29B0">
        <w:rPr>
          <w:u w:val="single"/>
        </w:rPr>
        <w:t>does not request</w:t>
      </w:r>
      <w:r w:rsidRPr="00F71835">
        <w:rPr>
          <w:u w:val="single"/>
        </w:rPr>
        <w:t xml:space="preserve"> any changes to that file.</w:t>
      </w:r>
    </w:p>
    <w:p w:rsidR="0018420E" w:rsidRDefault="0018420E" w:rsidP="000F219E">
      <w:pPr>
        <w:spacing w:after="0"/>
      </w:pPr>
    </w:p>
    <w:p w:rsidR="00B95D8D" w:rsidRPr="00B95D8D" w:rsidRDefault="00B95D8D" w:rsidP="00B62B97">
      <w:pPr>
        <w:pStyle w:val="Heading3"/>
      </w:pPr>
      <w:bookmarkStart w:id="4" w:name="_Toc3277248"/>
      <w:r w:rsidRPr="00B95D8D">
        <w:t>Replacing a file</w:t>
      </w:r>
      <w:bookmarkEnd w:id="4"/>
    </w:p>
    <w:p w:rsidR="0018420E" w:rsidRDefault="000F219E" w:rsidP="00B95D8D">
      <w:pPr>
        <w:pStyle w:val="ListParagraph"/>
        <w:numPr>
          <w:ilvl w:val="0"/>
          <w:numId w:val="8"/>
        </w:numPr>
        <w:spacing w:after="0"/>
      </w:pPr>
      <w:r>
        <w:t xml:space="preserve">If you are updating an existing approved document, click the green circular arrow icon.  </w:t>
      </w:r>
    </w:p>
    <w:p w:rsidR="00B95D8D" w:rsidRDefault="00B95D8D" w:rsidP="000F219E">
      <w:pPr>
        <w:spacing w:after="0"/>
      </w:pPr>
      <w:r>
        <w:rPr>
          <w:noProof/>
        </w:rPr>
        <w:drawing>
          <wp:inline distT="0" distB="0" distL="0" distR="0" wp14:anchorId="6741F1B3" wp14:editId="69466B68">
            <wp:extent cx="6096000" cy="493889"/>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342820" cy="513886"/>
                    </a:xfrm>
                    <a:prstGeom prst="rect">
                      <a:avLst/>
                    </a:prstGeom>
                  </pic:spPr>
                </pic:pic>
              </a:graphicData>
            </a:graphic>
          </wp:inline>
        </w:drawing>
      </w:r>
    </w:p>
    <w:p w:rsidR="00B95D8D" w:rsidRDefault="00B95D8D" w:rsidP="000F219E">
      <w:pPr>
        <w:spacing w:after="0"/>
      </w:pPr>
    </w:p>
    <w:p w:rsidR="00B95D8D" w:rsidRDefault="00B95D8D" w:rsidP="00B95D8D">
      <w:pPr>
        <w:pStyle w:val="ListParagraph"/>
        <w:numPr>
          <w:ilvl w:val="0"/>
          <w:numId w:val="8"/>
        </w:numPr>
        <w:spacing w:after="0"/>
      </w:pPr>
      <w:r>
        <w:t>A popup will appear:</w:t>
      </w:r>
    </w:p>
    <w:p w:rsidR="00B95D8D" w:rsidRDefault="00B95D8D" w:rsidP="000F219E">
      <w:pPr>
        <w:spacing w:after="0"/>
      </w:pPr>
      <w:r>
        <w:rPr>
          <w:noProof/>
        </w:rPr>
        <w:drawing>
          <wp:inline distT="0" distB="0" distL="0" distR="0" wp14:anchorId="7F58103E" wp14:editId="111A055C">
            <wp:extent cx="3838575" cy="204155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891805" cy="2069864"/>
                    </a:xfrm>
                    <a:prstGeom prst="rect">
                      <a:avLst/>
                    </a:prstGeom>
                  </pic:spPr>
                </pic:pic>
              </a:graphicData>
            </a:graphic>
          </wp:inline>
        </w:drawing>
      </w:r>
    </w:p>
    <w:p w:rsidR="00B95D8D" w:rsidRDefault="00B95D8D" w:rsidP="000F219E">
      <w:pPr>
        <w:spacing w:after="0"/>
      </w:pPr>
    </w:p>
    <w:p w:rsidR="00FE29B0" w:rsidRPr="00FE29B0" w:rsidRDefault="00FE29B0" w:rsidP="000F219E">
      <w:pPr>
        <w:spacing w:after="0"/>
        <w:rPr>
          <w:u w:val="single"/>
        </w:rPr>
      </w:pPr>
      <w:r w:rsidRPr="00FE29B0">
        <w:rPr>
          <w:u w:val="single"/>
        </w:rPr>
        <w:t xml:space="preserve">Path A – </w:t>
      </w:r>
      <w:r>
        <w:rPr>
          <w:u w:val="single"/>
        </w:rPr>
        <w:t xml:space="preserve">Uploading </w:t>
      </w:r>
      <w:r w:rsidRPr="00FE29B0">
        <w:rPr>
          <w:u w:val="single"/>
        </w:rPr>
        <w:t>a new file with all previous changes included.</w:t>
      </w:r>
    </w:p>
    <w:p w:rsidR="00F71835" w:rsidRDefault="00FE29B0" w:rsidP="00FE29B0">
      <w:pPr>
        <w:pStyle w:val="ListParagraph"/>
        <w:numPr>
          <w:ilvl w:val="0"/>
          <w:numId w:val="8"/>
        </w:numPr>
        <w:spacing w:after="0"/>
      </w:pPr>
      <w:r>
        <w:t xml:space="preserve">If the file to upload is on </w:t>
      </w:r>
      <w:r w:rsidR="00F71835">
        <w:t xml:space="preserve">your local machine or on the H: or Z: drives, leave the </w:t>
      </w:r>
      <w:r>
        <w:t>tab</w:t>
      </w:r>
      <w:r w:rsidR="00F71835">
        <w:t xml:space="preserve"> as “My Computer”</w:t>
      </w:r>
    </w:p>
    <w:p w:rsidR="00B95D8D" w:rsidRDefault="00B95D8D" w:rsidP="00B95D8D">
      <w:pPr>
        <w:pStyle w:val="ListParagraph"/>
        <w:numPr>
          <w:ilvl w:val="0"/>
          <w:numId w:val="8"/>
        </w:numPr>
        <w:spacing w:after="0"/>
      </w:pPr>
      <w:r>
        <w:t>Click the “Select” button which opens the standard file dialog box similar to this:</w:t>
      </w:r>
    </w:p>
    <w:p w:rsidR="00B95D8D" w:rsidRDefault="00B95D8D" w:rsidP="000F219E">
      <w:pPr>
        <w:spacing w:after="0"/>
      </w:pPr>
      <w:r>
        <w:rPr>
          <w:noProof/>
        </w:rPr>
        <w:lastRenderedPageBreak/>
        <w:drawing>
          <wp:inline distT="0" distB="0" distL="0" distR="0" wp14:anchorId="3EC1CFDC" wp14:editId="0F0820D0">
            <wp:extent cx="3789414" cy="2143125"/>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33230" cy="2167906"/>
                    </a:xfrm>
                    <a:prstGeom prst="rect">
                      <a:avLst/>
                    </a:prstGeom>
                  </pic:spPr>
                </pic:pic>
              </a:graphicData>
            </a:graphic>
          </wp:inline>
        </w:drawing>
      </w:r>
    </w:p>
    <w:p w:rsidR="00B95D8D" w:rsidRDefault="00B95D8D" w:rsidP="000F219E">
      <w:pPr>
        <w:spacing w:after="0"/>
      </w:pPr>
    </w:p>
    <w:p w:rsidR="00B95D8D" w:rsidRDefault="00B95D8D" w:rsidP="000F219E">
      <w:pPr>
        <w:pStyle w:val="ListParagraph"/>
        <w:numPr>
          <w:ilvl w:val="0"/>
          <w:numId w:val="8"/>
        </w:numPr>
        <w:spacing w:after="0"/>
      </w:pPr>
      <w:r>
        <w:t>Select the desired</w:t>
      </w:r>
      <w:r w:rsidR="008F0A42">
        <w:t xml:space="preserve"> replacement</w:t>
      </w:r>
      <w:r>
        <w:t xml:space="preserve"> file and click “Open”</w:t>
      </w:r>
    </w:p>
    <w:p w:rsidR="00B95D8D" w:rsidRDefault="00B95D8D" w:rsidP="000F219E">
      <w:pPr>
        <w:pStyle w:val="ListParagraph"/>
        <w:numPr>
          <w:ilvl w:val="0"/>
          <w:numId w:val="8"/>
        </w:numPr>
        <w:spacing w:after="0"/>
      </w:pPr>
      <w:r>
        <w:t>This will bring the file into the IRB Manager file box:</w:t>
      </w:r>
    </w:p>
    <w:p w:rsidR="00B95D8D" w:rsidRDefault="00B95D8D" w:rsidP="000F219E">
      <w:pPr>
        <w:spacing w:after="0"/>
      </w:pPr>
      <w:r>
        <w:rPr>
          <w:noProof/>
        </w:rPr>
        <w:drawing>
          <wp:inline distT="0" distB="0" distL="0" distR="0" wp14:anchorId="0DC687A1" wp14:editId="641146EE">
            <wp:extent cx="4191000" cy="2203379"/>
            <wp:effectExtent l="0" t="0" r="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222744" cy="2220068"/>
                    </a:xfrm>
                    <a:prstGeom prst="rect">
                      <a:avLst/>
                    </a:prstGeom>
                  </pic:spPr>
                </pic:pic>
              </a:graphicData>
            </a:graphic>
          </wp:inline>
        </w:drawing>
      </w:r>
    </w:p>
    <w:p w:rsidR="00B95D8D" w:rsidRDefault="00B95D8D" w:rsidP="00B95D8D">
      <w:pPr>
        <w:pStyle w:val="ListParagraph"/>
        <w:numPr>
          <w:ilvl w:val="0"/>
          <w:numId w:val="8"/>
        </w:numPr>
        <w:spacing w:after="0"/>
      </w:pPr>
      <w:r>
        <w:t>Click the “Attach” button.  This will replace the previous file with the new file.</w:t>
      </w:r>
    </w:p>
    <w:p w:rsidR="00B95D8D" w:rsidRDefault="00B95D8D" w:rsidP="000F219E">
      <w:pPr>
        <w:spacing w:after="0"/>
      </w:pPr>
    </w:p>
    <w:p w:rsidR="00FE29B0" w:rsidRPr="00FE29B0" w:rsidRDefault="00FE29B0" w:rsidP="000F219E">
      <w:pPr>
        <w:spacing w:after="0"/>
        <w:rPr>
          <w:u w:val="single"/>
        </w:rPr>
      </w:pPr>
      <w:r w:rsidRPr="00FE29B0">
        <w:rPr>
          <w:u w:val="single"/>
        </w:rPr>
        <w:t>Path B – The correct updated file is already on the Study-Site from a previous action</w:t>
      </w:r>
    </w:p>
    <w:p w:rsidR="00FE29B0" w:rsidRDefault="00FE29B0" w:rsidP="00FE29B0">
      <w:pPr>
        <w:pStyle w:val="ListParagraph"/>
        <w:numPr>
          <w:ilvl w:val="0"/>
          <w:numId w:val="1"/>
        </w:numPr>
        <w:spacing w:after="0"/>
      </w:pPr>
      <w:r>
        <w:t>Click the “Study-Site” tab.</w:t>
      </w:r>
    </w:p>
    <w:p w:rsidR="00FE29B0" w:rsidRDefault="00FE29B0" w:rsidP="00FE29B0">
      <w:pPr>
        <w:pStyle w:val="ListParagraph"/>
        <w:numPr>
          <w:ilvl w:val="0"/>
          <w:numId w:val="1"/>
        </w:numPr>
        <w:spacing w:after="0"/>
      </w:pPr>
      <w:r>
        <w:t>A list of the current Study-Site attached files is presented.</w:t>
      </w:r>
    </w:p>
    <w:p w:rsidR="00FE29B0" w:rsidRDefault="00FE29B0" w:rsidP="00FE29B0">
      <w:pPr>
        <w:spacing w:after="0"/>
      </w:pPr>
      <w:r>
        <w:rPr>
          <w:noProof/>
        </w:rPr>
        <w:drawing>
          <wp:inline distT="0" distB="0" distL="0" distR="0" wp14:anchorId="264BEF7A" wp14:editId="6ED26CFE">
            <wp:extent cx="4181475" cy="2167397"/>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207832" cy="2181059"/>
                    </a:xfrm>
                    <a:prstGeom prst="rect">
                      <a:avLst/>
                    </a:prstGeom>
                  </pic:spPr>
                </pic:pic>
              </a:graphicData>
            </a:graphic>
          </wp:inline>
        </w:drawing>
      </w:r>
    </w:p>
    <w:p w:rsidR="00FE29B0" w:rsidRDefault="00FE29B0" w:rsidP="00FE29B0">
      <w:pPr>
        <w:pStyle w:val="ListParagraph"/>
        <w:numPr>
          <w:ilvl w:val="0"/>
          <w:numId w:val="1"/>
        </w:numPr>
        <w:spacing w:after="0"/>
      </w:pPr>
      <w:r>
        <w:t>Click the checkbox next to the file you wish to use as the replacement file.  Note, the system allows you to select more than one file, but it will only use the first checked file.  Since this is a replacement, select only one file.</w:t>
      </w:r>
    </w:p>
    <w:p w:rsidR="00FE29B0" w:rsidRDefault="00FE29B0" w:rsidP="00FE29B0">
      <w:pPr>
        <w:pStyle w:val="ListParagraph"/>
        <w:numPr>
          <w:ilvl w:val="0"/>
          <w:numId w:val="1"/>
        </w:numPr>
        <w:spacing w:after="0"/>
      </w:pPr>
      <w:r>
        <w:t>Click the “Attach” button.  This will replace the previous file with the new file.</w:t>
      </w:r>
    </w:p>
    <w:p w:rsidR="00FE29B0" w:rsidRDefault="00FE29B0" w:rsidP="000F219E">
      <w:pPr>
        <w:spacing w:after="0"/>
      </w:pPr>
    </w:p>
    <w:p w:rsidR="00B95D8D" w:rsidRPr="00B95D8D" w:rsidRDefault="00B95D8D" w:rsidP="00B62B97">
      <w:pPr>
        <w:pStyle w:val="Heading3"/>
      </w:pPr>
      <w:bookmarkStart w:id="5" w:name="_Toc3277249"/>
      <w:r w:rsidRPr="00B95D8D">
        <w:lastRenderedPageBreak/>
        <w:t>Removing a file</w:t>
      </w:r>
      <w:bookmarkEnd w:id="5"/>
    </w:p>
    <w:p w:rsidR="000F219E" w:rsidRDefault="000F219E" w:rsidP="000F219E">
      <w:pPr>
        <w:spacing w:after="0"/>
      </w:pPr>
      <w:r>
        <w:t xml:space="preserve">If you wish to remove a file from the study, use the red “x” icon.  </w:t>
      </w:r>
    </w:p>
    <w:p w:rsidR="00B95D8D" w:rsidRDefault="00B95D8D" w:rsidP="000F219E">
      <w:pPr>
        <w:spacing w:after="0"/>
      </w:pPr>
      <w:r>
        <w:rPr>
          <w:noProof/>
        </w:rPr>
        <w:drawing>
          <wp:inline distT="0" distB="0" distL="0" distR="0" wp14:anchorId="661BE2AF" wp14:editId="16318BE9">
            <wp:extent cx="6858000" cy="584835"/>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858000" cy="584835"/>
                    </a:xfrm>
                    <a:prstGeom prst="rect">
                      <a:avLst/>
                    </a:prstGeom>
                  </pic:spPr>
                </pic:pic>
              </a:graphicData>
            </a:graphic>
          </wp:inline>
        </w:drawing>
      </w:r>
    </w:p>
    <w:p w:rsidR="00B95D8D" w:rsidRDefault="00B95D8D" w:rsidP="000F219E">
      <w:pPr>
        <w:spacing w:after="0"/>
      </w:pPr>
    </w:p>
    <w:p w:rsidR="00B95D8D" w:rsidRPr="00670BEC" w:rsidRDefault="00670BEC" w:rsidP="00B62B97">
      <w:pPr>
        <w:pStyle w:val="Heading3"/>
      </w:pPr>
      <w:bookmarkStart w:id="6" w:name="_Toc3277250"/>
      <w:r>
        <w:t>Adding a new</w:t>
      </w:r>
      <w:r w:rsidR="00B95D8D" w:rsidRPr="00670BEC">
        <w:t xml:space="preserve"> file</w:t>
      </w:r>
      <w:bookmarkEnd w:id="6"/>
    </w:p>
    <w:p w:rsidR="00B95D8D" w:rsidRDefault="00B95D8D" w:rsidP="000F219E">
      <w:pPr>
        <w:spacing w:after="0"/>
      </w:pPr>
      <w:r>
        <w:t>If the question allows multiple files to be attached, there will be an “Add Attachment” button.</w:t>
      </w:r>
    </w:p>
    <w:p w:rsidR="00670BEC" w:rsidRDefault="00670BEC" w:rsidP="000F219E">
      <w:pPr>
        <w:spacing w:after="0"/>
      </w:pPr>
    </w:p>
    <w:p w:rsidR="00670BEC" w:rsidRDefault="00670BEC" w:rsidP="00670BEC">
      <w:pPr>
        <w:pStyle w:val="ListParagraph"/>
        <w:numPr>
          <w:ilvl w:val="0"/>
          <w:numId w:val="9"/>
        </w:numPr>
        <w:spacing w:after="0"/>
      </w:pPr>
      <w:r>
        <w:t>Click the “Add Attachment” button</w:t>
      </w:r>
    </w:p>
    <w:p w:rsidR="00B95D8D" w:rsidRDefault="00B95D8D" w:rsidP="000F219E">
      <w:pPr>
        <w:spacing w:after="0"/>
      </w:pPr>
      <w:r>
        <w:rPr>
          <w:noProof/>
        </w:rPr>
        <w:drawing>
          <wp:inline distT="0" distB="0" distL="0" distR="0" wp14:anchorId="3A6A209B" wp14:editId="6246E90F">
            <wp:extent cx="6858000" cy="1534795"/>
            <wp:effectExtent l="0" t="0" r="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858000" cy="1534795"/>
                    </a:xfrm>
                    <a:prstGeom prst="rect">
                      <a:avLst/>
                    </a:prstGeom>
                  </pic:spPr>
                </pic:pic>
              </a:graphicData>
            </a:graphic>
          </wp:inline>
        </w:drawing>
      </w:r>
    </w:p>
    <w:p w:rsidR="00670BEC" w:rsidRDefault="00670BEC" w:rsidP="000F219E">
      <w:pPr>
        <w:spacing w:after="0"/>
      </w:pPr>
    </w:p>
    <w:p w:rsidR="00FD4382" w:rsidRDefault="00FD4382" w:rsidP="00FD4382">
      <w:pPr>
        <w:pStyle w:val="ListParagraph"/>
        <w:numPr>
          <w:ilvl w:val="0"/>
          <w:numId w:val="9"/>
        </w:numPr>
        <w:spacing w:after="0"/>
      </w:pPr>
      <w:r>
        <w:t>A popup will appear.</w:t>
      </w:r>
    </w:p>
    <w:p w:rsidR="00FD4382" w:rsidRDefault="00FD4382" w:rsidP="00FD4382">
      <w:pPr>
        <w:spacing w:after="0"/>
      </w:pPr>
      <w:r>
        <w:rPr>
          <w:noProof/>
        </w:rPr>
        <w:drawing>
          <wp:inline distT="0" distB="0" distL="0" distR="0" wp14:anchorId="6083B079" wp14:editId="19934FC9">
            <wp:extent cx="4057650" cy="2163704"/>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089371" cy="2180619"/>
                    </a:xfrm>
                    <a:prstGeom prst="rect">
                      <a:avLst/>
                    </a:prstGeom>
                  </pic:spPr>
                </pic:pic>
              </a:graphicData>
            </a:graphic>
          </wp:inline>
        </w:drawing>
      </w:r>
    </w:p>
    <w:p w:rsidR="00FD4382" w:rsidRDefault="00FD4382" w:rsidP="00FD4382">
      <w:pPr>
        <w:pStyle w:val="ListParagraph"/>
        <w:spacing w:after="0"/>
      </w:pPr>
    </w:p>
    <w:p w:rsidR="00670BEC" w:rsidRDefault="00FD4382" w:rsidP="00FD4382">
      <w:pPr>
        <w:pStyle w:val="ListParagraph"/>
        <w:numPr>
          <w:ilvl w:val="0"/>
          <w:numId w:val="9"/>
        </w:numPr>
        <w:spacing w:after="0"/>
      </w:pPr>
      <w:r>
        <w:t>Follow the instructions for</w:t>
      </w:r>
      <w:r w:rsidR="00670BEC" w:rsidRPr="00FD4382">
        <w:t xml:space="preserve"> </w:t>
      </w:r>
      <w:r w:rsidRPr="00FD4382">
        <w:t>“Replacing a File”</w:t>
      </w:r>
      <w:r>
        <w:t xml:space="preserve"> following Path A or Path B as appropriate</w:t>
      </w:r>
      <w:r w:rsidR="00670BEC">
        <w:t>.</w:t>
      </w:r>
    </w:p>
    <w:p w:rsidR="00FD4382" w:rsidRDefault="00FD4382" w:rsidP="00FD4382">
      <w:pPr>
        <w:spacing w:after="0"/>
      </w:pPr>
      <w:r>
        <w:t>Note:  Because you are adding, not replacing, you can, if the question allows, upload more than one file at a time per Type.</w:t>
      </w:r>
    </w:p>
    <w:p w:rsidR="000F219E" w:rsidRDefault="000F219E" w:rsidP="000F219E">
      <w:pPr>
        <w:spacing w:after="0"/>
      </w:pPr>
    </w:p>
    <w:p w:rsidR="00FD4382" w:rsidRDefault="00FD4382">
      <w:pPr>
        <w:rPr>
          <w:rFonts w:asciiTheme="majorHAnsi" w:eastAsiaTheme="majorEastAsia" w:hAnsiTheme="majorHAnsi" w:cstheme="majorBidi"/>
          <w:color w:val="2E74B5" w:themeColor="accent1" w:themeShade="BF"/>
          <w:sz w:val="32"/>
          <w:szCs w:val="32"/>
        </w:rPr>
      </w:pPr>
      <w:r>
        <w:br w:type="page"/>
      </w:r>
    </w:p>
    <w:p w:rsidR="00790852" w:rsidRPr="00790852" w:rsidRDefault="00790852" w:rsidP="00D24C72">
      <w:pPr>
        <w:pStyle w:val="Heading1"/>
        <w:spacing w:before="0"/>
      </w:pPr>
      <w:bookmarkStart w:id="7" w:name="_Toc3277251"/>
      <w:r w:rsidRPr="00790852">
        <w:lastRenderedPageBreak/>
        <w:t>Saving your Amendment for later</w:t>
      </w:r>
      <w:bookmarkEnd w:id="7"/>
    </w:p>
    <w:p w:rsidR="00790852" w:rsidRDefault="00790852" w:rsidP="00790852">
      <w:pPr>
        <w:spacing w:after="0"/>
      </w:pPr>
      <w:r>
        <w:t>Often you start an amendment but will not finish it in one session.  To save your amendment at any time</w:t>
      </w:r>
      <w:r w:rsidR="00715E96">
        <w:t>, scroll to the bottom of any screen and click the “Save for Later” button:</w:t>
      </w:r>
    </w:p>
    <w:p w:rsidR="00715E96" w:rsidRDefault="00715E96" w:rsidP="00790852">
      <w:pPr>
        <w:spacing w:after="0"/>
      </w:pPr>
      <w:r>
        <w:rPr>
          <w:noProof/>
        </w:rPr>
        <w:drawing>
          <wp:inline distT="0" distB="0" distL="0" distR="0" wp14:anchorId="15366AF6" wp14:editId="4FD103A8">
            <wp:extent cx="6858000" cy="88074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858000" cy="880745"/>
                    </a:xfrm>
                    <a:prstGeom prst="rect">
                      <a:avLst/>
                    </a:prstGeom>
                  </pic:spPr>
                </pic:pic>
              </a:graphicData>
            </a:graphic>
          </wp:inline>
        </w:drawing>
      </w:r>
    </w:p>
    <w:p w:rsidR="00715E96" w:rsidRDefault="00715E96" w:rsidP="00790852">
      <w:pPr>
        <w:spacing w:after="0"/>
      </w:pPr>
    </w:p>
    <w:p w:rsidR="00715E96" w:rsidRDefault="00715E96" w:rsidP="00790852">
      <w:pPr>
        <w:spacing w:after="0"/>
      </w:pPr>
      <w:r>
        <w:t>You will receive a confirmation message that your application has been saved:</w:t>
      </w:r>
    </w:p>
    <w:p w:rsidR="00715E96" w:rsidRDefault="00715E96" w:rsidP="00790852">
      <w:pPr>
        <w:spacing w:after="0"/>
      </w:pPr>
      <w:r>
        <w:rPr>
          <w:noProof/>
        </w:rPr>
        <w:drawing>
          <wp:inline distT="0" distB="0" distL="0" distR="0" wp14:anchorId="294F6623" wp14:editId="4A50ED10">
            <wp:extent cx="5000625" cy="1155237"/>
            <wp:effectExtent l="0" t="0" r="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117391" cy="1182212"/>
                    </a:xfrm>
                    <a:prstGeom prst="rect">
                      <a:avLst/>
                    </a:prstGeom>
                  </pic:spPr>
                </pic:pic>
              </a:graphicData>
            </a:graphic>
          </wp:inline>
        </w:drawing>
      </w:r>
    </w:p>
    <w:p w:rsidR="00715E96" w:rsidRDefault="00715E96" w:rsidP="00790852">
      <w:pPr>
        <w:spacing w:after="0"/>
      </w:pPr>
    </w:p>
    <w:p w:rsidR="00715E96" w:rsidRDefault="00715E96" w:rsidP="00790852">
      <w:pPr>
        <w:spacing w:after="0"/>
      </w:pPr>
      <w:r>
        <w:t>If you accidentally clicked save, you can now click the “go back” button to return to your form.</w:t>
      </w:r>
    </w:p>
    <w:p w:rsidR="00F03D54" w:rsidRDefault="00F03D54" w:rsidP="00790852">
      <w:pPr>
        <w:spacing w:after="0"/>
      </w:pPr>
    </w:p>
    <w:p w:rsidR="00F03D54" w:rsidRDefault="00F03D54" w:rsidP="00790852">
      <w:pPr>
        <w:spacing w:after="0"/>
      </w:pPr>
      <w:r>
        <w:t>Note:  Your application is saved every time you click “Next” to go to the next page or use the drop-down page selection at the top of the screen.  You do not have to use the “Save for Later” button unless you are finished working on the application for a while.</w:t>
      </w:r>
    </w:p>
    <w:p w:rsidR="00790852" w:rsidRDefault="00790852" w:rsidP="00790852">
      <w:pPr>
        <w:spacing w:after="0"/>
      </w:pPr>
    </w:p>
    <w:p w:rsidR="008F0A42" w:rsidRDefault="008F0A42">
      <w:pPr>
        <w:rPr>
          <w:b/>
        </w:rPr>
      </w:pPr>
      <w:r>
        <w:rPr>
          <w:b/>
        </w:rPr>
        <w:br w:type="page"/>
      </w:r>
    </w:p>
    <w:p w:rsidR="00780544" w:rsidRDefault="00780544" w:rsidP="00D24C72">
      <w:pPr>
        <w:pStyle w:val="Heading1"/>
      </w:pPr>
      <w:bookmarkStart w:id="8" w:name="_Toc3277252"/>
      <w:r w:rsidRPr="00B95D8D">
        <w:lastRenderedPageBreak/>
        <w:t xml:space="preserve">How to find an </w:t>
      </w:r>
      <w:r w:rsidR="00E50BAA">
        <w:t xml:space="preserve">un-submitted </w:t>
      </w:r>
      <w:r w:rsidRPr="00B95D8D">
        <w:t>amendment</w:t>
      </w:r>
      <w:r w:rsidR="00B95D8D" w:rsidRPr="00B95D8D">
        <w:t xml:space="preserve"> application</w:t>
      </w:r>
      <w:bookmarkEnd w:id="8"/>
      <w:r w:rsidRPr="00B95D8D">
        <w:t xml:space="preserve"> </w:t>
      </w:r>
    </w:p>
    <w:p w:rsidR="00715E96" w:rsidRDefault="00715E96" w:rsidP="00715E96">
      <w:pPr>
        <w:spacing w:after="0"/>
      </w:pPr>
    </w:p>
    <w:p w:rsidR="00715E96" w:rsidRDefault="00715E96" w:rsidP="00D24C72">
      <w:pPr>
        <w:pStyle w:val="Heading2"/>
      </w:pPr>
      <w:bookmarkStart w:id="9" w:name="_Toc3277253"/>
      <w:r w:rsidRPr="00715E96">
        <w:t>Option 1: From your dashboard</w:t>
      </w:r>
      <w:bookmarkEnd w:id="9"/>
    </w:p>
    <w:p w:rsidR="008F0A42" w:rsidRDefault="00715E96" w:rsidP="00715E96">
      <w:pPr>
        <w:spacing w:after="0"/>
      </w:pPr>
      <w:r>
        <w:t xml:space="preserve">Under the </w:t>
      </w:r>
      <w:proofErr w:type="spellStart"/>
      <w:r>
        <w:t>xForms</w:t>
      </w:r>
      <w:proofErr w:type="spellEnd"/>
      <w:r>
        <w:t xml:space="preserve"> heading in the main section of your dashboard, you can access all </w:t>
      </w:r>
      <w:proofErr w:type="spellStart"/>
      <w:r>
        <w:t>unsubmitted</w:t>
      </w:r>
      <w:proofErr w:type="spellEnd"/>
      <w:r>
        <w:t xml:space="preserve"> </w:t>
      </w:r>
      <w:proofErr w:type="spellStart"/>
      <w:r>
        <w:t>xforms</w:t>
      </w:r>
      <w:proofErr w:type="spellEnd"/>
      <w:r>
        <w:t xml:space="preserve"> by click the highlighted link.</w:t>
      </w:r>
    </w:p>
    <w:p w:rsidR="00715E96" w:rsidRDefault="00715E96" w:rsidP="00715E96">
      <w:pPr>
        <w:spacing w:after="0"/>
      </w:pPr>
      <w:r>
        <w:rPr>
          <w:noProof/>
        </w:rPr>
        <w:drawing>
          <wp:inline distT="0" distB="0" distL="0" distR="0" wp14:anchorId="44B5FE9F" wp14:editId="1D4AA10F">
            <wp:extent cx="5554286" cy="1828800"/>
            <wp:effectExtent l="0" t="0" r="889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579430" cy="1837079"/>
                    </a:xfrm>
                    <a:prstGeom prst="rect">
                      <a:avLst/>
                    </a:prstGeom>
                  </pic:spPr>
                </pic:pic>
              </a:graphicData>
            </a:graphic>
          </wp:inline>
        </w:drawing>
      </w:r>
    </w:p>
    <w:p w:rsidR="00715E96" w:rsidRDefault="00715E96" w:rsidP="00715E96">
      <w:pPr>
        <w:spacing w:after="0"/>
      </w:pPr>
    </w:p>
    <w:p w:rsidR="00715E96" w:rsidRDefault="00715E96" w:rsidP="00715E96">
      <w:pPr>
        <w:spacing w:after="0"/>
      </w:pPr>
      <w:r>
        <w:t>This will take you to a list of the forms</w:t>
      </w:r>
    </w:p>
    <w:p w:rsidR="00715E96" w:rsidRDefault="00715E96" w:rsidP="00715E96">
      <w:pPr>
        <w:spacing w:after="0"/>
        <w:rPr>
          <w:u w:val="single"/>
        </w:rPr>
      </w:pPr>
      <w:r>
        <w:rPr>
          <w:noProof/>
        </w:rPr>
        <w:drawing>
          <wp:inline distT="0" distB="0" distL="0" distR="0" wp14:anchorId="6EA07AEF" wp14:editId="109B3439">
            <wp:extent cx="6029325" cy="1499515"/>
            <wp:effectExtent l="0" t="0" r="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20744" cy="1522251"/>
                    </a:xfrm>
                    <a:prstGeom prst="rect">
                      <a:avLst/>
                    </a:prstGeom>
                  </pic:spPr>
                </pic:pic>
              </a:graphicData>
            </a:graphic>
          </wp:inline>
        </w:drawing>
      </w:r>
    </w:p>
    <w:p w:rsidR="00715E96" w:rsidRDefault="00715E96" w:rsidP="00715E96">
      <w:pPr>
        <w:spacing w:after="0"/>
      </w:pPr>
      <w:r w:rsidRPr="00715E96">
        <w:t xml:space="preserve">You will </w:t>
      </w:r>
      <w:r>
        <w:t xml:space="preserve">notice that the amendment application is denoted as such, shown highlighted here.  The identifier column will </w:t>
      </w:r>
      <w:r w:rsidR="002E0813">
        <w:t>contain</w:t>
      </w:r>
      <w:r>
        <w:t xml:space="preserve"> the brief amendment summary you entered on the first page of your amendment.  Additionally, the “owner” column identifies the study and PI that the amendment belongs to.</w:t>
      </w:r>
      <w:r w:rsidR="00DF1D8C">
        <w:t xml:space="preserve">  Click the Form name link to open the form</w:t>
      </w:r>
    </w:p>
    <w:p w:rsidR="002E0813" w:rsidRDefault="002E0813" w:rsidP="00715E96">
      <w:pPr>
        <w:spacing w:after="0"/>
      </w:pPr>
    </w:p>
    <w:p w:rsidR="002E0813" w:rsidRPr="002E0813" w:rsidRDefault="002E0813" w:rsidP="00D24C72">
      <w:pPr>
        <w:pStyle w:val="Heading2"/>
      </w:pPr>
      <w:bookmarkStart w:id="10" w:name="_Toc3277254"/>
      <w:r w:rsidRPr="002E0813">
        <w:t>Option 2: From the Study</w:t>
      </w:r>
      <w:bookmarkEnd w:id="10"/>
    </w:p>
    <w:p w:rsidR="002E0813" w:rsidRDefault="002E0813" w:rsidP="00715E96">
      <w:pPr>
        <w:spacing w:after="0"/>
      </w:pPr>
      <w:r>
        <w:t xml:space="preserve">If you are already inside the Study you were amending you can find the amendment application in the list of </w:t>
      </w:r>
      <w:proofErr w:type="spellStart"/>
      <w:r>
        <w:t>xForms</w:t>
      </w:r>
      <w:proofErr w:type="spellEnd"/>
      <w:r>
        <w:t xml:space="preserve"> for the study that do not belong to events</w:t>
      </w:r>
      <w:r w:rsidR="003D7201">
        <w:t xml:space="preserve"> yet</w:t>
      </w:r>
      <w:r>
        <w:t>.</w:t>
      </w:r>
    </w:p>
    <w:p w:rsidR="002E0813" w:rsidRDefault="002E0813" w:rsidP="00715E96">
      <w:pPr>
        <w:spacing w:after="0"/>
      </w:pPr>
    </w:p>
    <w:p w:rsidR="002E0813" w:rsidRDefault="002E0813" w:rsidP="00715E96">
      <w:pPr>
        <w:spacing w:after="0"/>
      </w:pPr>
      <w:r>
        <w:t>Click the “</w:t>
      </w:r>
      <w:proofErr w:type="spellStart"/>
      <w:proofErr w:type="gramStart"/>
      <w:r>
        <w:t>xforms</w:t>
      </w:r>
      <w:proofErr w:type="spellEnd"/>
      <w:r>
        <w:t>(</w:t>
      </w:r>
      <w:proofErr w:type="gramEnd"/>
      <w:r>
        <w:t>#)” link in the Actions menu of the study.</w:t>
      </w:r>
    </w:p>
    <w:p w:rsidR="002E0813" w:rsidRDefault="002E0813" w:rsidP="00715E96">
      <w:pPr>
        <w:spacing w:after="0"/>
      </w:pPr>
      <w:r>
        <w:rPr>
          <w:noProof/>
        </w:rPr>
        <w:drawing>
          <wp:inline distT="0" distB="0" distL="0" distR="0" wp14:anchorId="6A451D7B" wp14:editId="58E64E63">
            <wp:extent cx="5705475" cy="20265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56071" cy="2044471"/>
                    </a:xfrm>
                    <a:prstGeom prst="rect">
                      <a:avLst/>
                    </a:prstGeom>
                  </pic:spPr>
                </pic:pic>
              </a:graphicData>
            </a:graphic>
          </wp:inline>
        </w:drawing>
      </w:r>
    </w:p>
    <w:p w:rsidR="00DF1D8C" w:rsidRDefault="00DF1D8C" w:rsidP="00715E96">
      <w:pPr>
        <w:spacing w:after="0"/>
      </w:pPr>
      <w:r>
        <w:t>This will take you to a list similar to the above.  Again, click on the Form name link to open the form.</w:t>
      </w:r>
    </w:p>
    <w:p w:rsidR="00C14B77" w:rsidRDefault="008F0A42" w:rsidP="008A4187">
      <w:pPr>
        <w:pStyle w:val="Heading1"/>
      </w:pPr>
      <w:r>
        <w:br w:type="page"/>
      </w:r>
      <w:bookmarkStart w:id="11" w:name="_Toc3277255"/>
      <w:r w:rsidR="00C14B77" w:rsidRPr="00B95D8D">
        <w:lastRenderedPageBreak/>
        <w:t>How to Submit the Amendment</w:t>
      </w:r>
      <w:bookmarkEnd w:id="11"/>
    </w:p>
    <w:p w:rsidR="00591829" w:rsidRDefault="003B46B8" w:rsidP="00591829">
      <w:pPr>
        <w:spacing w:after="0"/>
      </w:pPr>
      <w:r>
        <w:t>When you have completed the summary page and the changes to the application pages, you can use the top drop down list to go to the validation check by clicking “Check &amp; Submit Form.”  If you have missed any required questions along the way, you will get a message similar to the image below:</w:t>
      </w:r>
    </w:p>
    <w:p w:rsidR="003B46B8" w:rsidRDefault="003B46B8" w:rsidP="00591829">
      <w:pPr>
        <w:spacing w:after="0"/>
      </w:pPr>
      <w:r>
        <w:rPr>
          <w:noProof/>
        </w:rPr>
        <w:drawing>
          <wp:inline distT="0" distB="0" distL="0" distR="0" wp14:anchorId="29E74362" wp14:editId="457FB9F9">
            <wp:extent cx="6858000" cy="1343660"/>
            <wp:effectExtent l="0" t="0" r="0"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858000" cy="1343660"/>
                    </a:xfrm>
                    <a:prstGeom prst="rect">
                      <a:avLst/>
                    </a:prstGeom>
                  </pic:spPr>
                </pic:pic>
              </a:graphicData>
            </a:graphic>
          </wp:inline>
        </w:drawing>
      </w:r>
    </w:p>
    <w:p w:rsidR="003B46B8" w:rsidRDefault="003B46B8" w:rsidP="00591829">
      <w:pPr>
        <w:spacing w:after="0"/>
      </w:pPr>
    </w:p>
    <w:p w:rsidR="003B46B8" w:rsidRDefault="003B46B8" w:rsidP="00591829">
      <w:pPr>
        <w:spacing w:after="0"/>
      </w:pPr>
      <w:r>
        <w:t>Each blue link is a page name where there is a required question that you did not answer.  You can click on the link to take you directly to that page and the required question will be highlighted.</w:t>
      </w:r>
    </w:p>
    <w:p w:rsidR="003B46B8" w:rsidRDefault="003B46B8" w:rsidP="00591829">
      <w:pPr>
        <w:spacing w:after="0"/>
      </w:pPr>
    </w:p>
    <w:p w:rsidR="003B46B8" w:rsidRDefault="003B46B8" w:rsidP="003B46B8">
      <w:pPr>
        <w:pStyle w:val="ListParagraph"/>
        <w:numPr>
          <w:ilvl w:val="0"/>
          <w:numId w:val="10"/>
        </w:numPr>
        <w:spacing w:after="0"/>
      </w:pPr>
      <w:r>
        <w:t>If you have not missed any required questions, you will be presented with the signature page</w:t>
      </w:r>
    </w:p>
    <w:p w:rsidR="003B46B8" w:rsidRPr="00E50BAA" w:rsidRDefault="003B46B8" w:rsidP="00E50BAA">
      <w:pPr>
        <w:spacing w:after="0"/>
        <w:ind w:left="720" w:firstLine="720"/>
      </w:pPr>
      <w:r>
        <w:rPr>
          <w:noProof/>
        </w:rPr>
        <w:drawing>
          <wp:inline distT="0" distB="0" distL="0" distR="0" wp14:anchorId="012ED470" wp14:editId="15AE9F6E">
            <wp:extent cx="3771900" cy="1325689"/>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841060" cy="1349996"/>
                    </a:xfrm>
                    <a:prstGeom prst="rect">
                      <a:avLst/>
                    </a:prstGeom>
                  </pic:spPr>
                </pic:pic>
              </a:graphicData>
            </a:graphic>
          </wp:inline>
        </w:drawing>
      </w:r>
    </w:p>
    <w:p w:rsidR="003B46B8" w:rsidRDefault="003B46B8" w:rsidP="00591829">
      <w:pPr>
        <w:spacing w:after="0"/>
      </w:pPr>
      <w:r w:rsidRPr="003B46B8">
        <w:rPr>
          <w:b/>
        </w:rPr>
        <w:t xml:space="preserve">IMPORTANT NOTE: </w:t>
      </w:r>
      <w:r>
        <w:t>Depending on the stage, this page may have additional options for the PI</w:t>
      </w:r>
      <w:r w:rsidR="003D7201">
        <w:t>.</w:t>
      </w:r>
    </w:p>
    <w:p w:rsidR="003B46B8" w:rsidRDefault="003B46B8" w:rsidP="00591829">
      <w:pPr>
        <w:spacing w:after="0"/>
      </w:pPr>
    </w:p>
    <w:p w:rsidR="003B46B8" w:rsidRDefault="003B46B8" w:rsidP="003B46B8">
      <w:pPr>
        <w:pStyle w:val="ListParagraph"/>
        <w:numPr>
          <w:ilvl w:val="0"/>
          <w:numId w:val="10"/>
        </w:numPr>
        <w:spacing w:after="0"/>
      </w:pPr>
      <w:r>
        <w:t>Click the “Sign” Button.</w:t>
      </w:r>
    </w:p>
    <w:p w:rsidR="003B46B8" w:rsidRDefault="003B46B8" w:rsidP="003B46B8">
      <w:pPr>
        <w:pStyle w:val="ListParagraph"/>
        <w:numPr>
          <w:ilvl w:val="0"/>
          <w:numId w:val="10"/>
        </w:numPr>
        <w:spacing w:after="0"/>
      </w:pPr>
      <w:r>
        <w:t xml:space="preserve">This will </w:t>
      </w:r>
      <w:proofErr w:type="spellStart"/>
      <w:r>
        <w:t>popup</w:t>
      </w:r>
      <w:proofErr w:type="spellEnd"/>
      <w:r>
        <w:t xml:space="preserve"> the UT </w:t>
      </w:r>
      <w:r w:rsidR="0029654D">
        <w:t xml:space="preserve">Bell </w:t>
      </w:r>
      <w:r>
        <w:t>Tower sign in page.</w:t>
      </w:r>
    </w:p>
    <w:p w:rsidR="003B46B8" w:rsidRPr="00591829" w:rsidRDefault="003B46B8" w:rsidP="003B46B8">
      <w:pPr>
        <w:spacing w:after="0"/>
        <w:ind w:left="720" w:firstLine="720"/>
      </w:pPr>
      <w:r>
        <w:rPr>
          <w:noProof/>
        </w:rPr>
        <w:drawing>
          <wp:inline distT="0" distB="0" distL="0" distR="0" wp14:anchorId="777190D4" wp14:editId="363D8BFE">
            <wp:extent cx="3543300" cy="238451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559685" cy="2395536"/>
                    </a:xfrm>
                    <a:prstGeom prst="rect">
                      <a:avLst/>
                    </a:prstGeom>
                  </pic:spPr>
                </pic:pic>
              </a:graphicData>
            </a:graphic>
          </wp:inline>
        </w:drawing>
      </w:r>
    </w:p>
    <w:p w:rsidR="00591829" w:rsidRPr="00591829" w:rsidRDefault="00591829" w:rsidP="00591829">
      <w:pPr>
        <w:spacing w:after="0"/>
      </w:pPr>
    </w:p>
    <w:p w:rsidR="00591829" w:rsidRDefault="003B46B8" w:rsidP="003B46B8">
      <w:pPr>
        <w:pStyle w:val="ListParagraph"/>
        <w:numPr>
          <w:ilvl w:val="0"/>
          <w:numId w:val="10"/>
        </w:numPr>
        <w:spacing w:after="0"/>
      </w:pPr>
      <w:r>
        <w:t>Type in your UTAD username and password and click the “Sign In” button.</w:t>
      </w:r>
    </w:p>
    <w:p w:rsidR="003B46B8" w:rsidRDefault="003B46B8" w:rsidP="003B46B8">
      <w:pPr>
        <w:pStyle w:val="ListParagraph"/>
        <w:numPr>
          <w:ilvl w:val="0"/>
          <w:numId w:val="10"/>
        </w:numPr>
        <w:spacing w:after="0"/>
      </w:pPr>
      <w:r>
        <w:t>All done.  You will receive a message similar to this:</w:t>
      </w:r>
    </w:p>
    <w:p w:rsidR="003B46B8" w:rsidRDefault="003B46B8" w:rsidP="003B46B8">
      <w:pPr>
        <w:spacing w:after="0"/>
        <w:ind w:left="720" w:firstLine="720"/>
      </w:pPr>
      <w:r>
        <w:rPr>
          <w:noProof/>
        </w:rPr>
        <w:drawing>
          <wp:inline distT="0" distB="0" distL="0" distR="0" wp14:anchorId="70511E6E" wp14:editId="39245045">
            <wp:extent cx="3933825" cy="615931"/>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078739" cy="638621"/>
                    </a:xfrm>
                    <a:prstGeom prst="rect">
                      <a:avLst/>
                    </a:prstGeom>
                  </pic:spPr>
                </pic:pic>
              </a:graphicData>
            </a:graphic>
          </wp:inline>
        </w:drawing>
      </w:r>
    </w:p>
    <w:p w:rsidR="00C14B77" w:rsidRPr="00790852" w:rsidRDefault="00C14B77" w:rsidP="008A4187">
      <w:pPr>
        <w:pStyle w:val="Heading1"/>
      </w:pPr>
      <w:bookmarkStart w:id="12" w:name="_Toc3277256"/>
      <w:r w:rsidRPr="00790852">
        <w:lastRenderedPageBreak/>
        <w:t>What happens next</w:t>
      </w:r>
      <w:bookmarkEnd w:id="12"/>
    </w:p>
    <w:p w:rsidR="00780544" w:rsidRDefault="00780544" w:rsidP="00780544">
      <w:pPr>
        <w:pStyle w:val="ListParagraph"/>
        <w:numPr>
          <w:ilvl w:val="0"/>
          <w:numId w:val="7"/>
        </w:numPr>
        <w:spacing w:after="0"/>
      </w:pPr>
      <w:r>
        <w:t xml:space="preserve">You will receive an email that your PI </w:t>
      </w:r>
      <w:r w:rsidR="00273D3D">
        <w:t xml:space="preserve">has been notified </w:t>
      </w:r>
      <w:r>
        <w:t>to sign the application, unless you are the PI, in which case, you will not have to sign again.</w:t>
      </w:r>
    </w:p>
    <w:p w:rsidR="003D7201" w:rsidRDefault="003D7201" w:rsidP="003D7201">
      <w:pPr>
        <w:pStyle w:val="ListParagraph"/>
        <w:numPr>
          <w:ilvl w:val="1"/>
          <w:numId w:val="7"/>
        </w:numPr>
        <w:spacing w:after="0"/>
      </w:pPr>
      <w:r>
        <w:t>If the Amendment is to change the PI, both the current and the new PI will be asked to sign.</w:t>
      </w:r>
    </w:p>
    <w:p w:rsidR="00780544" w:rsidRDefault="00780544" w:rsidP="00780544">
      <w:pPr>
        <w:pStyle w:val="ListParagraph"/>
        <w:numPr>
          <w:ilvl w:val="0"/>
          <w:numId w:val="7"/>
        </w:numPr>
        <w:spacing w:after="0"/>
      </w:pPr>
      <w:r>
        <w:t xml:space="preserve">Once the </w:t>
      </w:r>
      <w:r w:rsidR="003D7201">
        <w:t xml:space="preserve">appropriate </w:t>
      </w:r>
      <w:r>
        <w:t>PI</w:t>
      </w:r>
      <w:r w:rsidR="003D7201">
        <w:t>s</w:t>
      </w:r>
      <w:r>
        <w:t xml:space="preserve"> ha</w:t>
      </w:r>
      <w:r w:rsidR="003D7201">
        <w:t>ve</w:t>
      </w:r>
      <w:r>
        <w:t xml:space="preserve"> signed, you will receive an email that the amendment application has been received in the IRB office.</w:t>
      </w:r>
    </w:p>
    <w:p w:rsidR="00780544" w:rsidRDefault="00780544" w:rsidP="00780544">
      <w:pPr>
        <w:pStyle w:val="ListParagraph"/>
        <w:numPr>
          <w:ilvl w:val="0"/>
          <w:numId w:val="7"/>
        </w:numPr>
        <w:spacing w:after="0"/>
      </w:pPr>
      <w:r>
        <w:t>The amendment application will be pre-reviewed and either returned to you and the PI for changes or assigned to a reviewer.</w:t>
      </w:r>
    </w:p>
    <w:p w:rsidR="00780544" w:rsidRDefault="00780544" w:rsidP="00780544">
      <w:pPr>
        <w:pStyle w:val="ListParagraph"/>
        <w:numPr>
          <w:ilvl w:val="0"/>
          <w:numId w:val="7"/>
        </w:numPr>
        <w:spacing w:after="0"/>
      </w:pPr>
      <w:r>
        <w:t>Depending on the type of review, you may receive an email that the amendment application is waiting for the next Full Board meeting to review.</w:t>
      </w:r>
    </w:p>
    <w:p w:rsidR="00780544" w:rsidRDefault="00780544" w:rsidP="00780544">
      <w:pPr>
        <w:pStyle w:val="ListParagraph"/>
        <w:spacing w:after="0"/>
      </w:pPr>
    </w:p>
    <w:p w:rsidR="00780544" w:rsidRDefault="00780544" w:rsidP="00780544">
      <w:pPr>
        <w:spacing w:after="0"/>
      </w:pPr>
      <w:r>
        <w:t xml:space="preserve">Further steps depend on the review outcome and/or board meeting decision.  You can see what stage your application is in at any time from your dashboard by clicking the “# </w:t>
      </w:r>
      <w:proofErr w:type="spellStart"/>
      <w:r>
        <w:t>xforms</w:t>
      </w:r>
      <w:proofErr w:type="spellEnd"/>
      <w:r>
        <w:t xml:space="preserve"> being processed at a later stage” link.  </w:t>
      </w:r>
    </w:p>
    <w:p w:rsidR="00780544" w:rsidRDefault="00780544" w:rsidP="00780544">
      <w:pPr>
        <w:spacing w:after="0"/>
      </w:pPr>
      <w:r>
        <w:rPr>
          <w:noProof/>
        </w:rPr>
        <w:drawing>
          <wp:inline distT="0" distB="0" distL="0" distR="0" wp14:anchorId="0CAAC73E" wp14:editId="394F63A6">
            <wp:extent cx="6419850" cy="217621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446519" cy="2185250"/>
                    </a:xfrm>
                    <a:prstGeom prst="rect">
                      <a:avLst/>
                    </a:prstGeom>
                  </pic:spPr>
                </pic:pic>
              </a:graphicData>
            </a:graphic>
          </wp:inline>
        </w:drawing>
      </w:r>
    </w:p>
    <w:p w:rsidR="003D7201" w:rsidRDefault="003D7201" w:rsidP="00780544">
      <w:pPr>
        <w:spacing w:after="0"/>
      </w:pPr>
    </w:p>
    <w:p w:rsidR="003D7201" w:rsidRDefault="003D7201" w:rsidP="00780544">
      <w:pPr>
        <w:spacing w:after="0"/>
      </w:pPr>
      <w:bookmarkStart w:id="13" w:name="_GoBack"/>
      <w:r>
        <w:t xml:space="preserve">If your amendment application is returned for revisions, either </w:t>
      </w:r>
      <w:r w:rsidR="00AD7BAA">
        <w:t>after</w:t>
      </w:r>
      <w:r>
        <w:t xml:space="preserve"> Pre-Review, Review or Full Board Review, you will receive an email.  The amendment application will be a link in the email, but can also be found on your dashboard under the “# </w:t>
      </w:r>
      <w:proofErr w:type="spellStart"/>
      <w:r>
        <w:t>xForms</w:t>
      </w:r>
      <w:proofErr w:type="spellEnd"/>
      <w:r>
        <w:t xml:space="preserve"> awaiting your attention” link.</w:t>
      </w:r>
    </w:p>
    <w:bookmarkEnd w:id="13"/>
    <w:p w:rsidR="003D7201" w:rsidRDefault="003D7201" w:rsidP="00780544">
      <w:pPr>
        <w:spacing w:after="0"/>
      </w:pPr>
      <w:r>
        <w:rPr>
          <w:noProof/>
        </w:rPr>
        <w:drawing>
          <wp:inline distT="0" distB="0" distL="0" distR="0" wp14:anchorId="67AFEF88" wp14:editId="536E5B38">
            <wp:extent cx="6389894" cy="25050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415033" cy="2514930"/>
                    </a:xfrm>
                    <a:prstGeom prst="rect">
                      <a:avLst/>
                    </a:prstGeom>
                  </pic:spPr>
                </pic:pic>
              </a:graphicData>
            </a:graphic>
          </wp:inline>
        </w:drawing>
      </w:r>
    </w:p>
    <w:p w:rsidR="003D7201" w:rsidRDefault="003D7201" w:rsidP="00780544">
      <w:pPr>
        <w:spacing w:after="0"/>
      </w:pPr>
    </w:p>
    <w:sectPr w:rsidR="003D7201" w:rsidSect="00E50BAA">
      <w:footerReference w:type="default" r:id="rId32"/>
      <w:pgSz w:w="12240" w:h="15840"/>
      <w:pgMar w:top="720" w:right="720" w:bottom="720" w:left="720" w:header="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B2A3F" w:rsidRDefault="000B2A3F" w:rsidP="00E50BAA">
      <w:pPr>
        <w:spacing w:after="0" w:line="240" w:lineRule="auto"/>
      </w:pPr>
      <w:r>
        <w:separator/>
      </w:r>
    </w:p>
  </w:endnote>
  <w:endnote w:type="continuationSeparator" w:id="0">
    <w:p w:rsidR="000B2A3F" w:rsidRDefault="000B2A3F" w:rsidP="00E50B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17017272"/>
      <w:docPartObj>
        <w:docPartGallery w:val="Page Numbers (Bottom of Page)"/>
        <w:docPartUnique/>
      </w:docPartObj>
    </w:sdtPr>
    <w:sdtEndPr>
      <w:rPr>
        <w:noProof/>
      </w:rPr>
    </w:sdtEndPr>
    <w:sdtContent>
      <w:p w:rsidR="00E50BAA" w:rsidRDefault="00E50BAA">
        <w:pPr>
          <w:pStyle w:val="Footer"/>
          <w:jc w:val="center"/>
        </w:pPr>
        <w:r>
          <w:fldChar w:fldCharType="begin"/>
        </w:r>
        <w:r>
          <w:instrText xml:space="preserve"> PAGE   \* MERGEFORMAT </w:instrText>
        </w:r>
        <w:r>
          <w:fldChar w:fldCharType="separate"/>
        </w:r>
        <w:r w:rsidR="00C40A43">
          <w:rPr>
            <w:noProof/>
          </w:rPr>
          <w:t>2</w:t>
        </w:r>
        <w:r>
          <w:rPr>
            <w:noProof/>
          </w:rPr>
          <w:fldChar w:fldCharType="end"/>
        </w:r>
      </w:p>
    </w:sdtContent>
  </w:sdt>
  <w:p w:rsidR="00E50BAA" w:rsidRDefault="00E50BA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B2A3F" w:rsidRDefault="000B2A3F" w:rsidP="00E50BAA">
      <w:pPr>
        <w:spacing w:after="0" w:line="240" w:lineRule="auto"/>
      </w:pPr>
      <w:r>
        <w:separator/>
      </w:r>
    </w:p>
  </w:footnote>
  <w:footnote w:type="continuationSeparator" w:id="0">
    <w:p w:rsidR="000B2A3F" w:rsidRDefault="000B2A3F" w:rsidP="00E50BA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DB4002"/>
    <w:multiLevelType w:val="hybridMultilevel"/>
    <w:tmpl w:val="DE3C2D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243F04"/>
    <w:multiLevelType w:val="hybridMultilevel"/>
    <w:tmpl w:val="0256D7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75626E"/>
    <w:multiLevelType w:val="hybridMultilevel"/>
    <w:tmpl w:val="F028E6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B3E4A92"/>
    <w:multiLevelType w:val="hybridMultilevel"/>
    <w:tmpl w:val="5126B0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B40774"/>
    <w:multiLevelType w:val="hybridMultilevel"/>
    <w:tmpl w:val="35F8C71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6362F21"/>
    <w:multiLevelType w:val="hybridMultilevel"/>
    <w:tmpl w:val="4BB8502C"/>
    <w:lvl w:ilvl="0" w:tplc="04090015">
      <w:start w:val="1"/>
      <w:numFmt w:val="upperLetter"/>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3C402B9F"/>
    <w:multiLevelType w:val="hybridMultilevel"/>
    <w:tmpl w:val="E9B8F6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9071F38"/>
    <w:multiLevelType w:val="hybridMultilevel"/>
    <w:tmpl w:val="91A0200C"/>
    <w:lvl w:ilvl="0" w:tplc="EBCA62AC">
      <w:start w:val="1"/>
      <w:numFmt w:val="decimal"/>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4927826"/>
    <w:multiLevelType w:val="hybridMultilevel"/>
    <w:tmpl w:val="C4DCB3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7265CBB"/>
    <w:multiLevelType w:val="hybridMultilevel"/>
    <w:tmpl w:val="83F0FA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7"/>
  </w:num>
  <w:num w:numId="4">
    <w:abstractNumId w:val="8"/>
  </w:num>
  <w:num w:numId="5">
    <w:abstractNumId w:val="6"/>
  </w:num>
  <w:num w:numId="6">
    <w:abstractNumId w:val="5"/>
  </w:num>
  <w:num w:numId="7">
    <w:abstractNumId w:val="4"/>
  </w:num>
  <w:num w:numId="8">
    <w:abstractNumId w:val="0"/>
  </w:num>
  <w:num w:numId="9">
    <w:abstractNumId w:val="3"/>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2A83"/>
    <w:rsid w:val="000B2A3F"/>
    <w:rsid w:val="000F219E"/>
    <w:rsid w:val="0018420E"/>
    <w:rsid w:val="001A4B4E"/>
    <w:rsid w:val="00235236"/>
    <w:rsid w:val="00237B44"/>
    <w:rsid w:val="00273D3D"/>
    <w:rsid w:val="0029654D"/>
    <w:rsid w:val="002E0813"/>
    <w:rsid w:val="003B46B8"/>
    <w:rsid w:val="003D7201"/>
    <w:rsid w:val="004A2840"/>
    <w:rsid w:val="004A4CDB"/>
    <w:rsid w:val="00511109"/>
    <w:rsid w:val="005578C1"/>
    <w:rsid w:val="00591829"/>
    <w:rsid w:val="00670BEC"/>
    <w:rsid w:val="006717BD"/>
    <w:rsid w:val="00715E96"/>
    <w:rsid w:val="00780544"/>
    <w:rsid w:val="00790852"/>
    <w:rsid w:val="008A4187"/>
    <w:rsid w:val="008E75BD"/>
    <w:rsid w:val="008F0A42"/>
    <w:rsid w:val="00A31647"/>
    <w:rsid w:val="00AD7BAA"/>
    <w:rsid w:val="00B62B97"/>
    <w:rsid w:val="00B95D8D"/>
    <w:rsid w:val="00C06F6F"/>
    <w:rsid w:val="00C14B77"/>
    <w:rsid w:val="00C40A43"/>
    <w:rsid w:val="00CA2A83"/>
    <w:rsid w:val="00CA79CB"/>
    <w:rsid w:val="00D24C72"/>
    <w:rsid w:val="00DF1D8C"/>
    <w:rsid w:val="00E11BFF"/>
    <w:rsid w:val="00E22560"/>
    <w:rsid w:val="00E50BAA"/>
    <w:rsid w:val="00F03D54"/>
    <w:rsid w:val="00F71835"/>
    <w:rsid w:val="00FD4382"/>
    <w:rsid w:val="00FE29B0"/>
    <w:rsid w:val="00FF08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E8A63F"/>
  <w15:chartTrackingRefBased/>
  <w15:docId w15:val="{E26B9A6E-6E8C-4786-80EB-EBDF6D62EE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F084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D24C7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D24C7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A2A83"/>
    <w:rPr>
      <w:color w:val="0563C1" w:themeColor="hyperlink"/>
      <w:u w:val="single"/>
    </w:rPr>
  </w:style>
  <w:style w:type="paragraph" w:styleId="ListParagraph">
    <w:name w:val="List Paragraph"/>
    <w:basedOn w:val="Normal"/>
    <w:uiPriority w:val="34"/>
    <w:qFormat/>
    <w:rsid w:val="00E22560"/>
    <w:pPr>
      <w:ind w:left="720"/>
      <w:contextualSpacing/>
    </w:pPr>
  </w:style>
  <w:style w:type="character" w:customStyle="1" w:styleId="Heading1Char">
    <w:name w:val="Heading 1 Char"/>
    <w:basedOn w:val="DefaultParagraphFont"/>
    <w:link w:val="Heading1"/>
    <w:uiPriority w:val="9"/>
    <w:rsid w:val="00FF0847"/>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D24C72"/>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D24C72"/>
    <w:rPr>
      <w:rFonts w:asciiTheme="majorHAnsi" w:eastAsiaTheme="majorEastAsia" w:hAnsiTheme="majorHAnsi" w:cstheme="majorBidi"/>
      <w:color w:val="1F4D78" w:themeColor="accent1" w:themeShade="7F"/>
      <w:sz w:val="24"/>
      <w:szCs w:val="24"/>
    </w:rPr>
  </w:style>
  <w:style w:type="paragraph" w:styleId="TOCHeading">
    <w:name w:val="TOC Heading"/>
    <w:basedOn w:val="Heading1"/>
    <w:next w:val="Normal"/>
    <w:uiPriority w:val="39"/>
    <w:unhideWhenUsed/>
    <w:qFormat/>
    <w:rsid w:val="00D24C72"/>
    <w:pPr>
      <w:outlineLvl w:val="9"/>
    </w:pPr>
  </w:style>
  <w:style w:type="paragraph" w:styleId="TOC1">
    <w:name w:val="toc 1"/>
    <w:basedOn w:val="Normal"/>
    <w:next w:val="Normal"/>
    <w:autoRedefine/>
    <w:uiPriority w:val="39"/>
    <w:unhideWhenUsed/>
    <w:rsid w:val="00D24C72"/>
    <w:pPr>
      <w:spacing w:after="100"/>
    </w:pPr>
  </w:style>
  <w:style w:type="paragraph" w:styleId="TOC2">
    <w:name w:val="toc 2"/>
    <w:basedOn w:val="Normal"/>
    <w:next w:val="Normal"/>
    <w:autoRedefine/>
    <w:uiPriority w:val="39"/>
    <w:unhideWhenUsed/>
    <w:rsid w:val="00D24C72"/>
    <w:pPr>
      <w:spacing w:after="100"/>
      <w:ind w:left="220"/>
    </w:pPr>
  </w:style>
  <w:style w:type="paragraph" w:styleId="TOC3">
    <w:name w:val="toc 3"/>
    <w:basedOn w:val="Normal"/>
    <w:next w:val="Normal"/>
    <w:autoRedefine/>
    <w:uiPriority w:val="39"/>
    <w:unhideWhenUsed/>
    <w:rsid w:val="00D24C72"/>
    <w:pPr>
      <w:spacing w:after="100"/>
      <w:ind w:left="440"/>
    </w:pPr>
  </w:style>
  <w:style w:type="paragraph" w:styleId="Title">
    <w:name w:val="Title"/>
    <w:basedOn w:val="Normal"/>
    <w:next w:val="Normal"/>
    <w:link w:val="TitleChar"/>
    <w:uiPriority w:val="10"/>
    <w:qFormat/>
    <w:rsid w:val="00D24C7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24C72"/>
    <w:rPr>
      <w:rFonts w:asciiTheme="majorHAnsi" w:eastAsiaTheme="majorEastAsia" w:hAnsiTheme="majorHAnsi" w:cstheme="majorBidi"/>
      <w:spacing w:val="-10"/>
      <w:kern w:val="28"/>
      <w:sz w:val="56"/>
      <w:szCs w:val="56"/>
    </w:rPr>
  </w:style>
  <w:style w:type="paragraph" w:styleId="BalloonText">
    <w:name w:val="Balloon Text"/>
    <w:basedOn w:val="Normal"/>
    <w:link w:val="BalloonTextChar"/>
    <w:uiPriority w:val="99"/>
    <w:semiHidden/>
    <w:unhideWhenUsed/>
    <w:rsid w:val="008A418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4187"/>
    <w:rPr>
      <w:rFonts w:ascii="Segoe UI" w:hAnsi="Segoe UI" w:cs="Segoe UI"/>
      <w:sz w:val="18"/>
      <w:szCs w:val="18"/>
    </w:rPr>
  </w:style>
  <w:style w:type="paragraph" w:styleId="Header">
    <w:name w:val="header"/>
    <w:basedOn w:val="Normal"/>
    <w:link w:val="HeaderChar"/>
    <w:uiPriority w:val="99"/>
    <w:unhideWhenUsed/>
    <w:rsid w:val="00E50BAA"/>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0BAA"/>
  </w:style>
  <w:style w:type="paragraph" w:styleId="Footer">
    <w:name w:val="footer"/>
    <w:basedOn w:val="Normal"/>
    <w:link w:val="FooterChar"/>
    <w:uiPriority w:val="99"/>
    <w:unhideWhenUsed/>
    <w:rsid w:val="00E50BAA"/>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0B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hyperlink" Target="http://www.utoledo.edu/research/rsp/irbmanager.html"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1166</TotalTime>
  <Pages>10</Pages>
  <Words>1544</Words>
  <Characters>8801</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The University of Toledo</Company>
  <LinksUpToDate>false</LinksUpToDate>
  <CharactersWithSpaces>10325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 Natta, Jamie</dc:creator>
  <cp:keywords/>
  <dc:description/>
  <cp:lastModifiedBy>Van Natta, Jamie</cp:lastModifiedBy>
  <cp:revision>27</cp:revision>
  <dcterms:created xsi:type="dcterms:W3CDTF">2019-03-11T18:05:00Z</dcterms:created>
  <dcterms:modified xsi:type="dcterms:W3CDTF">2019-03-12T14:01:00Z</dcterms:modified>
</cp:coreProperties>
</file>