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2F761" w14:textId="2C5E96E2" w:rsidR="00502649" w:rsidRDefault="00502649" w:rsidP="00502649">
      <w:pPr>
        <w:jc w:val="center"/>
        <w:rPr>
          <w:color w:val="7030A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502649">
        <w:rPr>
          <w:b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WorldWide</w:t>
      </w:r>
      <w:proofErr w:type="spellEnd"/>
      <w:r w:rsidRPr="00502649">
        <w:rPr>
          <w:b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Services and Policies</w:t>
      </w:r>
      <w:r w:rsidR="00C9331C">
        <w:rPr>
          <w:b/>
          <w:color w:val="7030A0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: </w:t>
      </w:r>
      <w:r w:rsidRPr="00502649">
        <w:rPr>
          <w:color w:val="7030A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Where service comes first</w:t>
      </w:r>
    </w:p>
    <w:p w14:paraId="3EF54369" w14:textId="77777777" w:rsidR="00DA140B" w:rsidRPr="00C9331C" w:rsidRDefault="00502649" w:rsidP="00DA140B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WorldWide</w:t>
      </w:r>
      <w:proofErr w:type="spellEnd"/>
      <w:r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focuses on service 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consider our technicians an extension of your staff. All our technicians are faculty trained (meaning they train on site at Sendai and NCC).  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treat our people </w:t>
      </w:r>
      <w:proofErr w:type="gramStart"/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well</w:t>
      </w:r>
      <w:proofErr w:type="gramEnd"/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they treat you well with award winning HR </w:t>
      </w:r>
      <w:proofErr w:type="spellStart"/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Progarms</w:t>
      </w:r>
      <w:proofErr w:type="spellEnd"/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0BE3117" w14:textId="77777777" w:rsidR="00DA140B" w:rsidRPr="00C9331C" w:rsidRDefault="00DA140B" w:rsidP="00DA140B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3F92BA" w14:textId="6227ED0F" w:rsidR="00DA140B" w:rsidRPr="00C9331C" w:rsidRDefault="00502649" w:rsidP="00DA140B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all Sendai products, we support the 24/7/365 day a week policy. This level of service can be added for 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additional cost to 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NCC products. 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offer a </w:t>
      </w:r>
      <w:proofErr w:type="gramStart"/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hour</w:t>
      </w:r>
      <w:proofErr w:type="gramEnd"/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40B"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response time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all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service calls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C0275DD" w14:textId="77777777" w:rsidR="00502649" w:rsidRPr="00C9331C" w:rsidRDefault="00502649" w:rsidP="00502649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A57758" w14:textId="1F0BA9F1" w:rsidR="00502649" w:rsidRDefault="00502649" w:rsidP="00DA140B">
      <w:pPr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</w:t>
      </w:r>
      <w:proofErr w:type="gramStart"/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are able to</w:t>
      </w:r>
      <w:proofErr w:type="gramEnd"/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offer a basic </w:t>
      </w:r>
      <w:r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Sendai content management software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 document management </w:t>
      </w:r>
      <w:r w:rsidR="00DA140B"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basic consulting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(Initial installation design, data transfer, development of document capture solutions, new version conversions) 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contact a rep to learn about pricing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software and consulting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431CC2D" w14:textId="2F95CBD8" w:rsidR="00502649" w:rsidRPr="00C9331C" w:rsidRDefault="00502649" w:rsidP="00502649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WorldWide</w:t>
      </w:r>
      <w:proofErr w:type="spellEnd"/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supports </w:t>
      </w:r>
      <w:r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trade in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all machines, discounted from original price at 25% per year – we offer salvage costs after 4 years.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Check out our auction site for refurbished models.</w:t>
      </w:r>
    </w:p>
    <w:p w14:paraId="51B6EF80" w14:textId="720ED019" w:rsidR="00502649" w:rsidRPr="00C9331C" w:rsidRDefault="00502649" w:rsidP="00502649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5C2895" w14:textId="653A912E" w:rsidR="00502649" w:rsidRPr="00C9331C" w:rsidRDefault="00502649" w:rsidP="00502649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provide for </w:t>
      </w:r>
      <w:r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returns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four weeks after purchase if issues cannot be resolved through service.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There is a </w:t>
      </w:r>
      <w:proofErr w:type="gramStart"/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one year</w:t>
      </w:r>
      <w:proofErr w:type="gramEnd"/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full parts and service </w:t>
      </w:r>
      <w:r w:rsidRPr="00C9331C">
        <w:rPr>
          <w:bCs/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warranty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all </w:t>
      </w:r>
      <w:r w:rsidR="00DA140B"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hardware</w:t>
      </w:r>
      <w:r w:rsidRPr="00C9331C"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5607856" w14:textId="50F53EAD" w:rsidR="00502649" w:rsidRDefault="00502649" w:rsidP="00502649">
      <w:pPr>
        <w:spacing w:after="0" w:line="240" w:lineRule="auto"/>
        <w:rPr>
          <w:color w:val="7030A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B6F1A0" w14:textId="33B61913" w:rsidR="00502649" w:rsidRPr="00DA140B" w:rsidRDefault="00DA140B" w:rsidP="00DA140B">
      <w:pPr>
        <w:spacing w:before="100" w:beforeAutospacing="1" w:after="0" w:line="240" w:lineRule="auto"/>
        <w:rPr>
          <w:rFonts w:ascii="Source Sans Pro" w:eastAsia="Times New Roman" w:hAnsi="Source Sans Pro" w:cs="Times New Roman"/>
          <w:color w:val="7030A0"/>
          <w:sz w:val="28"/>
          <w:szCs w:val="28"/>
        </w:rPr>
      </w:pPr>
      <w:r w:rsidRPr="00DA140B">
        <w:rPr>
          <w:rFonts w:ascii="Source Sans Pro" w:eastAsia="Times New Roman" w:hAnsi="Source Sans Pro" w:cs="Times New Roman"/>
          <w:color w:val="7030A0"/>
          <w:sz w:val="28"/>
          <w:szCs w:val="28"/>
        </w:rPr>
        <w:t xml:space="preserve">Preferred Customers may purchase the </w:t>
      </w:r>
      <w:r w:rsidRPr="00DA140B">
        <w:rPr>
          <w:rFonts w:ascii="Source Sans Pro" w:eastAsia="Times New Roman" w:hAnsi="Source Sans Pro" w:cs="Times New Roman"/>
          <w:b/>
          <w:bCs/>
          <w:color w:val="7030A0"/>
          <w:sz w:val="28"/>
          <w:szCs w:val="28"/>
        </w:rPr>
        <w:t>Sendai Plus Card</w:t>
      </w:r>
      <w:r w:rsidRPr="00DA140B">
        <w:rPr>
          <w:rFonts w:ascii="Source Sans Pro" w:eastAsia="Times New Roman" w:hAnsi="Source Sans Pro" w:cs="Times New Roman"/>
          <w:color w:val="7030A0"/>
          <w:sz w:val="28"/>
          <w:szCs w:val="28"/>
        </w:rPr>
        <w:t xml:space="preserve"> for Priority Service - guaranteed overnight shipping on out of stock parts, priority status, enhanced replacement m</w:t>
      </w:r>
      <w:bookmarkStart w:id="0" w:name="_GoBack"/>
      <w:bookmarkEnd w:id="0"/>
      <w:r w:rsidRPr="00DA140B">
        <w:rPr>
          <w:rFonts w:ascii="Source Sans Pro" w:eastAsia="Times New Roman" w:hAnsi="Source Sans Pro" w:cs="Times New Roman"/>
          <w:color w:val="7030A0"/>
          <w:sz w:val="28"/>
          <w:szCs w:val="28"/>
        </w:rPr>
        <w:t>achines, and assigned service technicians. </w:t>
      </w:r>
    </w:p>
    <w:sectPr w:rsidR="00502649" w:rsidRPr="00DA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72549"/>
    <w:multiLevelType w:val="multilevel"/>
    <w:tmpl w:val="21FA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6F90BF0"/>
    <w:multiLevelType w:val="hybridMultilevel"/>
    <w:tmpl w:val="6992856C"/>
    <w:lvl w:ilvl="0" w:tplc="EAC049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649"/>
    <w:rsid w:val="00502649"/>
    <w:rsid w:val="007F21E3"/>
    <w:rsid w:val="00C9331C"/>
    <w:rsid w:val="00D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C3E0"/>
  <w15:chartTrackingRefBased/>
  <w15:docId w15:val="{8BA0B722-CDF5-4119-95B5-49B7B2C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Pullins, Ellen Bolman</dc:creator>
  <cp:keywords/>
  <dc:description/>
  <cp:lastModifiedBy>Pullins, Ellen Bolman</cp:lastModifiedBy>
  <cp:revision>1</cp:revision>
  <dcterms:created xsi:type="dcterms:W3CDTF">2021-02-07T21:11:00Z</dcterms:created>
  <dcterms:modified xsi:type="dcterms:W3CDTF">2021-02-07T21:36:00Z</dcterms:modified>
</cp:coreProperties>
</file>