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A284C" w14:textId="1B08D4C8" w:rsidR="00403865" w:rsidRPr="00750E9E" w:rsidRDefault="00CC4161" w:rsidP="00F97BF0">
      <w:pPr>
        <w:jc w:val="center"/>
        <w:rPr>
          <w:b/>
          <w:sz w:val="32"/>
        </w:rPr>
      </w:pPr>
      <w:r w:rsidRPr="00750E9E">
        <w:rPr>
          <w:b/>
          <w:sz w:val="32"/>
        </w:rPr>
        <w:t xml:space="preserve">General </w:t>
      </w:r>
      <w:r w:rsidR="00403865" w:rsidRPr="00750E9E">
        <w:rPr>
          <w:b/>
          <w:sz w:val="32"/>
        </w:rPr>
        <w:t xml:space="preserve">Hospital </w:t>
      </w:r>
      <w:r w:rsidR="00FD5F1D">
        <w:rPr>
          <w:b/>
          <w:sz w:val="32"/>
        </w:rPr>
        <w:t xml:space="preserve">System </w:t>
      </w:r>
      <w:bookmarkStart w:id="0" w:name="_GoBack"/>
      <w:bookmarkEnd w:id="0"/>
      <w:r w:rsidR="00403865" w:rsidRPr="00750E9E">
        <w:rPr>
          <w:b/>
          <w:sz w:val="32"/>
        </w:rPr>
        <w:t xml:space="preserve">Campus </w:t>
      </w:r>
    </w:p>
    <w:p w14:paraId="571BC46D" w14:textId="77777777" w:rsidR="00F97BF0" w:rsidRDefault="00175DFF" w:rsidP="00175DFF">
      <w:r>
        <w:rPr>
          <w:noProof/>
        </w:rPr>
        <w:drawing>
          <wp:inline distT="0" distB="0" distL="0" distR="0" wp14:anchorId="0AC47D40" wp14:editId="2F05AFD5">
            <wp:extent cx="1476375" cy="1083945"/>
            <wp:effectExtent l="0" t="0" r="9525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rth_center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1083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8373EF9" wp14:editId="4A777999">
            <wp:extent cx="1514475" cy="108712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Ors3m0CAAAgk1s.jpg-large[1]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08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</w:rPr>
        <w:drawing>
          <wp:inline distT="0" distB="0" distL="0" distR="0" wp14:anchorId="6480C3B0" wp14:editId="3AE0205D">
            <wp:extent cx="1381125" cy="109093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20px-Shriners_Hospital,_Galveston[1]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109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C6838">
        <w:t xml:space="preserve">   </w:t>
      </w:r>
      <w:r w:rsidR="007C6838">
        <w:rPr>
          <w:noProof/>
        </w:rPr>
        <w:drawing>
          <wp:inline distT="0" distB="0" distL="0" distR="0" wp14:anchorId="43465911" wp14:editId="7CD3AD60">
            <wp:extent cx="1323975" cy="1085850"/>
            <wp:effectExtent l="0" t="0" r="9525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cmc-church-history4[1]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4B73C5" w14:textId="77777777" w:rsidR="00175DFF" w:rsidRDefault="00175DFF" w:rsidP="009B2D12">
      <w:pPr>
        <w:spacing w:line="240" w:lineRule="auto"/>
      </w:pPr>
      <w:r>
        <w:t>Birthing Center</w:t>
      </w:r>
      <w:r>
        <w:tab/>
      </w:r>
      <w:r>
        <w:tab/>
      </w:r>
      <w:r>
        <w:tab/>
        <w:t>Pediatrics (Full Service)</w:t>
      </w:r>
      <w:r w:rsidR="007C6838">
        <w:tab/>
      </w:r>
      <w:r w:rsidR="007C6838">
        <w:tab/>
        <w:t>Burn Center                     Worship / Meditation Services</w:t>
      </w:r>
    </w:p>
    <w:p w14:paraId="6CA5352A" w14:textId="77777777" w:rsidR="00175DFF" w:rsidRDefault="00175DFF" w:rsidP="009B2D12">
      <w:pPr>
        <w:spacing w:line="240" w:lineRule="auto"/>
      </w:pPr>
      <w:r>
        <w:t>Neonatal</w:t>
      </w:r>
      <w:r w:rsidR="007C6838">
        <w:tab/>
      </w:r>
      <w:r w:rsidR="007C6838">
        <w:tab/>
      </w:r>
      <w:r w:rsidR="007C6838">
        <w:tab/>
      </w:r>
      <w:r w:rsidR="007C6838">
        <w:tab/>
      </w:r>
      <w:r w:rsidR="007C6838">
        <w:tab/>
      </w:r>
      <w:r w:rsidR="007C6838">
        <w:tab/>
      </w:r>
      <w:r w:rsidR="007C6838">
        <w:tab/>
        <w:t>Disaster Services</w:t>
      </w:r>
      <w:r w:rsidR="007C6838">
        <w:tab/>
        <w:t>Translation/ Interpreters</w:t>
      </w:r>
    </w:p>
    <w:p w14:paraId="7722B00E" w14:textId="38FBFA79" w:rsidR="00175DFF" w:rsidRDefault="00175DFF" w:rsidP="009B2D12">
      <w:pPr>
        <w:spacing w:line="240" w:lineRule="auto"/>
      </w:pPr>
      <w:r>
        <w:t>Women’s Health</w:t>
      </w:r>
      <w:r w:rsidR="007C6838">
        <w:tab/>
      </w:r>
      <w:r w:rsidR="007C6838">
        <w:tab/>
      </w:r>
      <w:r w:rsidR="007C6838">
        <w:tab/>
      </w:r>
      <w:r w:rsidR="007C6838">
        <w:tab/>
      </w:r>
      <w:r w:rsidR="007C6838">
        <w:tab/>
      </w:r>
      <w:r w:rsidR="007C6838">
        <w:tab/>
      </w:r>
      <w:r w:rsidR="009B2D12">
        <w:tab/>
      </w:r>
      <w:r w:rsidR="007C6838">
        <w:t xml:space="preserve">                       </w:t>
      </w:r>
      <w:r w:rsidR="00C42873">
        <w:t xml:space="preserve">      </w:t>
      </w:r>
      <w:r w:rsidR="007C6838">
        <w:t>Counseling/ Psychiatrics</w:t>
      </w:r>
    </w:p>
    <w:p w14:paraId="08C8FE34" w14:textId="77777777" w:rsidR="007C6838" w:rsidRDefault="007C6838" w:rsidP="00087FE3">
      <w:r>
        <w:rPr>
          <w:noProof/>
        </w:rPr>
        <w:drawing>
          <wp:inline distT="0" distB="0" distL="0" distR="0" wp14:anchorId="5FAF31A9" wp14:editId="5F110EEA">
            <wp:extent cx="1547495" cy="776980"/>
            <wp:effectExtent l="0" t="0" r="0" b="444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1228417054364532199milovanderlinden_Bus_Icon_for_use_with_signs_or_buttons.svg.med[1]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615" cy="796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87FE3">
        <w:tab/>
      </w:r>
      <w:r w:rsidR="00087FE3">
        <w:rPr>
          <w:noProof/>
        </w:rPr>
        <w:drawing>
          <wp:inline distT="0" distB="0" distL="0" distR="0" wp14:anchorId="2C75FDC7" wp14:editId="45957BCE">
            <wp:extent cx="2800350" cy="1857375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spital[1]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D12">
        <w:rPr>
          <w:noProof/>
        </w:rPr>
        <w:t xml:space="preserve">     </w:t>
      </w:r>
      <w:r w:rsidR="009B2D12">
        <w:rPr>
          <w:noProof/>
        </w:rPr>
        <w:drawing>
          <wp:inline distT="0" distB="0" distL="0" distR="0" wp14:anchorId="12BB76BD" wp14:editId="3CC6EF87">
            <wp:extent cx="1698625" cy="9194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The_helicopter-landing_pad_at_Borders_General_Hospital_-_geograph.org.uk_-_731508[1]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8625" cy="919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CC0C6" w14:textId="7888513C" w:rsidR="007C6838" w:rsidRDefault="007C6838" w:rsidP="00087FE3">
      <w:r>
        <w:t>Transportation Ambulatory Service</w:t>
      </w:r>
      <w:r w:rsidR="00CC4161">
        <w:tab/>
      </w:r>
      <w:r w:rsidR="00CC4161">
        <w:tab/>
        <w:t>Main Hospital</w:t>
      </w:r>
      <w:r w:rsidR="00CC4161">
        <w:tab/>
      </w:r>
      <w:r w:rsidR="00CC4161">
        <w:tab/>
      </w:r>
      <w:r w:rsidR="00CC4161">
        <w:tab/>
      </w:r>
      <w:r w:rsidR="00CC4161">
        <w:tab/>
        <w:t>Helicopter Air Transport</w:t>
      </w:r>
    </w:p>
    <w:p w14:paraId="470C2207" w14:textId="77777777" w:rsidR="00F97BF0" w:rsidRDefault="007C6838" w:rsidP="00087FE3">
      <w:r>
        <w:t>Shuttle service at every building</w:t>
      </w:r>
    </w:p>
    <w:p w14:paraId="378245ED" w14:textId="77777777" w:rsidR="00F97BF0" w:rsidRDefault="00F97BF0" w:rsidP="00F97BF0">
      <w:r>
        <w:rPr>
          <w:noProof/>
        </w:rPr>
        <w:drawing>
          <wp:inline distT="0" distB="0" distL="0" distR="0" wp14:anchorId="36DFD0BB" wp14:editId="435762BC">
            <wp:extent cx="1657350" cy="15405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200px-UNITEN_Administration_Building[1]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540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</w:rPr>
        <w:drawing>
          <wp:inline distT="0" distB="0" distL="0" distR="0" wp14:anchorId="0A73A71C" wp14:editId="11DE845D">
            <wp:extent cx="1704975" cy="1484630"/>
            <wp:effectExtent l="0" t="0" r="9525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CH2O-Shanghai-Oriental-Sports-Center-gmp-architekten-07[1]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48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B2D12">
        <w:rPr>
          <w:noProof/>
        </w:rPr>
        <w:t xml:space="preserve">          </w:t>
      </w:r>
      <w:r w:rsidR="009B2D12">
        <w:rPr>
          <w:noProof/>
        </w:rPr>
        <w:drawing>
          <wp:inline distT="0" distB="0" distL="0" distR="0" wp14:anchorId="20889730" wp14:editId="331CD724">
            <wp:extent cx="2009775" cy="1492885"/>
            <wp:effectExtent l="0" t="0" r="9525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Randolph_B1_500px[1]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965" cy="1524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177B5" w14:textId="77777777" w:rsidR="00D55662" w:rsidRDefault="00F97BF0" w:rsidP="009B2D12">
      <w:pPr>
        <w:jc w:val="both"/>
      </w:pPr>
      <w:r>
        <w:t>Administration</w:t>
      </w:r>
      <w:r>
        <w:tab/>
      </w:r>
      <w:r>
        <w:tab/>
      </w:r>
      <w:r>
        <w:tab/>
      </w:r>
      <w:r>
        <w:tab/>
      </w:r>
      <w:r w:rsidR="00D55662">
        <w:t>Orthopedics</w:t>
      </w:r>
      <w:r w:rsidR="009B2D12">
        <w:tab/>
      </w:r>
      <w:r w:rsidR="009B2D12">
        <w:tab/>
      </w:r>
      <w:r w:rsidR="009B2D12">
        <w:tab/>
        <w:t>Residence Services</w:t>
      </w:r>
    </w:p>
    <w:p w14:paraId="681A0FBA" w14:textId="6CE0FAFE" w:rsidR="00F97BF0" w:rsidRDefault="00CC4161" w:rsidP="00CC4161">
      <w:r>
        <w:t>Research</w:t>
      </w:r>
      <w:r>
        <w:tab/>
      </w:r>
      <w:r>
        <w:tab/>
      </w:r>
      <w:r>
        <w:tab/>
      </w:r>
      <w:r>
        <w:tab/>
      </w:r>
      <w:r w:rsidR="00F97BF0">
        <w:t>Sports Medicine</w:t>
      </w:r>
      <w:r w:rsidR="009B2D12">
        <w:tab/>
      </w:r>
      <w:r w:rsidR="009B2D12">
        <w:tab/>
        <w:t>Hospice</w:t>
      </w:r>
    </w:p>
    <w:p w14:paraId="4ADA3C85" w14:textId="77777777" w:rsidR="00F97BF0" w:rsidRDefault="00F97BF0" w:rsidP="00F97BF0">
      <w:r>
        <w:t>Human Resources</w:t>
      </w:r>
      <w:r>
        <w:tab/>
      </w:r>
      <w:r>
        <w:tab/>
        <w:t xml:space="preserve">               Physical Therapy</w:t>
      </w:r>
    </w:p>
    <w:p w14:paraId="31508E03" w14:textId="2660ECFC" w:rsidR="00F97BF0" w:rsidRDefault="00CC4161" w:rsidP="00F97BF0">
      <w:r>
        <w:t>Information Technology (IT)</w:t>
      </w:r>
      <w:r w:rsidR="00F97BF0">
        <w:tab/>
      </w:r>
      <w:r w:rsidR="00F97BF0">
        <w:tab/>
        <w:t>Concussion Clinic</w:t>
      </w:r>
    </w:p>
    <w:p w14:paraId="7A64DECE" w14:textId="6B8D668E" w:rsidR="00F97BF0" w:rsidRDefault="00CC4161" w:rsidP="00F97BF0">
      <w:r>
        <w:t>Charitable Giving Foundation</w:t>
      </w:r>
      <w:r w:rsidR="00F97BF0">
        <w:tab/>
      </w:r>
      <w:r>
        <w:tab/>
      </w:r>
      <w:r w:rsidR="00F97BF0">
        <w:t>Recreation Center</w:t>
      </w:r>
    </w:p>
    <w:p w14:paraId="22B30706" w14:textId="49213FEE" w:rsidR="00CC4161" w:rsidRDefault="00CC4161" w:rsidP="00F97BF0">
      <w:r>
        <w:t>Doctors without Borders</w:t>
      </w:r>
    </w:p>
    <w:sectPr w:rsidR="00CC4161" w:rsidSect="00750E9E">
      <w:footerReference w:type="default" r:id="rId16"/>
      <w:pgSz w:w="12240" w:h="15840"/>
      <w:pgMar w:top="806" w:right="720" w:bottom="1008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E070C6" w14:textId="77777777" w:rsidR="000D248C" w:rsidRDefault="000D248C" w:rsidP="00F914B8">
      <w:pPr>
        <w:spacing w:after="0" w:line="240" w:lineRule="auto"/>
      </w:pPr>
      <w:r>
        <w:separator/>
      </w:r>
    </w:p>
  </w:endnote>
  <w:endnote w:type="continuationSeparator" w:id="0">
    <w:p w14:paraId="56C9DDAB" w14:textId="77777777" w:rsidR="000D248C" w:rsidRDefault="000D248C" w:rsidP="00F91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FCAEE8" w14:textId="3CD97947" w:rsidR="00750E9E" w:rsidRDefault="00750E9E" w:rsidP="00750E9E">
    <w:pPr>
      <w:pStyle w:val="Footer"/>
    </w:pPr>
    <w:r>
      <w:t>Last Updated 10/22/18</w:t>
    </w:r>
    <w:r>
      <w:tab/>
    </w:r>
    <w:r>
      <w:tab/>
    </w:r>
    <w:sdt>
      <w:sdtPr>
        <w:id w:val="101904896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F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D5F1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2374B6D" w14:textId="77777777" w:rsidR="00750E9E" w:rsidRDefault="00750E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9C5CF" w14:textId="77777777" w:rsidR="000D248C" w:rsidRDefault="000D248C" w:rsidP="00F914B8">
      <w:pPr>
        <w:spacing w:after="0" w:line="240" w:lineRule="auto"/>
      </w:pPr>
      <w:r>
        <w:separator/>
      </w:r>
    </w:p>
  </w:footnote>
  <w:footnote w:type="continuationSeparator" w:id="0">
    <w:p w14:paraId="7176B281" w14:textId="77777777" w:rsidR="000D248C" w:rsidRDefault="000D248C" w:rsidP="00F914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BF0"/>
    <w:rsid w:val="00055F8D"/>
    <w:rsid w:val="00060F4F"/>
    <w:rsid w:val="00087FE3"/>
    <w:rsid w:val="000B654D"/>
    <w:rsid w:val="000D248C"/>
    <w:rsid w:val="00130C46"/>
    <w:rsid w:val="00161CA7"/>
    <w:rsid w:val="00175DFF"/>
    <w:rsid w:val="00262DAF"/>
    <w:rsid w:val="00295871"/>
    <w:rsid w:val="002D05A2"/>
    <w:rsid w:val="00403865"/>
    <w:rsid w:val="00487360"/>
    <w:rsid w:val="00496988"/>
    <w:rsid w:val="00557CDB"/>
    <w:rsid w:val="00595976"/>
    <w:rsid w:val="005C3444"/>
    <w:rsid w:val="005F63F8"/>
    <w:rsid w:val="006517B6"/>
    <w:rsid w:val="00750E9E"/>
    <w:rsid w:val="00754194"/>
    <w:rsid w:val="0076195E"/>
    <w:rsid w:val="007A2CE1"/>
    <w:rsid w:val="007C6838"/>
    <w:rsid w:val="008530C0"/>
    <w:rsid w:val="00866298"/>
    <w:rsid w:val="008A3FF7"/>
    <w:rsid w:val="00992A6F"/>
    <w:rsid w:val="009B2D12"/>
    <w:rsid w:val="009E4F08"/>
    <w:rsid w:val="00A04CE3"/>
    <w:rsid w:val="00A15798"/>
    <w:rsid w:val="00AB3BB7"/>
    <w:rsid w:val="00AE337D"/>
    <w:rsid w:val="00C42873"/>
    <w:rsid w:val="00CC4161"/>
    <w:rsid w:val="00D55662"/>
    <w:rsid w:val="00DD2B68"/>
    <w:rsid w:val="00F914B8"/>
    <w:rsid w:val="00F97BF0"/>
    <w:rsid w:val="00FD5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2EA1A"/>
  <w15:chartTrackingRefBased/>
  <w15:docId w15:val="{AA0778A8-3F15-41AA-BC8F-0B562E67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4B8"/>
  </w:style>
  <w:style w:type="paragraph" w:styleId="Footer">
    <w:name w:val="footer"/>
    <w:basedOn w:val="Normal"/>
    <w:link w:val="FooterChar"/>
    <w:uiPriority w:val="99"/>
    <w:unhideWhenUsed/>
    <w:rsid w:val="00F914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14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Susan</dc:creator>
  <cp:keywords/>
  <dc:description/>
  <cp:lastModifiedBy>Deirdre Jones</cp:lastModifiedBy>
  <cp:revision>3</cp:revision>
  <dcterms:created xsi:type="dcterms:W3CDTF">2018-10-23T03:52:00Z</dcterms:created>
  <dcterms:modified xsi:type="dcterms:W3CDTF">2018-10-23T03:52:00Z</dcterms:modified>
</cp:coreProperties>
</file>