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Name: _______________________________________________ Degree: _______________________</w:t>
      </w:r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Specialty: _____________________________________________</w:t>
      </w:r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Address: ___________________________________________________________________________</w:t>
      </w:r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Phone: __________________________________Email (</w:t>
      </w:r>
      <w:proofErr w:type="gramStart"/>
      <w:r w:rsidRPr="004057AE">
        <w:rPr>
          <w:rFonts w:ascii="Times New Roman" w:hAnsi="Times New Roman" w:cs="Times New Roman"/>
          <w:color w:val="FF0000"/>
        </w:rPr>
        <w:t>Required</w:t>
      </w:r>
      <w:r w:rsidRPr="004057AE">
        <w:rPr>
          <w:rFonts w:ascii="Times New Roman" w:hAnsi="Times New Roman" w:cs="Times New Roman"/>
        </w:rPr>
        <w:t>):</w:t>
      </w:r>
      <w:proofErr w:type="gramEnd"/>
      <w:r w:rsidRPr="004057AE">
        <w:rPr>
          <w:rFonts w:ascii="Times New Roman" w:hAnsi="Times New Roman" w:cs="Times New Roman"/>
        </w:rPr>
        <w:t>______________________________</w:t>
      </w:r>
    </w:p>
    <w:p w:rsidR="004057AE" w:rsidRDefault="004057AE" w:rsidP="00646ABB">
      <w:pPr>
        <w:spacing w:after="0" w:line="240" w:lineRule="auto"/>
        <w:rPr>
          <w:rFonts w:ascii="Times New Roman" w:hAnsi="Times New Roman" w:cs="Times New Roman"/>
          <w:b/>
        </w:rPr>
      </w:pPr>
    </w:p>
    <w:p w:rsidR="0087093B" w:rsidRPr="004057AE" w:rsidRDefault="00646ABB" w:rsidP="00646ABB">
      <w:pPr>
        <w:spacing w:after="0" w:line="240" w:lineRule="auto"/>
        <w:rPr>
          <w:rFonts w:ascii="Times New Roman" w:hAnsi="Times New Roman" w:cs="Times New Roman"/>
          <w:b/>
        </w:rPr>
      </w:pPr>
      <w:r w:rsidRPr="004057AE">
        <w:rPr>
          <w:rFonts w:ascii="Times New Roman" w:hAnsi="Times New Roman" w:cs="Times New Roman"/>
          <w:b/>
        </w:rPr>
        <w:t>Learning Objectives: Participants will be able to:</w:t>
      </w:r>
    </w:p>
    <w:p w:rsidR="00C02578" w:rsidRDefault="00C02578" w:rsidP="00C02578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t>Identify the process needed to develop a writing project</w:t>
      </w:r>
    </w:p>
    <w:p w:rsidR="00C02578" w:rsidRDefault="00C02578" w:rsidP="00C02578">
      <w:pPr>
        <w:pStyle w:val="ListParagraph"/>
        <w:numPr>
          <w:ilvl w:val="0"/>
          <w:numId w:val="18"/>
        </w:numPr>
        <w:spacing w:after="0" w:line="240" w:lineRule="auto"/>
      </w:pPr>
      <w:r>
        <w:t>Identify the process needed to author a book</w:t>
      </w:r>
    </w:p>
    <w:p w:rsidR="00C02578" w:rsidRDefault="00C02578" w:rsidP="00C02578">
      <w:pPr>
        <w:pStyle w:val="ListParagraph"/>
        <w:numPr>
          <w:ilvl w:val="0"/>
          <w:numId w:val="18"/>
        </w:numPr>
        <w:spacing w:after="0" w:line="240" w:lineRule="auto"/>
      </w:pPr>
      <w:r>
        <w:t>Identify the processes and procedures needed to present to an academic press</w:t>
      </w:r>
    </w:p>
    <w:p w:rsidR="0087093B" w:rsidRDefault="0087093B" w:rsidP="0087093B">
      <w:pPr>
        <w:spacing w:after="0" w:line="240" w:lineRule="auto"/>
        <w:rPr>
          <w:rFonts w:ascii="Times New Roman" w:hAnsi="Times New Roman" w:cs="Times New Roman"/>
          <w:color w:val="444444"/>
          <w:u w:val="single"/>
        </w:rPr>
      </w:pPr>
    </w:p>
    <w:p w:rsidR="0087093B" w:rsidRPr="004057AE" w:rsidRDefault="0087093B" w:rsidP="00646ABB">
      <w:pPr>
        <w:spacing w:after="0" w:line="240" w:lineRule="auto"/>
        <w:jc w:val="center"/>
        <w:rPr>
          <w:rFonts w:ascii="Times New Roman" w:hAnsi="Times New Roman" w:cs="Times New Roman"/>
          <w:color w:val="444444"/>
          <w:u w:val="single"/>
        </w:rPr>
      </w:pPr>
    </w:p>
    <w:p w:rsidR="00646ABB" w:rsidRPr="004057AE" w:rsidRDefault="004057AE" w:rsidP="00646ABB">
      <w:pPr>
        <w:spacing w:after="0" w:line="240" w:lineRule="auto"/>
        <w:jc w:val="center"/>
        <w:rPr>
          <w:rFonts w:ascii="Times New Roman" w:hAnsi="Times New Roman" w:cs="Times New Roman"/>
          <w:color w:val="444444"/>
          <w:u w:val="single"/>
        </w:rPr>
      </w:pPr>
      <w:r w:rsidRPr="004057AE">
        <w:rPr>
          <w:rFonts w:ascii="Times New Roman" w:hAnsi="Times New Roman" w:cs="Times New Roman"/>
          <w:color w:val="444444"/>
          <w:u w:val="single"/>
        </w:rPr>
        <w:t>Commitment to Excellence in Medical Education: Faculty Development Series</w:t>
      </w:r>
    </w:p>
    <w:p w:rsidR="004057AE" w:rsidRPr="004057AE" w:rsidRDefault="00C02578" w:rsidP="004057AE">
      <w:pPr>
        <w:spacing w:after="0" w:line="240" w:lineRule="auto"/>
        <w:jc w:val="center"/>
        <w:rPr>
          <w:rFonts w:ascii="Times New Roman" w:hAnsi="Times New Roman" w:cs="Times New Roman"/>
          <w:color w:val="444444"/>
          <w:u w:val="single"/>
        </w:rPr>
      </w:pPr>
      <w:r>
        <w:rPr>
          <w:rFonts w:ascii="Times New Roman" w:hAnsi="Times New Roman" w:cs="Times New Roman"/>
          <w:color w:val="444444"/>
          <w:u w:val="single"/>
        </w:rPr>
        <w:t>Phil Robinson, D</w:t>
      </w:r>
      <w:r w:rsidR="00BC641C">
        <w:rPr>
          <w:rFonts w:ascii="Times New Roman" w:hAnsi="Times New Roman" w:cs="Times New Roman"/>
          <w:color w:val="444444"/>
          <w:u w:val="single"/>
        </w:rPr>
        <w:t>.</w:t>
      </w:r>
      <w:r>
        <w:rPr>
          <w:rFonts w:ascii="Times New Roman" w:hAnsi="Times New Roman" w:cs="Times New Roman"/>
          <w:color w:val="444444"/>
          <w:u w:val="single"/>
        </w:rPr>
        <w:t>V.M.</w:t>
      </w:r>
    </w:p>
    <w:p w:rsidR="00BC641C" w:rsidRDefault="00B916B6" w:rsidP="004057AE">
      <w:pPr>
        <w:pStyle w:val="Defaul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How to Write </w:t>
      </w:r>
      <w:r w:rsidR="00C02578">
        <w:rPr>
          <w:rFonts w:ascii="Times New Roman" w:hAnsi="Times New Roman" w:cs="Times New Roman"/>
          <w:u w:val="single"/>
        </w:rPr>
        <w:t>a Book</w:t>
      </w:r>
    </w:p>
    <w:p w:rsidR="001C2C26" w:rsidRPr="00BC641C" w:rsidRDefault="001C2C26" w:rsidP="004057AE">
      <w:pPr>
        <w:pStyle w:val="Defaul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C641C">
        <w:rPr>
          <w:rFonts w:ascii="Times New Roman" w:hAnsi="Times New Roman" w:cs="Times New Roman"/>
          <w:bCs/>
          <w:iCs/>
          <w:sz w:val="22"/>
          <w:szCs w:val="22"/>
          <w:u w:val="single"/>
        </w:rPr>
        <w:t xml:space="preserve">Date of Session: </w:t>
      </w:r>
      <w:r w:rsidR="00C02578">
        <w:rPr>
          <w:rFonts w:ascii="Times New Roman" w:hAnsi="Times New Roman" w:cs="Times New Roman"/>
          <w:bCs/>
          <w:iCs/>
          <w:sz w:val="22"/>
          <w:szCs w:val="22"/>
          <w:u w:val="single"/>
        </w:rPr>
        <w:t>September 20</w:t>
      </w:r>
      <w:r w:rsidR="00B916B6">
        <w:rPr>
          <w:rFonts w:ascii="Times New Roman" w:hAnsi="Times New Roman" w:cs="Times New Roman"/>
          <w:bCs/>
          <w:iCs/>
          <w:sz w:val="22"/>
          <w:szCs w:val="22"/>
          <w:u w:val="single"/>
        </w:rPr>
        <w:t>, 2018</w:t>
      </w:r>
    </w:p>
    <w:p w:rsidR="004057AE" w:rsidRPr="004057AE" w:rsidRDefault="004057AE" w:rsidP="00646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1DC7" w:rsidRDefault="00646ABB" w:rsidP="00BD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7AE">
        <w:rPr>
          <w:rFonts w:ascii="Times New Roman" w:hAnsi="Times New Roman" w:cs="Times New Roman"/>
          <w:sz w:val="20"/>
          <w:szCs w:val="20"/>
        </w:rPr>
        <w:t xml:space="preserve">Please check the appropriate answer and follow instructions below to obtain CME credit. </w:t>
      </w:r>
    </w:p>
    <w:p w:rsidR="00BD7857" w:rsidRPr="00BD7857" w:rsidRDefault="00BD7857" w:rsidP="00BD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52" w:type="dxa"/>
        <w:jc w:val="center"/>
        <w:tblLook w:val="04A0" w:firstRow="1" w:lastRow="0" w:firstColumn="1" w:lastColumn="0" w:noHBand="0" w:noVBand="1"/>
      </w:tblPr>
      <w:tblGrid>
        <w:gridCol w:w="5026"/>
        <w:gridCol w:w="5026"/>
      </w:tblGrid>
      <w:tr w:rsidR="00981DC7" w:rsidTr="000F32F1">
        <w:trPr>
          <w:trHeight w:val="1057"/>
          <w:jc w:val="center"/>
        </w:trPr>
        <w:tc>
          <w:tcPr>
            <w:tcW w:w="5026" w:type="dxa"/>
          </w:tcPr>
          <w:p w:rsidR="00981DC7" w:rsidRPr="00A25121" w:rsidRDefault="00981DC7" w:rsidP="00981DC7">
            <w:pPr>
              <w:pStyle w:val="ListParagraph"/>
              <w:ind w:hanging="360"/>
              <w:rPr>
                <w:color w:val="1F497D"/>
              </w:rPr>
            </w:pPr>
          </w:p>
          <w:p w:rsidR="00981DC7" w:rsidRPr="00A25121" w:rsidRDefault="00981DC7" w:rsidP="00981DC7">
            <w:pPr>
              <w:pStyle w:val="ListParagraph"/>
              <w:ind w:hanging="360"/>
              <w:rPr>
                <w:color w:val="1F4E79" w:themeColor="accent1" w:themeShade="80"/>
              </w:rPr>
            </w:pPr>
            <w:r w:rsidRPr="00A25121">
              <w:rPr>
                <w:color w:val="1F497D"/>
              </w:rPr>
              <w:t>1.</w:t>
            </w:r>
            <w:r w:rsidRPr="00A25121"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       </w:t>
            </w:r>
            <w:r w:rsidR="00396FCD" w:rsidRPr="00A25121">
              <w:rPr>
                <w:color w:val="1F4E79" w:themeColor="accent1" w:themeShade="80"/>
              </w:rPr>
              <w:t>Book writing should be seriously considered because</w:t>
            </w:r>
          </w:p>
          <w:p w:rsidR="00981DC7" w:rsidRPr="00A25121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a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396FCD" w:rsidRPr="00A25121">
              <w:rPr>
                <w:color w:val="1F4E79" w:themeColor="accent1" w:themeShade="80"/>
              </w:rPr>
              <w:t>we may have moral obligations to our patients.</w:t>
            </w:r>
          </w:p>
          <w:p w:rsidR="00981DC7" w:rsidRPr="00A25121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b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 </w:t>
            </w:r>
            <w:r w:rsidR="00396FCD" w:rsidRPr="00A25121">
              <w:rPr>
                <w:color w:val="1F4E79" w:themeColor="accent1" w:themeShade="80"/>
              </w:rPr>
              <w:t>writing is a way of adding substantially to our personal income.</w:t>
            </w:r>
          </w:p>
          <w:p w:rsidR="00981DC7" w:rsidRPr="00A25121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c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396FCD" w:rsidRPr="00A25121">
              <w:rPr>
                <w:color w:val="1F4E79" w:themeColor="accent1" w:themeShade="80"/>
              </w:rPr>
              <w:t>it is the only effective way of communicating academic research.</w:t>
            </w:r>
          </w:p>
          <w:p w:rsidR="00981DC7" w:rsidRPr="00A25121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d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 </w:t>
            </w:r>
            <w:r w:rsidR="00396FCD" w:rsidRPr="00A25121">
              <w:rPr>
                <w:color w:val="1F4E79" w:themeColor="accent1" w:themeShade="80"/>
              </w:rPr>
              <w:t>writing takes little time and has</w:t>
            </w:r>
            <w:bookmarkStart w:id="0" w:name="_GoBack"/>
            <w:bookmarkEnd w:id="0"/>
            <w:r w:rsidR="00396FCD" w:rsidRPr="00A25121">
              <w:rPr>
                <w:color w:val="1F4E79" w:themeColor="accent1" w:themeShade="80"/>
              </w:rPr>
              <w:t xml:space="preserve"> many rewards.</w:t>
            </w:r>
          </w:p>
          <w:p w:rsidR="00396FCD" w:rsidRPr="00A25121" w:rsidRDefault="00396FCD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e</w:t>
            </w:r>
            <w:proofErr w:type="gramEnd"/>
            <w:r w:rsidRPr="00A25121">
              <w:rPr>
                <w:color w:val="1F4E79" w:themeColor="accent1" w:themeShade="80"/>
              </w:rPr>
              <w:t>.    all faculty promotions are dependent upon this activity.</w:t>
            </w:r>
          </w:p>
          <w:p w:rsidR="00981DC7" w:rsidRPr="00A25121" w:rsidRDefault="00981DC7" w:rsidP="00981DC7">
            <w:pPr>
              <w:pStyle w:val="ListParagraph"/>
              <w:ind w:left="1440" w:hanging="360"/>
              <w:rPr>
                <w:color w:val="1F497D"/>
              </w:rPr>
            </w:pPr>
          </w:p>
          <w:p w:rsidR="00981DC7" w:rsidRPr="00A25121" w:rsidRDefault="00981DC7" w:rsidP="00981DC7">
            <w:pPr>
              <w:pStyle w:val="ListParagraph"/>
              <w:ind w:hanging="360"/>
              <w:rPr>
                <w:color w:val="1F4E79" w:themeColor="accent1" w:themeShade="80"/>
              </w:rPr>
            </w:pPr>
            <w:r w:rsidRPr="00A25121">
              <w:rPr>
                <w:color w:val="1F497D"/>
              </w:rPr>
              <w:t>2</w:t>
            </w:r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396FCD" w:rsidRPr="00A25121">
              <w:rPr>
                <w:color w:val="1F4E79" w:themeColor="accent1" w:themeShade="80"/>
              </w:rPr>
              <w:t>A prospectus is</w:t>
            </w:r>
          </w:p>
          <w:p w:rsidR="00981DC7" w:rsidRPr="00A25121" w:rsidRDefault="00981DC7" w:rsidP="00396FCD">
            <w:pPr>
              <w:spacing w:after="0" w:line="240" w:lineRule="auto"/>
              <w:ind w:left="108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a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396FCD" w:rsidRPr="00A25121">
              <w:rPr>
                <w:color w:val="1F4E79" w:themeColor="accent1" w:themeShade="80"/>
              </w:rPr>
              <w:t>optional for proposing a book to a publisher if the cover letter is detailed.</w:t>
            </w:r>
          </w:p>
          <w:p w:rsidR="00981DC7" w:rsidRPr="00A25121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b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 </w:t>
            </w:r>
            <w:r w:rsidR="00396FCD" w:rsidRPr="00A25121">
              <w:rPr>
                <w:color w:val="1F4E79" w:themeColor="accent1" w:themeShade="80"/>
              </w:rPr>
              <w:t>provided to a publisher after the project has been approved.</w:t>
            </w:r>
          </w:p>
          <w:p w:rsidR="00981DC7" w:rsidRPr="00A25121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c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396FCD" w:rsidRPr="00A25121">
              <w:rPr>
                <w:color w:val="1F4E79" w:themeColor="accent1" w:themeShade="80"/>
              </w:rPr>
              <w:t>always accompanied by sample chapters of the proposed book.</w:t>
            </w:r>
          </w:p>
          <w:p w:rsidR="00981DC7" w:rsidRPr="00A25121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d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 </w:t>
            </w:r>
            <w:r w:rsidR="00396FCD" w:rsidRPr="00A25121">
              <w:rPr>
                <w:color w:val="1F4E79" w:themeColor="accent1" w:themeShade="80"/>
              </w:rPr>
              <w:t>always sent by USPS registered mail.</w:t>
            </w:r>
          </w:p>
          <w:p w:rsidR="00396FCD" w:rsidRPr="00A25121" w:rsidRDefault="00396FCD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r w:rsidRPr="00A25121">
              <w:rPr>
                <w:color w:val="1F4E79" w:themeColor="accent1" w:themeShade="80"/>
              </w:rPr>
              <w:t>e.    None of the above.</w:t>
            </w:r>
          </w:p>
          <w:p w:rsidR="00396FCD" w:rsidRPr="00A25121" w:rsidRDefault="00396FCD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</w:p>
          <w:p w:rsidR="00981DC7" w:rsidRPr="00A25121" w:rsidRDefault="00981DC7" w:rsidP="00981DC7">
            <w:pPr>
              <w:pStyle w:val="ListParagraph"/>
              <w:ind w:hanging="360"/>
              <w:rPr>
                <w:color w:val="1F4E79" w:themeColor="accent1" w:themeShade="80"/>
              </w:rPr>
            </w:pPr>
            <w:r w:rsidRPr="00A25121">
              <w:rPr>
                <w:color w:val="1F4E79" w:themeColor="accent1" w:themeShade="80"/>
              </w:rPr>
              <w:t>3.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396FCD" w:rsidRPr="00A25121">
              <w:rPr>
                <w:color w:val="1F4E79" w:themeColor="accent1" w:themeShade="80"/>
              </w:rPr>
              <w:t>Rewards of academic writing automatically include</w:t>
            </w:r>
          </w:p>
          <w:p w:rsidR="00396FCD" w:rsidRPr="00A25121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a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396FCD" w:rsidRPr="00A25121">
              <w:rPr>
                <w:color w:val="1F4E79" w:themeColor="accent1" w:themeShade="80"/>
              </w:rPr>
              <w:t>expenses for your direct costs of writing.</w:t>
            </w:r>
          </w:p>
          <w:p w:rsidR="00981DC7" w:rsidRPr="00A25121" w:rsidRDefault="00981DC7" w:rsidP="003C4298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b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 </w:t>
            </w:r>
            <w:r w:rsidR="00396FCD" w:rsidRPr="00A25121">
              <w:rPr>
                <w:color w:val="1F4E79" w:themeColor="accent1" w:themeShade="80"/>
              </w:rPr>
              <w:t>travel reimbursement for research for a specific book project.</w:t>
            </w:r>
          </w:p>
        </w:tc>
        <w:tc>
          <w:tcPr>
            <w:tcW w:w="5026" w:type="dxa"/>
          </w:tcPr>
          <w:p w:rsidR="00981DC7" w:rsidRPr="00A25121" w:rsidRDefault="00981DC7" w:rsidP="00981DC7">
            <w:pPr>
              <w:pStyle w:val="ListParagraph"/>
              <w:ind w:hanging="360"/>
              <w:rPr>
                <w:color w:val="1F497D"/>
              </w:rPr>
            </w:pPr>
          </w:p>
          <w:p w:rsidR="00396FCD" w:rsidRPr="00A25121" w:rsidRDefault="00396FCD" w:rsidP="00396FCD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c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Pr="00A25121">
              <w:rPr>
                <w:color w:val="1F4E79" w:themeColor="accent1" w:themeShade="80"/>
              </w:rPr>
              <w:t>discounts for membership fees to professional associations.</w:t>
            </w:r>
          </w:p>
          <w:p w:rsidR="00396FCD" w:rsidRPr="00A25121" w:rsidRDefault="00396FCD" w:rsidP="00396FCD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d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 </w:t>
            </w:r>
            <w:r w:rsidRPr="00A25121">
              <w:rPr>
                <w:color w:val="1F4E79" w:themeColor="accent1" w:themeShade="80"/>
              </w:rPr>
              <w:t>modest financial benefit.</w:t>
            </w:r>
          </w:p>
          <w:p w:rsidR="00396FCD" w:rsidRPr="00A25121" w:rsidRDefault="00396FCD" w:rsidP="003C4298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r w:rsidRPr="00A25121">
              <w:rPr>
                <w:color w:val="1F4E79" w:themeColor="accent1" w:themeShade="80"/>
              </w:rPr>
              <w:t>e.    Faculty tenure.</w:t>
            </w:r>
          </w:p>
          <w:p w:rsidR="00981DC7" w:rsidRPr="00A25121" w:rsidRDefault="003C4298" w:rsidP="00396FCD">
            <w:pPr>
              <w:rPr>
                <w:color w:val="1F4E79" w:themeColor="accent1" w:themeShade="80"/>
              </w:rPr>
            </w:pPr>
            <w:r w:rsidRPr="00A25121">
              <w:rPr>
                <w:color w:val="1F4E79" w:themeColor="accent1" w:themeShade="80"/>
              </w:rPr>
              <w:t xml:space="preserve">        </w:t>
            </w:r>
            <w:r w:rsidR="00981DC7" w:rsidRPr="00A25121">
              <w:rPr>
                <w:color w:val="1F4E79" w:themeColor="accent1" w:themeShade="80"/>
              </w:rPr>
              <w:t>4.</w:t>
            </w:r>
            <w:r w:rsidR="00981DC7"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Pr="00A25121">
              <w:rPr>
                <w:color w:val="1F4E79" w:themeColor="accent1" w:themeShade="80"/>
              </w:rPr>
              <w:t>The number of illustrations in an academic                          book are</w:t>
            </w:r>
          </w:p>
          <w:p w:rsidR="00981DC7" w:rsidRPr="00A25121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a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3C4298" w:rsidRPr="00A25121">
              <w:rPr>
                <w:color w:val="1F4E79" w:themeColor="accent1" w:themeShade="80"/>
              </w:rPr>
              <w:t>dependent upon the author’s need for clarity.</w:t>
            </w:r>
          </w:p>
          <w:p w:rsidR="00981DC7" w:rsidRPr="00A25121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b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 </w:t>
            </w:r>
            <w:r w:rsidR="003C4298" w:rsidRPr="00A25121">
              <w:rPr>
                <w:color w:val="1F4E79" w:themeColor="accent1" w:themeShade="80"/>
              </w:rPr>
              <w:t>by an agreement with the publisher.</w:t>
            </w:r>
          </w:p>
          <w:p w:rsidR="00981DC7" w:rsidRPr="00A25121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c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3C4298" w:rsidRPr="00A25121">
              <w:rPr>
                <w:color w:val="1F4E79" w:themeColor="accent1" w:themeShade="80"/>
              </w:rPr>
              <w:t>the ability to locate public domain materials.</w:t>
            </w:r>
          </w:p>
          <w:p w:rsidR="003C4298" w:rsidRPr="00A25121" w:rsidRDefault="003C4298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d</w:t>
            </w:r>
            <w:proofErr w:type="gramEnd"/>
            <w:r w:rsidRPr="00A25121">
              <w:rPr>
                <w:color w:val="1F4E79" w:themeColor="accent1" w:themeShade="80"/>
              </w:rPr>
              <w:t>.    allocated according to the number of co-authors.</w:t>
            </w:r>
          </w:p>
          <w:p w:rsidR="003C4298" w:rsidRPr="00A25121" w:rsidRDefault="003C4298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e</w:t>
            </w:r>
            <w:proofErr w:type="gramEnd"/>
            <w:r w:rsidRPr="00A25121">
              <w:rPr>
                <w:color w:val="1F4E79" w:themeColor="accent1" w:themeShade="80"/>
              </w:rPr>
              <w:t>.    kept to a minimum in order to conserve space.</w:t>
            </w:r>
          </w:p>
          <w:p w:rsidR="00981DC7" w:rsidRPr="00A25121" w:rsidRDefault="00981DC7" w:rsidP="00981DC7">
            <w:pPr>
              <w:pStyle w:val="ListParagraph"/>
              <w:ind w:left="1440"/>
              <w:rPr>
                <w:color w:val="1F497D"/>
              </w:rPr>
            </w:pPr>
          </w:p>
          <w:p w:rsidR="00981DC7" w:rsidRPr="00A25121" w:rsidRDefault="00981DC7" w:rsidP="00981DC7">
            <w:pPr>
              <w:pStyle w:val="ListParagraph"/>
              <w:ind w:hanging="360"/>
              <w:rPr>
                <w:color w:val="1F4E79" w:themeColor="accent1" w:themeShade="80"/>
              </w:rPr>
            </w:pPr>
            <w:r w:rsidRPr="00A25121">
              <w:rPr>
                <w:color w:val="1F497D"/>
              </w:rPr>
              <w:t>5</w:t>
            </w:r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3C4298" w:rsidRPr="00A25121">
              <w:rPr>
                <w:color w:val="1F4E79" w:themeColor="accent1" w:themeShade="80"/>
              </w:rPr>
              <w:t>Making the case to a publisher about the merits of a proposed book</w:t>
            </w:r>
          </w:p>
          <w:p w:rsidR="00981DC7" w:rsidRPr="00A25121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a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3C4298" w:rsidRPr="00A25121">
              <w:rPr>
                <w:color w:val="1F4E79" w:themeColor="accent1" w:themeShade="80"/>
              </w:rPr>
              <w:t>must be signed by all of the co-authors.</w:t>
            </w:r>
          </w:p>
          <w:p w:rsidR="00981DC7" w:rsidRPr="00A25121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b</w:t>
            </w:r>
            <w:proofErr w:type="gramEnd"/>
            <w:r w:rsidRPr="00A25121">
              <w:rPr>
                <w:color w:val="1F4E79" w:themeColor="accent1" w:themeShade="80"/>
              </w:rPr>
              <w:t>.</w:t>
            </w:r>
            <w:r w:rsidRPr="00A25121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 </w:t>
            </w:r>
            <w:r w:rsidR="003C4298" w:rsidRPr="00A25121">
              <w:rPr>
                <w:color w:val="1F4E79" w:themeColor="accent1" w:themeShade="80"/>
              </w:rPr>
              <w:t>a complete outline of the planned content.</w:t>
            </w:r>
          </w:p>
          <w:p w:rsidR="003C4298" w:rsidRPr="00A25121" w:rsidRDefault="003C4298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c</w:t>
            </w:r>
            <w:proofErr w:type="gramEnd"/>
            <w:r w:rsidRPr="00A25121">
              <w:rPr>
                <w:color w:val="1F4E79" w:themeColor="accent1" w:themeShade="80"/>
              </w:rPr>
              <w:t>.    includes an exhaustive review of all past books on a subject.</w:t>
            </w:r>
          </w:p>
          <w:p w:rsidR="003C4298" w:rsidRPr="00A25121" w:rsidRDefault="003C4298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d</w:t>
            </w:r>
            <w:proofErr w:type="gramEnd"/>
            <w:r w:rsidRPr="00A25121">
              <w:rPr>
                <w:color w:val="1F4E79" w:themeColor="accent1" w:themeShade="80"/>
              </w:rPr>
              <w:t>.    must adequately describe the intended audience.</w:t>
            </w:r>
          </w:p>
          <w:p w:rsidR="00981DC7" w:rsidRPr="00A25121" w:rsidRDefault="003C4298" w:rsidP="003C4298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proofErr w:type="gramStart"/>
            <w:r w:rsidRPr="00A25121">
              <w:rPr>
                <w:color w:val="1F4E79" w:themeColor="accent1" w:themeShade="80"/>
              </w:rPr>
              <w:t>e</w:t>
            </w:r>
            <w:proofErr w:type="gramEnd"/>
            <w:r w:rsidRPr="00A25121">
              <w:rPr>
                <w:color w:val="1F4E79" w:themeColor="accent1" w:themeShade="80"/>
              </w:rPr>
              <w:t>.    is always detailed in a cover letter for a prospectus.</w:t>
            </w:r>
          </w:p>
        </w:tc>
      </w:tr>
    </w:tbl>
    <w:p w:rsidR="00981DC7" w:rsidRDefault="00981DC7" w:rsidP="00646ABB">
      <w:pPr>
        <w:spacing w:after="0" w:line="240" w:lineRule="auto"/>
        <w:rPr>
          <w:color w:val="1F497D"/>
        </w:rPr>
      </w:pPr>
    </w:p>
    <w:p w:rsidR="00BD7857" w:rsidRDefault="00BD7857" w:rsidP="00646ABB">
      <w:pPr>
        <w:spacing w:after="0" w:line="240" w:lineRule="auto"/>
        <w:rPr>
          <w:rFonts w:ascii="Times New Roman" w:hAnsi="Times New Roman" w:cs="Times New Roman"/>
        </w:rPr>
      </w:pPr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 xml:space="preserve">Did the educational content cover the described objectives:  </w:t>
      </w:r>
      <w:r w:rsidRPr="004057AE">
        <w:rPr>
          <w:rFonts w:ascii="Times New Roman" w:hAnsi="Times New Roman" w:cs="Times New Roman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4057AE">
        <w:rPr>
          <w:rFonts w:ascii="Times New Roman" w:hAnsi="Times New Roman" w:cs="Times New Roman"/>
        </w:rPr>
        <w:instrText xml:space="preserve"> FORMCHECKBOX </w:instrText>
      </w:r>
      <w:r w:rsidR="00A25121">
        <w:rPr>
          <w:rFonts w:ascii="Times New Roman" w:hAnsi="Times New Roman" w:cs="Times New Roman"/>
        </w:rPr>
      </w:r>
      <w:r w:rsidR="00A25121">
        <w:rPr>
          <w:rFonts w:ascii="Times New Roman" w:hAnsi="Times New Roman" w:cs="Times New Roman"/>
        </w:rPr>
        <w:fldChar w:fldCharType="separate"/>
      </w:r>
      <w:r w:rsidRPr="004057AE">
        <w:rPr>
          <w:rFonts w:ascii="Times New Roman" w:hAnsi="Times New Roman" w:cs="Times New Roman"/>
        </w:rPr>
        <w:fldChar w:fldCharType="end"/>
      </w:r>
      <w:r w:rsidRPr="004057AE">
        <w:rPr>
          <w:rFonts w:ascii="Times New Roman" w:hAnsi="Times New Roman" w:cs="Times New Roman"/>
        </w:rPr>
        <w:t xml:space="preserve"> Yes         </w:t>
      </w:r>
      <w:r w:rsidRPr="004057AE">
        <w:rPr>
          <w:rFonts w:ascii="Times New Roman" w:hAnsi="Times New Roman" w:cs="Times New Roman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4057AE">
        <w:rPr>
          <w:rFonts w:ascii="Times New Roman" w:hAnsi="Times New Roman" w:cs="Times New Roman"/>
        </w:rPr>
        <w:instrText xml:space="preserve"> FORMCHECKBOX </w:instrText>
      </w:r>
      <w:r w:rsidR="00A25121">
        <w:rPr>
          <w:rFonts w:ascii="Times New Roman" w:hAnsi="Times New Roman" w:cs="Times New Roman"/>
        </w:rPr>
      </w:r>
      <w:r w:rsidR="00A25121">
        <w:rPr>
          <w:rFonts w:ascii="Times New Roman" w:hAnsi="Times New Roman" w:cs="Times New Roman"/>
        </w:rPr>
        <w:fldChar w:fldCharType="separate"/>
      </w:r>
      <w:r w:rsidRPr="004057AE">
        <w:rPr>
          <w:rFonts w:ascii="Times New Roman" w:hAnsi="Times New Roman" w:cs="Times New Roman"/>
        </w:rPr>
        <w:fldChar w:fldCharType="end"/>
      </w:r>
      <w:r w:rsidRPr="004057AE">
        <w:rPr>
          <w:rFonts w:ascii="Times New Roman" w:hAnsi="Times New Roman" w:cs="Times New Roman"/>
        </w:rPr>
        <w:t xml:space="preserve">  </w:t>
      </w:r>
      <w:proofErr w:type="gramStart"/>
      <w:r w:rsidRPr="004057AE">
        <w:rPr>
          <w:rFonts w:ascii="Times New Roman" w:hAnsi="Times New Roman" w:cs="Times New Roman"/>
        </w:rPr>
        <w:t>No</w:t>
      </w:r>
      <w:proofErr w:type="gramEnd"/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</w:p>
    <w:p w:rsidR="00646ABB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 xml:space="preserve">What knowledge, competency </w:t>
      </w:r>
      <w:r w:rsidR="004057AE" w:rsidRPr="004057AE">
        <w:rPr>
          <w:rFonts w:ascii="Times New Roman" w:hAnsi="Times New Roman" w:cs="Times New Roman"/>
        </w:rPr>
        <w:t xml:space="preserve">or skill </w:t>
      </w:r>
      <w:proofErr w:type="gramStart"/>
      <w:r w:rsidR="004057AE" w:rsidRPr="004057AE">
        <w:rPr>
          <w:rFonts w:ascii="Times New Roman" w:hAnsi="Times New Roman" w:cs="Times New Roman"/>
        </w:rPr>
        <w:t>was learned</w:t>
      </w:r>
      <w:proofErr w:type="gramEnd"/>
      <w:r w:rsidR="004057AE" w:rsidRPr="004057AE">
        <w:rPr>
          <w:rFonts w:ascii="Times New Roman" w:hAnsi="Times New Roman" w:cs="Times New Roman"/>
        </w:rPr>
        <w:t xml:space="preserve"> from this m</w:t>
      </w:r>
      <w:r w:rsidR="00904A93">
        <w:rPr>
          <w:rFonts w:ascii="Times New Roman" w:hAnsi="Times New Roman" w:cs="Times New Roman"/>
        </w:rPr>
        <w:t>aterial?</w:t>
      </w:r>
      <w:r w:rsidRPr="004057AE">
        <w:rPr>
          <w:rFonts w:ascii="Times New Roman" w:hAnsi="Times New Roman" w:cs="Times New Roman"/>
        </w:rPr>
        <w:t xml:space="preserve">  </w:t>
      </w:r>
    </w:p>
    <w:p w:rsidR="005C5701" w:rsidRDefault="005C5701" w:rsidP="00646ABB">
      <w:pPr>
        <w:spacing w:after="0" w:line="240" w:lineRule="auto"/>
        <w:rPr>
          <w:rFonts w:ascii="Times New Roman" w:hAnsi="Times New Roman" w:cs="Times New Roman"/>
        </w:rPr>
      </w:pPr>
    </w:p>
    <w:p w:rsidR="00744F75" w:rsidRDefault="00646ABB" w:rsidP="00646AB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057AE">
        <w:rPr>
          <w:rFonts w:ascii="Times New Roman" w:hAnsi="Times New Roman" w:cs="Times New Roman"/>
        </w:rPr>
        <w:t xml:space="preserve">To receive CME Credit, you must obtain at </w:t>
      </w:r>
      <w:r w:rsidRPr="00E97B41">
        <w:rPr>
          <w:rFonts w:ascii="Times New Roman" w:hAnsi="Times New Roman" w:cs="Times New Roman"/>
        </w:rPr>
        <w:t xml:space="preserve">least </w:t>
      </w:r>
      <w:r w:rsidR="00E97B41" w:rsidRPr="00E97B41">
        <w:rPr>
          <w:rFonts w:ascii="Times New Roman" w:hAnsi="Times New Roman" w:cs="Times New Roman"/>
        </w:rPr>
        <w:t>60% (3</w:t>
      </w:r>
      <w:r w:rsidR="00E97B41">
        <w:rPr>
          <w:rFonts w:ascii="Times New Roman" w:hAnsi="Times New Roman" w:cs="Times New Roman"/>
        </w:rPr>
        <w:t xml:space="preserve">/5). </w:t>
      </w:r>
      <w:r w:rsidRPr="004057AE">
        <w:rPr>
          <w:rFonts w:ascii="Times New Roman" w:hAnsi="Times New Roman" w:cs="Times New Roman"/>
        </w:rPr>
        <w:t>Please send your completed form to</w:t>
      </w:r>
      <w:r w:rsidR="00BE74E2" w:rsidRPr="004057AE">
        <w:rPr>
          <w:rFonts w:ascii="Times New Roman" w:hAnsi="Times New Roman" w:cs="Times New Roman"/>
          <w:color w:val="FF0000"/>
        </w:rPr>
        <w:t xml:space="preserve"> </w:t>
      </w:r>
    </w:p>
    <w:p w:rsidR="00BE74E2" w:rsidRPr="004057AE" w:rsidRDefault="00C02578" w:rsidP="00646A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Tori Buckley</w:t>
      </w:r>
      <w:r w:rsidR="005C5701">
        <w:rPr>
          <w:rFonts w:ascii="Times New Roman" w:hAnsi="Times New Roman" w:cs="Times New Roman"/>
        </w:rPr>
        <w:t xml:space="preserve"> at </w:t>
      </w:r>
      <w:hyperlink r:id="rId5" w:history="1">
        <w:r w:rsidRPr="006D3165">
          <w:rPr>
            <w:rStyle w:val="Hyperlink"/>
            <w:rFonts w:ascii="Times New Roman" w:hAnsi="Times New Roman" w:cs="Times New Roman"/>
          </w:rPr>
          <w:t>victoria.buckley@utoledo.edu</w:t>
        </w:r>
      </w:hyperlink>
      <w:r w:rsidR="005C5701">
        <w:rPr>
          <w:rFonts w:ascii="Times New Roman" w:hAnsi="Times New Roman" w:cs="Times New Roman"/>
        </w:rPr>
        <w:t xml:space="preserve"> </w:t>
      </w:r>
      <w:r w:rsidR="00BE74E2" w:rsidRPr="004057AE">
        <w:rPr>
          <w:rFonts w:ascii="Times New Roman" w:hAnsi="Times New Roman" w:cs="Times New Roman"/>
        </w:rPr>
        <w:t xml:space="preserve"> or by mail to 300</w:t>
      </w:r>
      <w:r>
        <w:rPr>
          <w:rFonts w:ascii="Times New Roman" w:hAnsi="Times New Roman" w:cs="Times New Roman"/>
        </w:rPr>
        <w:t>0 Arlington Ave. Mail Stop #1063</w:t>
      </w:r>
      <w:r w:rsidR="00BE74E2" w:rsidRPr="004057AE">
        <w:rPr>
          <w:rFonts w:ascii="Times New Roman" w:hAnsi="Times New Roman" w:cs="Times New Roman"/>
        </w:rPr>
        <w:t xml:space="preserve"> Toledo, Oh 43614.</w:t>
      </w:r>
    </w:p>
    <w:p w:rsidR="004057AE" w:rsidRDefault="004057AE" w:rsidP="00646ABB">
      <w:pPr>
        <w:spacing w:after="0" w:line="240" w:lineRule="auto"/>
        <w:rPr>
          <w:rFonts w:ascii="Times New Roman" w:hAnsi="Times New Roman" w:cs="Times New Roman"/>
        </w:rPr>
      </w:pPr>
    </w:p>
    <w:p w:rsidR="005A4F6A" w:rsidRPr="004057AE" w:rsidRDefault="00646ABB" w:rsidP="005C5701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Your credit will</w:t>
      </w:r>
      <w:r w:rsidR="00BE74E2" w:rsidRPr="004057AE">
        <w:rPr>
          <w:rFonts w:ascii="Times New Roman" w:hAnsi="Times New Roman" w:cs="Times New Roman"/>
        </w:rPr>
        <w:t xml:space="preserve"> be adde</w:t>
      </w:r>
      <w:r w:rsidR="005C38B1" w:rsidRPr="004057AE">
        <w:rPr>
          <w:rFonts w:ascii="Times New Roman" w:hAnsi="Times New Roman" w:cs="Times New Roman"/>
        </w:rPr>
        <w:t xml:space="preserve">d to your </w:t>
      </w:r>
      <w:r w:rsidR="00BE74E2" w:rsidRPr="004057AE">
        <w:rPr>
          <w:rFonts w:ascii="Times New Roman" w:hAnsi="Times New Roman" w:cs="Times New Roman"/>
        </w:rPr>
        <w:t xml:space="preserve">CME </w:t>
      </w:r>
      <w:proofErr w:type="gramStart"/>
      <w:r w:rsidR="00BE74E2" w:rsidRPr="004057AE">
        <w:rPr>
          <w:rFonts w:ascii="Times New Roman" w:hAnsi="Times New Roman" w:cs="Times New Roman"/>
        </w:rPr>
        <w:t xml:space="preserve">transcript </w:t>
      </w:r>
      <w:r w:rsidRPr="004057AE">
        <w:rPr>
          <w:rFonts w:ascii="Times New Roman" w:hAnsi="Times New Roman" w:cs="Times New Roman"/>
        </w:rPr>
        <w:t>which</w:t>
      </w:r>
      <w:proofErr w:type="gramEnd"/>
      <w:r w:rsidRPr="004057AE">
        <w:rPr>
          <w:rFonts w:ascii="Times New Roman" w:hAnsi="Times New Roman" w:cs="Times New Roman"/>
        </w:rPr>
        <w:t xml:space="preserve"> you</w:t>
      </w:r>
      <w:r w:rsidR="00BE74E2" w:rsidRPr="004057AE">
        <w:rPr>
          <w:rFonts w:ascii="Times New Roman" w:hAnsi="Times New Roman" w:cs="Times New Roman"/>
        </w:rPr>
        <w:t xml:space="preserve"> can obtain on the CME website:</w:t>
      </w:r>
      <w:r w:rsidRPr="004057AE">
        <w:rPr>
          <w:rFonts w:ascii="Times New Roman" w:hAnsi="Times New Roman" w:cs="Times New Roman"/>
        </w:rPr>
        <w:t xml:space="preserve"> cme.utoledo.edu</w:t>
      </w:r>
    </w:p>
    <w:sectPr w:rsidR="005A4F6A" w:rsidRPr="004057AE" w:rsidSect="003225C7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896"/>
    <w:multiLevelType w:val="hybridMultilevel"/>
    <w:tmpl w:val="1BE0B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B29"/>
    <w:multiLevelType w:val="hybridMultilevel"/>
    <w:tmpl w:val="6A8276AA"/>
    <w:lvl w:ilvl="0" w:tplc="2CB6C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35FDA"/>
    <w:multiLevelType w:val="hybridMultilevel"/>
    <w:tmpl w:val="F91A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57EA"/>
    <w:multiLevelType w:val="hybridMultilevel"/>
    <w:tmpl w:val="4C62DF60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E55A3"/>
    <w:multiLevelType w:val="hybridMultilevel"/>
    <w:tmpl w:val="02421E1E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B6053"/>
    <w:multiLevelType w:val="hybridMultilevel"/>
    <w:tmpl w:val="C8004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F5E4B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86A06"/>
    <w:multiLevelType w:val="hybridMultilevel"/>
    <w:tmpl w:val="81E6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0224"/>
    <w:multiLevelType w:val="hybridMultilevel"/>
    <w:tmpl w:val="CD527964"/>
    <w:lvl w:ilvl="0" w:tplc="7EF05AB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57297C"/>
    <w:multiLevelType w:val="hybridMultilevel"/>
    <w:tmpl w:val="703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716AB"/>
    <w:multiLevelType w:val="hybridMultilevel"/>
    <w:tmpl w:val="A4BC2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E44244"/>
    <w:multiLevelType w:val="hybridMultilevel"/>
    <w:tmpl w:val="15629B8A"/>
    <w:lvl w:ilvl="0" w:tplc="2CB6C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902AE"/>
    <w:multiLevelType w:val="hybridMultilevel"/>
    <w:tmpl w:val="D400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5677B"/>
    <w:multiLevelType w:val="hybridMultilevel"/>
    <w:tmpl w:val="AE487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1"/>
  </w:num>
  <w:num w:numId="13">
    <w:abstractNumId w:val="13"/>
  </w:num>
  <w:num w:numId="14">
    <w:abstractNumId w:val="0"/>
  </w:num>
  <w:num w:numId="15">
    <w:abstractNumId w:val="15"/>
  </w:num>
  <w:num w:numId="16">
    <w:abstractNumId w:val="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BB"/>
    <w:rsid w:val="00096A0C"/>
    <w:rsid w:val="000F32F1"/>
    <w:rsid w:val="001545FC"/>
    <w:rsid w:val="001B7DF2"/>
    <w:rsid w:val="001C2C26"/>
    <w:rsid w:val="001E4D5B"/>
    <w:rsid w:val="003142F6"/>
    <w:rsid w:val="003225C7"/>
    <w:rsid w:val="00396FCD"/>
    <w:rsid w:val="003B0776"/>
    <w:rsid w:val="003C4298"/>
    <w:rsid w:val="004057AE"/>
    <w:rsid w:val="005636B9"/>
    <w:rsid w:val="005A4F6A"/>
    <w:rsid w:val="005C38B1"/>
    <w:rsid w:val="005C5701"/>
    <w:rsid w:val="00646ABB"/>
    <w:rsid w:val="00650A49"/>
    <w:rsid w:val="007169CB"/>
    <w:rsid w:val="00744F75"/>
    <w:rsid w:val="007A525A"/>
    <w:rsid w:val="007B2AE4"/>
    <w:rsid w:val="00837E8A"/>
    <w:rsid w:val="0087093B"/>
    <w:rsid w:val="008B5699"/>
    <w:rsid w:val="008D482B"/>
    <w:rsid w:val="00904A93"/>
    <w:rsid w:val="00920E5C"/>
    <w:rsid w:val="00981DC7"/>
    <w:rsid w:val="00995D29"/>
    <w:rsid w:val="009E74B7"/>
    <w:rsid w:val="00A25121"/>
    <w:rsid w:val="00A54ABB"/>
    <w:rsid w:val="00B414FD"/>
    <w:rsid w:val="00B916B6"/>
    <w:rsid w:val="00BC641C"/>
    <w:rsid w:val="00BD7857"/>
    <w:rsid w:val="00BE74E2"/>
    <w:rsid w:val="00C02578"/>
    <w:rsid w:val="00C97ECC"/>
    <w:rsid w:val="00E7251C"/>
    <w:rsid w:val="00E97B41"/>
    <w:rsid w:val="00F8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1B475-25E0-45FE-A604-D0EF3E03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ABB"/>
    <w:pPr>
      <w:ind w:left="720"/>
      <w:contextualSpacing/>
    </w:pPr>
  </w:style>
  <w:style w:type="table" w:styleId="TableGrid">
    <w:name w:val="Table Grid"/>
    <w:basedOn w:val="TableNormal"/>
    <w:uiPriority w:val="59"/>
    <w:rsid w:val="0064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74E2"/>
    <w:rPr>
      <w:color w:val="0563C1" w:themeColor="hyperlink"/>
      <w:u w:val="single"/>
    </w:rPr>
  </w:style>
  <w:style w:type="paragraph" w:customStyle="1" w:styleId="Default">
    <w:name w:val="Default"/>
    <w:rsid w:val="00405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toria.buckley@utoled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Becky</dc:creator>
  <cp:lastModifiedBy>Buckley, Tori Lynn</cp:lastModifiedBy>
  <cp:revision>4</cp:revision>
  <cp:lastPrinted>2016-10-31T16:41:00Z</cp:lastPrinted>
  <dcterms:created xsi:type="dcterms:W3CDTF">2018-10-18T14:03:00Z</dcterms:created>
  <dcterms:modified xsi:type="dcterms:W3CDTF">2018-10-18T14:16:00Z</dcterms:modified>
</cp:coreProperties>
</file>