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B1CE1" w14:textId="186F8620" w:rsidR="0084617D" w:rsidRPr="00DD7728" w:rsidRDefault="002674CC" w:rsidP="00DD7728">
      <w:pPr>
        <w:pStyle w:val="BodyText"/>
        <w:tabs>
          <w:tab w:val="left" w:pos="720"/>
          <w:tab w:val="left" w:pos="1440"/>
          <w:tab w:val="left" w:pos="2160"/>
          <w:tab w:val="left" w:pos="2880"/>
          <w:tab w:val="left" w:pos="3600"/>
          <w:tab w:val="left" w:pos="4320"/>
          <w:tab w:val="left" w:pos="5040"/>
          <w:tab w:val="left" w:pos="5760"/>
          <w:tab w:val="left" w:pos="6480"/>
        </w:tabs>
        <w:jc w:val="both"/>
        <w:rPr>
          <w:u w:val="single"/>
        </w:rPr>
      </w:pPr>
      <w:r w:rsidRPr="00DD7728">
        <w:rPr>
          <w:u w:val="single"/>
        </w:rPr>
        <w:t>SECTION 2</w:t>
      </w:r>
      <w:r w:rsidR="00860ECE" w:rsidRPr="00DD7728">
        <w:rPr>
          <w:u w:val="single"/>
        </w:rPr>
        <w:t xml:space="preserve">7 2133 </w:t>
      </w:r>
      <w:r w:rsidRPr="00DD7728">
        <w:rPr>
          <w:u w:val="single"/>
        </w:rPr>
        <w:t xml:space="preserve">- </w:t>
      </w:r>
      <w:r w:rsidR="00860ECE" w:rsidRPr="00DD7728">
        <w:rPr>
          <w:u w:val="single"/>
        </w:rPr>
        <w:t>DATA COMMUNICATIONS WIRELESS ACCESS POINTS</w:t>
      </w:r>
    </w:p>
    <w:p w14:paraId="36FFD27C" w14:textId="77777777" w:rsidR="0084617D" w:rsidRPr="00DD7728" w:rsidRDefault="0084617D" w:rsidP="00DD7728">
      <w:pPr>
        <w:pStyle w:val="BodyText"/>
        <w:tabs>
          <w:tab w:val="left" w:pos="720"/>
          <w:tab w:val="left" w:pos="1440"/>
          <w:tab w:val="left" w:pos="2160"/>
          <w:tab w:val="left" w:pos="2880"/>
          <w:tab w:val="left" w:pos="3600"/>
          <w:tab w:val="left" w:pos="4320"/>
          <w:tab w:val="left" w:pos="5040"/>
          <w:tab w:val="left" w:pos="5760"/>
          <w:tab w:val="left" w:pos="6480"/>
        </w:tabs>
        <w:jc w:val="both"/>
      </w:pPr>
    </w:p>
    <w:p w14:paraId="0F3AA45C" w14:textId="77777777" w:rsidR="0084617D" w:rsidRPr="00DD7728" w:rsidRDefault="00AA427B" w:rsidP="00DD7728">
      <w:pPr>
        <w:pStyle w:val="BodyText"/>
        <w:tabs>
          <w:tab w:val="left" w:pos="720"/>
          <w:tab w:val="left" w:pos="1440"/>
          <w:tab w:val="left" w:pos="2160"/>
          <w:tab w:val="left" w:pos="2880"/>
          <w:tab w:val="left" w:pos="3600"/>
          <w:tab w:val="left" w:pos="4320"/>
          <w:tab w:val="left" w:pos="5040"/>
          <w:tab w:val="left" w:pos="5760"/>
          <w:tab w:val="left" w:pos="6480"/>
        </w:tabs>
        <w:jc w:val="both"/>
      </w:pPr>
      <w:r w:rsidRPr="00DD7728">
        <w:rPr>
          <w:u w:val="single"/>
        </w:rPr>
        <w:t>PART 1 – GENERAL</w:t>
      </w:r>
    </w:p>
    <w:p w14:paraId="57C01192" w14:textId="77777777" w:rsidR="0084617D" w:rsidRPr="00DD7728" w:rsidRDefault="0084617D" w:rsidP="00DD7728">
      <w:pPr>
        <w:pStyle w:val="BodyText"/>
        <w:tabs>
          <w:tab w:val="left" w:pos="720"/>
          <w:tab w:val="left" w:pos="1440"/>
          <w:tab w:val="left" w:pos="2160"/>
          <w:tab w:val="left" w:pos="2880"/>
          <w:tab w:val="left" w:pos="3600"/>
          <w:tab w:val="left" w:pos="4320"/>
          <w:tab w:val="left" w:pos="5040"/>
          <w:tab w:val="left" w:pos="5760"/>
          <w:tab w:val="left" w:pos="6480"/>
        </w:tabs>
        <w:jc w:val="both"/>
      </w:pPr>
    </w:p>
    <w:p w14:paraId="5294E90B" w14:textId="15C1DBBA" w:rsidR="002674CC" w:rsidRPr="00DD7728" w:rsidRDefault="002674CC" w:rsidP="00DD7728">
      <w:pPr>
        <w:pStyle w:val="BodyText"/>
        <w:tabs>
          <w:tab w:val="left" w:pos="720"/>
          <w:tab w:val="left" w:pos="1440"/>
          <w:tab w:val="left" w:pos="2160"/>
          <w:tab w:val="left" w:pos="2880"/>
          <w:tab w:val="left" w:pos="3600"/>
          <w:tab w:val="left" w:pos="4320"/>
          <w:tab w:val="left" w:pos="5040"/>
          <w:tab w:val="left" w:pos="5760"/>
          <w:tab w:val="left" w:pos="6480"/>
        </w:tabs>
        <w:jc w:val="both"/>
      </w:pPr>
      <w:r w:rsidRPr="00DD7728">
        <w:t>1.01</w:t>
      </w:r>
      <w:r w:rsidRPr="00DD7728">
        <w:tab/>
      </w:r>
      <w:r w:rsidRPr="00DD7728">
        <w:rPr>
          <w:u w:val="single"/>
        </w:rPr>
        <w:t>SECTION INCLUDES</w:t>
      </w:r>
      <w:r w:rsidRPr="00DD7728">
        <w:t>:</w:t>
      </w:r>
    </w:p>
    <w:p w14:paraId="4917371A" w14:textId="77777777" w:rsidR="002674CC" w:rsidRPr="00DD7728" w:rsidRDefault="002674CC" w:rsidP="00DD7728">
      <w:pPr>
        <w:pStyle w:val="BodyText"/>
        <w:tabs>
          <w:tab w:val="left" w:pos="720"/>
          <w:tab w:val="left" w:pos="1440"/>
          <w:tab w:val="left" w:pos="2160"/>
          <w:tab w:val="left" w:pos="2880"/>
          <w:tab w:val="left" w:pos="3600"/>
          <w:tab w:val="left" w:pos="4320"/>
          <w:tab w:val="left" w:pos="5040"/>
          <w:tab w:val="left" w:pos="5760"/>
          <w:tab w:val="left" w:pos="6480"/>
        </w:tabs>
        <w:ind w:firstLine="720"/>
        <w:jc w:val="both"/>
      </w:pPr>
    </w:p>
    <w:p w14:paraId="08A3A0D3" w14:textId="56DDF7DE" w:rsidR="002674CC" w:rsidRPr="00DD7728" w:rsidRDefault="002674CC" w:rsidP="00DD7728">
      <w:pPr>
        <w:pStyle w:val="BodyText"/>
        <w:tabs>
          <w:tab w:val="left" w:pos="720"/>
          <w:tab w:val="left" w:pos="1440"/>
          <w:tab w:val="left" w:pos="2160"/>
          <w:tab w:val="left" w:pos="2880"/>
          <w:tab w:val="left" w:pos="3600"/>
          <w:tab w:val="left" w:pos="4320"/>
          <w:tab w:val="left" w:pos="5040"/>
          <w:tab w:val="left" w:pos="5760"/>
          <w:tab w:val="left" w:pos="6480"/>
        </w:tabs>
        <w:ind w:firstLine="720"/>
        <w:jc w:val="both"/>
      </w:pPr>
      <w:r w:rsidRPr="00DD7728">
        <w:t>A.</w:t>
      </w:r>
      <w:r w:rsidRPr="00DD7728">
        <w:tab/>
        <w:t>Wiring required to support the “wireless” network.</w:t>
      </w:r>
    </w:p>
    <w:p w14:paraId="531C8501" w14:textId="77777777" w:rsidR="004D175D" w:rsidRPr="00DD7728" w:rsidRDefault="004D175D" w:rsidP="00DD7728">
      <w:pPr>
        <w:pStyle w:val="BodyText"/>
        <w:tabs>
          <w:tab w:val="left" w:pos="720"/>
          <w:tab w:val="left" w:pos="1440"/>
          <w:tab w:val="left" w:pos="2160"/>
          <w:tab w:val="left" w:pos="2880"/>
          <w:tab w:val="left" w:pos="3600"/>
          <w:tab w:val="left" w:pos="4320"/>
          <w:tab w:val="left" w:pos="5040"/>
          <w:tab w:val="left" w:pos="5760"/>
          <w:tab w:val="left" w:pos="6480"/>
        </w:tabs>
        <w:ind w:firstLine="720"/>
        <w:jc w:val="both"/>
      </w:pPr>
    </w:p>
    <w:p w14:paraId="08276AE8" w14:textId="1DCA9334" w:rsidR="004D175D" w:rsidRPr="00DD7728" w:rsidRDefault="004D175D" w:rsidP="00DD7728">
      <w:pPr>
        <w:pStyle w:val="BodyText"/>
        <w:tabs>
          <w:tab w:val="left" w:pos="720"/>
          <w:tab w:val="left" w:pos="1440"/>
          <w:tab w:val="left" w:pos="2160"/>
          <w:tab w:val="left" w:pos="2880"/>
          <w:tab w:val="left" w:pos="3600"/>
          <w:tab w:val="left" w:pos="4320"/>
          <w:tab w:val="left" w:pos="5040"/>
          <w:tab w:val="left" w:pos="5760"/>
          <w:tab w:val="left" w:pos="6480"/>
        </w:tabs>
        <w:ind w:firstLine="720"/>
        <w:jc w:val="both"/>
      </w:pPr>
      <w:r w:rsidRPr="00DD7728">
        <w:t>B.</w:t>
      </w:r>
      <w:r w:rsidRPr="00DD7728">
        <w:tab/>
        <w:t>Access Points</w:t>
      </w:r>
    </w:p>
    <w:p w14:paraId="6B3CFD34" w14:textId="77777777" w:rsidR="004D175D" w:rsidRPr="00DD7728" w:rsidRDefault="004D175D" w:rsidP="00DD7728">
      <w:pPr>
        <w:pStyle w:val="BodyText"/>
        <w:tabs>
          <w:tab w:val="left" w:pos="720"/>
          <w:tab w:val="left" w:pos="1440"/>
          <w:tab w:val="left" w:pos="2160"/>
          <w:tab w:val="left" w:pos="2880"/>
          <w:tab w:val="left" w:pos="3600"/>
          <w:tab w:val="left" w:pos="4320"/>
          <w:tab w:val="left" w:pos="5040"/>
          <w:tab w:val="left" w:pos="5760"/>
          <w:tab w:val="left" w:pos="6480"/>
        </w:tabs>
        <w:ind w:firstLine="720"/>
        <w:jc w:val="both"/>
      </w:pPr>
    </w:p>
    <w:p w14:paraId="7F7DE729" w14:textId="727B6B0B" w:rsidR="004D175D" w:rsidRPr="00DD7728" w:rsidRDefault="004D175D" w:rsidP="00DD7728">
      <w:pPr>
        <w:pStyle w:val="BodyText"/>
        <w:tabs>
          <w:tab w:val="left" w:pos="720"/>
          <w:tab w:val="left" w:pos="1440"/>
          <w:tab w:val="left" w:pos="2160"/>
          <w:tab w:val="left" w:pos="2880"/>
          <w:tab w:val="left" w:pos="3600"/>
          <w:tab w:val="left" w:pos="4320"/>
          <w:tab w:val="left" w:pos="5040"/>
          <w:tab w:val="left" w:pos="5760"/>
          <w:tab w:val="left" w:pos="6480"/>
        </w:tabs>
        <w:ind w:firstLine="720"/>
        <w:jc w:val="both"/>
      </w:pPr>
      <w:r w:rsidRPr="00DD7728">
        <w:t>C.</w:t>
      </w:r>
      <w:r w:rsidRPr="00DD7728">
        <w:tab/>
        <w:t>Testing</w:t>
      </w:r>
    </w:p>
    <w:p w14:paraId="674BF32B" w14:textId="77777777" w:rsidR="002674CC" w:rsidRPr="00DD7728" w:rsidRDefault="002674CC" w:rsidP="00DD7728">
      <w:pPr>
        <w:pStyle w:val="BodyText"/>
        <w:tabs>
          <w:tab w:val="left" w:pos="720"/>
          <w:tab w:val="left" w:pos="1440"/>
          <w:tab w:val="left" w:pos="2160"/>
          <w:tab w:val="left" w:pos="2880"/>
          <w:tab w:val="left" w:pos="3600"/>
          <w:tab w:val="left" w:pos="4320"/>
          <w:tab w:val="left" w:pos="5040"/>
          <w:tab w:val="left" w:pos="5760"/>
          <w:tab w:val="left" w:pos="6480"/>
        </w:tabs>
        <w:ind w:firstLine="720"/>
        <w:jc w:val="both"/>
      </w:pPr>
    </w:p>
    <w:p w14:paraId="4C565BFB" w14:textId="4672D1F0" w:rsidR="002674CC" w:rsidRPr="00DD7728" w:rsidRDefault="002674CC" w:rsidP="00DD7728">
      <w:pPr>
        <w:pStyle w:val="BodyText"/>
        <w:tabs>
          <w:tab w:val="left" w:pos="720"/>
          <w:tab w:val="left" w:pos="1440"/>
          <w:tab w:val="left" w:pos="2160"/>
          <w:tab w:val="left" w:pos="2880"/>
          <w:tab w:val="left" w:pos="3600"/>
          <w:tab w:val="left" w:pos="4320"/>
          <w:tab w:val="left" w:pos="5040"/>
          <w:tab w:val="left" w:pos="5760"/>
          <w:tab w:val="left" w:pos="6480"/>
        </w:tabs>
        <w:jc w:val="both"/>
      </w:pPr>
      <w:r w:rsidRPr="00DD7728">
        <w:t>1.02</w:t>
      </w:r>
      <w:r w:rsidRPr="00DD7728">
        <w:tab/>
      </w:r>
      <w:r w:rsidRPr="00DD7728">
        <w:rPr>
          <w:u w:val="single"/>
        </w:rPr>
        <w:t>RELATED SECTIONS</w:t>
      </w:r>
      <w:r w:rsidRPr="00DD7728">
        <w:t>:</w:t>
      </w:r>
    </w:p>
    <w:p w14:paraId="11535F11" w14:textId="77777777" w:rsidR="002674CC" w:rsidRPr="00DD7728" w:rsidRDefault="002674CC" w:rsidP="00DD7728">
      <w:pPr>
        <w:pStyle w:val="BodyText"/>
        <w:tabs>
          <w:tab w:val="left" w:pos="720"/>
          <w:tab w:val="left" w:pos="1440"/>
          <w:tab w:val="left" w:pos="2160"/>
          <w:tab w:val="left" w:pos="2880"/>
          <w:tab w:val="left" w:pos="3600"/>
          <w:tab w:val="left" w:pos="4320"/>
          <w:tab w:val="left" w:pos="5040"/>
          <w:tab w:val="left" w:pos="5760"/>
          <w:tab w:val="left" w:pos="6480"/>
        </w:tabs>
        <w:jc w:val="both"/>
      </w:pPr>
    </w:p>
    <w:p w14:paraId="3DECB7F5" w14:textId="4B14EB7D" w:rsidR="002674CC" w:rsidRPr="00DD7728" w:rsidRDefault="002674CC" w:rsidP="00DD7728">
      <w:pPr>
        <w:pStyle w:val="BodyText"/>
        <w:tabs>
          <w:tab w:val="left" w:pos="720"/>
          <w:tab w:val="left" w:pos="1440"/>
          <w:tab w:val="left" w:pos="2160"/>
          <w:tab w:val="left" w:pos="2880"/>
          <w:tab w:val="left" w:pos="3600"/>
          <w:tab w:val="left" w:pos="4320"/>
          <w:tab w:val="left" w:pos="5040"/>
          <w:tab w:val="left" w:pos="5760"/>
          <w:tab w:val="left" w:pos="6480"/>
        </w:tabs>
        <w:ind w:firstLine="720"/>
        <w:jc w:val="both"/>
      </w:pPr>
      <w:r w:rsidRPr="00DD7728">
        <w:t>A.</w:t>
      </w:r>
      <w:r w:rsidRPr="00DD7728">
        <w:tab/>
        <w:t>Section 27 1500 – Communications Cable Systems</w:t>
      </w:r>
    </w:p>
    <w:p w14:paraId="00214703" w14:textId="77777777" w:rsidR="002674CC" w:rsidRPr="00DD7728" w:rsidRDefault="002674CC" w:rsidP="00DD7728">
      <w:pPr>
        <w:pStyle w:val="BodyText"/>
        <w:tabs>
          <w:tab w:val="left" w:pos="720"/>
          <w:tab w:val="left" w:pos="1440"/>
          <w:tab w:val="left" w:pos="2160"/>
          <w:tab w:val="left" w:pos="2880"/>
          <w:tab w:val="left" w:pos="3600"/>
          <w:tab w:val="left" w:pos="4320"/>
          <w:tab w:val="left" w:pos="5040"/>
          <w:tab w:val="left" w:pos="5760"/>
          <w:tab w:val="left" w:pos="6480"/>
        </w:tabs>
        <w:ind w:firstLine="720"/>
        <w:jc w:val="both"/>
      </w:pPr>
    </w:p>
    <w:p w14:paraId="044BE1B3" w14:textId="16B56182" w:rsidR="002674CC" w:rsidRPr="00DD7728" w:rsidRDefault="002674CC" w:rsidP="00DD7728">
      <w:pPr>
        <w:pStyle w:val="BodyText"/>
        <w:tabs>
          <w:tab w:val="left" w:pos="720"/>
          <w:tab w:val="left" w:pos="1440"/>
          <w:tab w:val="left" w:pos="2160"/>
          <w:tab w:val="left" w:pos="2880"/>
          <w:tab w:val="left" w:pos="3600"/>
          <w:tab w:val="left" w:pos="4320"/>
          <w:tab w:val="left" w:pos="5040"/>
          <w:tab w:val="left" w:pos="5760"/>
          <w:tab w:val="left" w:pos="6480"/>
        </w:tabs>
        <w:ind w:firstLine="720"/>
        <w:jc w:val="both"/>
      </w:pPr>
      <w:r w:rsidRPr="00DD7728">
        <w:t>B.</w:t>
      </w:r>
      <w:r w:rsidRPr="00DD7728">
        <w:tab/>
        <w:t xml:space="preserve">Section 27 0502 – </w:t>
      </w:r>
      <w:r w:rsidRPr="00DD7728">
        <w:rPr>
          <w:w w:val="105"/>
        </w:rPr>
        <w:t>Required Submittals for Communications</w:t>
      </w:r>
    </w:p>
    <w:p w14:paraId="6E1E3351" w14:textId="77777777" w:rsidR="002674CC" w:rsidRPr="00DD7728" w:rsidRDefault="002674CC" w:rsidP="00DD7728">
      <w:pPr>
        <w:pStyle w:val="BodyText"/>
        <w:tabs>
          <w:tab w:val="left" w:pos="720"/>
          <w:tab w:val="left" w:pos="1440"/>
          <w:tab w:val="left" w:pos="2160"/>
          <w:tab w:val="left" w:pos="2880"/>
          <w:tab w:val="left" w:pos="3600"/>
          <w:tab w:val="left" w:pos="4320"/>
          <w:tab w:val="left" w:pos="5040"/>
          <w:tab w:val="left" w:pos="5760"/>
          <w:tab w:val="left" w:pos="6480"/>
        </w:tabs>
        <w:ind w:firstLine="720"/>
        <w:jc w:val="both"/>
      </w:pPr>
    </w:p>
    <w:p w14:paraId="41A96E3E" w14:textId="7E3EE0B1" w:rsidR="002674CC" w:rsidRPr="00DD7728" w:rsidRDefault="002674CC" w:rsidP="00DD7728">
      <w:pPr>
        <w:pStyle w:val="BodyText"/>
        <w:tabs>
          <w:tab w:val="left" w:pos="720"/>
          <w:tab w:val="left" w:pos="1440"/>
          <w:tab w:val="left" w:pos="2160"/>
          <w:tab w:val="left" w:pos="2880"/>
          <w:tab w:val="left" w:pos="3600"/>
          <w:tab w:val="left" w:pos="4320"/>
          <w:tab w:val="left" w:pos="5040"/>
          <w:tab w:val="left" w:pos="5760"/>
          <w:tab w:val="left" w:pos="6480"/>
        </w:tabs>
        <w:ind w:firstLine="720"/>
        <w:jc w:val="both"/>
      </w:pPr>
      <w:r w:rsidRPr="00DD7728">
        <w:t>C.</w:t>
      </w:r>
      <w:r w:rsidRPr="00DD7728">
        <w:tab/>
        <w:t xml:space="preserve">Section 27 0504 – </w:t>
      </w:r>
      <w:r w:rsidRPr="00DD7728">
        <w:rPr>
          <w:w w:val="105"/>
        </w:rPr>
        <w:t>Communications Contractor Qualifications</w:t>
      </w:r>
    </w:p>
    <w:p w14:paraId="1BF71BCA" w14:textId="77777777" w:rsidR="002674CC" w:rsidRPr="00DD7728" w:rsidRDefault="002674CC" w:rsidP="00DD7728">
      <w:pPr>
        <w:pStyle w:val="BodyText"/>
        <w:tabs>
          <w:tab w:val="left" w:pos="720"/>
          <w:tab w:val="left" w:pos="1440"/>
          <w:tab w:val="left" w:pos="2160"/>
          <w:tab w:val="left" w:pos="2880"/>
          <w:tab w:val="left" w:pos="3600"/>
          <w:tab w:val="left" w:pos="4320"/>
          <w:tab w:val="left" w:pos="5040"/>
          <w:tab w:val="left" w:pos="5760"/>
          <w:tab w:val="left" w:pos="6480"/>
        </w:tabs>
        <w:ind w:firstLine="720"/>
        <w:jc w:val="both"/>
      </w:pPr>
    </w:p>
    <w:p w14:paraId="10BC3BA3" w14:textId="624449B7" w:rsidR="002674CC" w:rsidRPr="00DD7728" w:rsidRDefault="002674CC" w:rsidP="00DD7728">
      <w:pPr>
        <w:pStyle w:val="BodyText"/>
        <w:tabs>
          <w:tab w:val="left" w:pos="720"/>
          <w:tab w:val="left" w:pos="1440"/>
          <w:tab w:val="left" w:pos="2160"/>
          <w:tab w:val="left" w:pos="2880"/>
          <w:tab w:val="left" w:pos="3600"/>
          <w:tab w:val="left" w:pos="4320"/>
          <w:tab w:val="left" w:pos="5040"/>
          <w:tab w:val="left" w:pos="5760"/>
          <w:tab w:val="left" w:pos="6480"/>
        </w:tabs>
        <w:ind w:firstLine="720"/>
        <w:jc w:val="both"/>
      </w:pPr>
      <w:r w:rsidRPr="00DD7728">
        <w:t>D.</w:t>
      </w:r>
      <w:r w:rsidRPr="00DD7728">
        <w:tab/>
        <w:t xml:space="preserve">Section 27 0528 – </w:t>
      </w:r>
      <w:r w:rsidRPr="00DD7728">
        <w:rPr>
          <w:w w:val="105"/>
        </w:rPr>
        <w:t>Pathways for Communication Systems</w:t>
      </w:r>
    </w:p>
    <w:p w14:paraId="2048A054" w14:textId="77777777" w:rsidR="002674CC" w:rsidRPr="00DD7728" w:rsidRDefault="002674CC" w:rsidP="00DD7728">
      <w:pPr>
        <w:pStyle w:val="BodyText"/>
        <w:tabs>
          <w:tab w:val="left" w:pos="720"/>
          <w:tab w:val="left" w:pos="1440"/>
          <w:tab w:val="left" w:pos="2160"/>
          <w:tab w:val="left" w:pos="2880"/>
          <w:tab w:val="left" w:pos="3600"/>
          <w:tab w:val="left" w:pos="4320"/>
          <w:tab w:val="left" w:pos="5040"/>
          <w:tab w:val="left" w:pos="5760"/>
          <w:tab w:val="left" w:pos="6480"/>
        </w:tabs>
        <w:ind w:firstLine="720"/>
        <w:jc w:val="both"/>
      </w:pPr>
    </w:p>
    <w:p w14:paraId="78A72378" w14:textId="77777777" w:rsidR="00281B76" w:rsidRDefault="002674CC" w:rsidP="00281B76">
      <w:pPr>
        <w:tabs>
          <w:tab w:val="left" w:pos="720"/>
          <w:tab w:val="left" w:pos="1440"/>
          <w:tab w:val="left" w:pos="2160"/>
          <w:tab w:val="left" w:pos="2880"/>
          <w:tab w:val="left" w:pos="3600"/>
          <w:tab w:val="left" w:pos="4320"/>
          <w:tab w:val="left" w:pos="5040"/>
          <w:tab w:val="left" w:pos="5760"/>
          <w:tab w:val="left" w:pos="6480"/>
        </w:tabs>
        <w:ind w:left="1440" w:hanging="720"/>
        <w:jc w:val="both"/>
        <w:rPr>
          <w:w w:val="105"/>
        </w:rPr>
      </w:pPr>
      <w:r w:rsidRPr="00DD7728">
        <w:t>E.</w:t>
      </w:r>
      <w:r w:rsidRPr="00DD7728">
        <w:tab/>
        <w:t xml:space="preserve">Section 27 0553 - </w:t>
      </w:r>
      <w:r w:rsidRPr="00DD7728">
        <w:rPr>
          <w:w w:val="105"/>
        </w:rPr>
        <w:t>Communication Identification and Labeling</w:t>
      </w:r>
    </w:p>
    <w:p w14:paraId="48C09050" w14:textId="77777777" w:rsidR="00281B76" w:rsidRDefault="00281B76" w:rsidP="00281B76">
      <w:pPr>
        <w:tabs>
          <w:tab w:val="left" w:pos="720"/>
          <w:tab w:val="left" w:pos="1440"/>
          <w:tab w:val="left" w:pos="2160"/>
          <w:tab w:val="left" w:pos="2880"/>
          <w:tab w:val="left" w:pos="3600"/>
          <w:tab w:val="left" w:pos="4320"/>
          <w:tab w:val="left" w:pos="5040"/>
          <w:tab w:val="left" w:pos="5760"/>
          <w:tab w:val="left" w:pos="6480"/>
        </w:tabs>
        <w:ind w:left="1440" w:hanging="720"/>
        <w:jc w:val="both"/>
        <w:rPr>
          <w:w w:val="105"/>
        </w:rPr>
      </w:pPr>
    </w:p>
    <w:p w14:paraId="4FB89E8B" w14:textId="4A92F203" w:rsidR="00281B76" w:rsidRDefault="00281B76" w:rsidP="00281B76">
      <w:pPr>
        <w:tabs>
          <w:tab w:val="left" w:pos="720"/>
          <w:tab w:val="left" w:pos="1440"/>
          <w:tab w:val="left" w:pos="2160"/>
          <w:tab w:val="left" w:pos="2880"/>
          <w:tab w:val="left" w:pos="3600"/>
          <w:tab w:val="left" w:pos="4320"/>
          <w:tab w:val="left" w:pos="5040"/>
          <w:tab w:val="left" w:pos="5760"/>
          <w:tab w:val="left" w:pos="6480"/>
        </w:tabs>
        <w:ind w:left="1440" w:hanging="720"/>
        <w:jc w:val="both"/>
        <w:rPr>
          <w:b/>
        </w:rPr>
      </w:pPr>
      <w:r w:rsidRPr="00281B76">
        <w:rPr>
          <w:b/>
        </w:rPr>
        <w:t>Note: All Cables, Jacks, and Wireless Access points/components shall be labeled with TR identifier</w:t>
      </w:r>
      <w:r w:rsidR="004F6070">
        <w:rPr>
          <w:b/>
        </w:rPr>
        <w:t xml:space="preserve">, circuit </w:t>
      </w:r>
      <w:r w:rsidRPr="00281B76">
        <w:rPr>
          <w:b/>
        </w:rPr>
        <w:t>number</w:t>
      </w:r>
      <w:r w:rsidR="004F6070">
        <w:rPr>
          <w:b/>
        </w:rPr>
        <w:t>, and UT abbreviated building identifier</w:t>
      </w:r>
      <w:r w:rsidRPr="00281B76">
        <w:rPr>
          <w:b/>
        </w:rPr>
        <w:t xml:space="preserve"> using UT </w:t>
      </w:r>
      <w:r w:rsidR="004F6070">
        <w:rPr>
          <w:b/>
        </w:rPr>
        <w:t>l</w:t>
      </w:r>
      <w:r w:rsidRPr="00281B76">
        <w:rPr>
          <w:b/>
        </w:rPr>
        <w:t xml:space="preserve">abeling standards and approved label maker. </w:t>
      </w:r>
      <w:r w:rsidR="004F6070">
        <w:rPr>
          <w:b/>
        </w:rPr>
        <w:t>Note Jacks and cables do not need to have Building Identifier, but other removable components do.</w:t>
      </w:r>
    </w:p>
    <w:p w14:paraId="283848D1" w14:textId="4D651B4B" w:rsidR="0024760C" w:rsidRDefault="0024760C" w:rsidP="00281B76">
      <w:pPr>
        <w:tabs>
          <w:tab w:val="left" w:pos="720"/>
          <w:tab w:val="left" w:pos="1440"/>
          <w:tab w:val="left" w:pos="2160"/>
          <w:tab w:val="left" w:pos="2880"/>
          <w:tab w:val="left" w:pos="3600"/>
          <w:tab w:val="left" w:pos="4320"/>
          <w:tab w:val="left" w:pos="5040"/>
          <w:tab w:val="left" w:pos="5760"/>
          <w:tab w:val="left" w:pos="6480"/>
        </w:tabs>
        <w:ind w:left="1440" w:hanging="720"/>
        <w:jc w:val="both"/>
        <w:rPr>
          <w:b/>
        </w:rPr>
      </w:pPr>
      <w:r>
        <w:rPr>
          <w:b/>
        </w:rPr>
        <w:t>Example</w:t>
      </w:r>
      <w:r w:rsidRPr="0024760C">
        <w:t>: Cable</w:t>
      </w:r>
      <w:r w:rsidR="00543479">
        <w:t xml:space="preserve"> and Jack </w:t>
      </w:r>
      <w:r w:rsidRPr="0024760C">
        <w:t>Labeling</w:t>
      </w:r>
      <w:r>
        <w:rPr>
          <w:b/>
        </w:rPr>
        <w:t xml:space="preserve">              </w:t>
      </w:r>
    </w:p>
    <w:p w14:paraId="6118C193" w14:textId="0DC6FFF8" w:rsidR="0024760C" w:rsidRPr="0024760C" w:rsidRDefault="0024760C" w:rsidP="00281B76">
      <w:pPr>
        <w:tabs>
          <w:tab w:val="left" w:pos="720"/>
          <w:tab w:val="left" w:pos="1440"/>
          <w:tab w:val="left" w:pos="2160"/>
          <w:tab w:val="left" w:pos="2880"/>
          <w:tab w:val="left" w:pos="3600"/>
          <w:tab w:val="left" w:pos="4320"/>
          <w:tab w:val="left" w:pos="5040"/>
          <w:tab w:val="left" w:pos="5760"/>
          <w:tab w:val="left" w:pos="6480"/>
        </w:tabs>
        <w:ind w:left="1440" w:hanging="720"/>
        <w:jc w:val="both"/>
      </w:pPr>
      <w:r w:rsidRPr="0024760C">
        <w:t>WAP- Wireless Access Point</w:t>
      </w:r>
    </w:p>
    <w:p w14:paraId="36B26842" w14:textId="5FAE4119" w:rsidR="0024760C" w:rsidRPr="0024760C" w:rsidRDefault="0024760C" w:rsidP="00281B76">
      <w:pPr>
        <w:tabs>
          <w:tab w:val="left" w:pos="720"/>
          <w:tab w:val="left" w:pos="1440"/>
          <w:tab w:val="left" w:pos="2160"/>
          <w:tab w:val="left" w:pos="2880"/>
          <w:tab w:val="left" w:pos="3600"/>
          <w:tab w:val="left" w:pos="4320"/>
          <w:tab w:val="left" w:pos="5040"/>
          <w:tab w:val="left" w:pos="5760"/>
          <w:tab w:val="left" w:pos="6480"/>
        </w:tabs>
        <w:ind w:left="1440" w:hanging="720"/>
        <w:jc w:val="both"/>
      </w:pPr>
      <w:r w:rsidRPr="0024760C">
        <w:t xml:space="preserve">WAP </w:t>
      </w:r>
      <w:r w:rsidR="00543479">
        <w:t>1-2</w:t>
      </w:r>
      <w:r w:rsidRPr="0024760C">
        <w:t xml:space="preserve"> </w:t>
      </w:r>
      <w:r w:rsidR="00543479">
        <w:t>1025</w:t>
      </w:r>
    </w:p>
    <w:p w14:paraId="7F1F80AF" w14:textId="77777777" w:rsidR="0024760C" w:rsidRPr="0024760C" w:rsidRDefault="0024760C" w:rsidP="00281B76">
      <w:pPr>
        <w:tabs>
          <w:tab w:val="left" w:pos="720"/>
          <w:tab w:val="left" w:pos="1440"/>
          <w:tab w:val="left" w:pos="2160"/>
          <w:tab w:val="left" w:pos="2880"/>
          <w:tab w:val="left" w:pos="3600"/>
          <w:tab w:val="left" w:pos="4320"/>
          <w:tab w:val="left" w:pos="5040"/>
          <w:tab w:val="left" w:pos="5760"/>
          <w:tab w:val="left" w:pos="6480"/>
        </w:tabs>
        <w:ind w:left="1440" w:hanging="720"/>
        <w:jc w:val="both"/>
      </w:pPr>
    </w:p>
    <w:tbl>
      <w:tblPr>
        <w:tblW w:w="9576" w:type="dxa"/>
        <w:jc w:val="right"/>
        <w:tblLook w:val="04A0" w:firstRow="1" w:lastRow="0" w:firstColumn="1" w:lastColumn="0" w:noHBand="0" w:noVBand="1"/>
      </w:tblPr>
      <w:tblGrid>
        <w:gridCol w:w="749"/>
        <w:gridCol w:w="1985"/>
        <w:gridCol w:w="1832"/>
        <w:gridCol w:w="670"/>
        <w:gridCol w:w="670"/>
        <w:gridCol w:w="563"/>
        <w:gridCol w:w="563"/>
        <w:gridCol w:w="563"/>
        <w:gridCol w:w="563"/>
        <w:gridCol w:w="563"/>
        <w:gridCol w:w="266"/>
        <w:gridCol w:w="266"/>
        <w:gridCol w:w="222"/>
        <w:gridCol w:w="222"/>
        <w:gridCol w:w="16"/>
        <w:gridCol w:w="733"/>
        <w:gridCol w:w="749"/>
      </w:tblGrid>
      <w:tr w:rsidR="0024760C" w14:paraId="7E7EFA00" w14:textId="77777777" w:rsidTr="00543479">
        <w:trPr>
          <w:trHeight w:val="300"/>
          <w:jc w:val="right"/>
        </w:trPr>
        <w:tc>
          <w:tcPr>
            <w:tcW w:w="749" w:type="dxa"/>
            <w:noWrap/>
            <w:vAlign w:val="bottom"/>
            <w:hideMark/>
          </w:tcPr>
          <w:p w14:paraId="3C0420DE" w14:textId="77777777" w:rsidR="0024760C" w:rsidRDefault="0024760C">
            <w:pPr>
              <w:rPr>
                <w:rFonts w:asciiTheme="minorHAnsi" w:eastAsiaTheme="minorHAnsi" w:hAnsiTheme="minorHAnsi" w:cs="Times New Roman"/>
              </w:rPr>
            </w:pPr>
          </w:p>
        </w:tc>
        <w:tc>
          <w:tcPr>
            <w:tcW w:w="1589" w:type="dxa"/>
            <w:noWrap/>
            <w:vAlign w:val="bottom"/>
            <w:hideMark/>
          </w:tcPr>
          <w:p w14:paraId="056DBE1E"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Port #</w:t>
            </w:r>
          </w:p>
        </w:tc>
        <w:tc>
          <w:tcPr>
            <w:tcW w:w="1467" w:type="dxa"/>
            <w:noWrap/>
            <w:vAlign w:val="bottom"/>
            <w:hideMark/>
          </w:tcPr>
          <w:p w14:paraId="5E23421D" w14:textId="77777777" w:rsidR="0024760C" w:rsidRDefault="0024760C">
            <w:pPr>
              <w:rPr>
                <w:rFonts w:asciiTheme="minorHAnsi" w:eastAsiaTheme="minorHAnsi" w:hAnsiTheme="minorHAnsi" w:cs="Times New Roman"/>
              </w:rPr>
            </w:pPr>
          </w:p>
        </w:tc>
        <w:tc>
          <w:tcPr>
            <w:tcW w:w="537" w:type="dxa"/>
            <w:noWrap/>
            <w:vAlign w:val="bottom"/>
            <w:hideMark/>
          </w:tcPr>
          <w:p w14:paraId="09AC3BBD" w14:textId="77777777" w:rsidR="0024760C" w:rsidRDefault="0024760C">
            <w:pPr>
              <w:rPr>
                <w:rFonts w:asciiTheme="minorHAnsi" w:eastAsiaTheme="minorHAnsi" w:hAnsiTheme="minorHAnsi" w:cs="Times New Roman"/>
              </w:rPr>
            </w:pPr>
          </w:p>
        </w:tc>
        <w:tc>
          <w:tcPr>
            <w:tcW w:w="537" w:type="dxa"/>
            <w:noWrap/>
            <w:vAlign w:val="bottom"/>
            <w:hideMark/>
          </w:tcPr>
          <w:p w14:paraId="2F7C7609" w14:textId="77777777" w:rsidR="0024760C" w:rsidRDefault="0024760C">
            <w:pPr>
              <w:rPr>
                <w:rFonts w:asciiTheme="minorHAnsi" w:eastAsiaTheme="minorHAnsi" w:hAnsiTheme="minorHAnsi" w:cs="Times New Roman"/>
              </w:rPr>
            </w:pPr>
          </w:p>
        </w:tc>
        <w:tc>
          <w:tcPr>
            <w:tcW w:w="451" w:type="dxa"/>
            <w:noWrap/>
            <w:vAlign w:val="bottom"/>
            <w:hideMark/>
          </w:tcPr>
          <w:p w14:paraId="54C90FD5" w14:textId="77777777" w:rsidR="0024760C" w:rsidRDefault="0024760C">
            <w:pPr>
              <w:rPr>
                <w:rFonts w:asciiTheme="minorHAnsi" w:eastAsiaTheme="minorHAnsi" w:hAnsiTheme="minorHAnsi" w:cs="Times New Roman"/>
              </w:rPr>
            </w:pPr>
          </w:p>
        </w:tc>
        <w:tc>
          <w:tcPr>
            <w:tcW w:w="451" w:type="dxa"/>
            <w:noWrap/>
            <w:vAlign w:val="bottom"/>
            <w:hideMark/>
          </w:tcPr>
          <w:p w14:paraId="4071530B" w14:textId="77777777" w:rsidR="0024760C" w:rsidRDefault="0024760C">
            <w:pPr>
              <w:rPr>
                <w:rFonts w:asciiTheme="minorHAnsi" w:eastAsiaTheme="minorHAnsi" w:hAnsiTheme="minorHAnsi" w:cs="Times New Roman"/>
              </w:rPr>
            </w:pPr>
          </w:p>
        </w:tc>
        <w:tc>
          <w:tcPr>
            <w:tcW w:w="451" w:type="dxa"/>
            <w:noWrap/>
            <w:vAlign w:val="bottom"/>
            <w:hideMark/>
          </w:tcPr>
          <w:p w14:paraId="568B9FB7" w14:textId="77777777" w:rsidR="0024760C" w:rsidRDefault="0024760C">
            <w:pPr>
              <w:rPr>
                <w:rFonts w:asciiTheme="minorHAnsi" w:eastAsiaTheme="minorHAnsi" w:hAnsiTheme="minorHAnsi" w:cs="Times New Roman"/>
              </w:rPr>
            </w:pPr>
          </w:p>
        </w:tc>
        <w:tc>
          <w:tcPr>
            <w:tcW w:w="451" w:type="dxa"/>
            <w:noWrap/>
            <w:vAlign w:val="bottom"/>
            <w:hideMark/>
          </w:tcPr>
          <w:p w14:paraId="457B1DB3" w14:textId="77777777" w:rsidR="0024760C" w:rsidRDefault="0024760C">
            <w:pPr>
              <w:rPr>
                <w:rFonts w:asciiTheme="minorHAnsi" w:eastAsiaTheme="minorHAnsi" w:hAnsiTheme="minorHAnsi" w:cs="Times New Roman"/>
              </w:rPr>
            </w:pPr>
          </w:p>
        </w:tc>
        <w:tc>
          <w:tcPr>
            <w:tcW w:w="451" w:type="dxa"/>
            <w:noWrap/>
            <w:vAlign w:val="bottom"/>
            <w:hideMark/>
          </w:tcPr>
          <w:p w14:paraId="1F2F3D49" w14:textId="77777777" w:rsidR="0024760C" w:rsidRDefault="0024760C">
            <w:pPr>
              <w:rPr>
                <w:rFonts w:asciiTheme="minorHAnsi" w:eastAsiaTheme="minorHAnsi" w:hAnsiTheme="minorHAnsi" w:cs="Times New Roman"/>
              </w:rPr>
            </w:pPr>
          </w:p>
        </w:tc>
        <w:tc>
          <w:tcPr>
            <w:tcW w:w="252" w:type="dxa"/>
            <w:noWrap/>
            <w:vAlign w:val="bottom"/>
            <w:hideMark/>
          </w:tcPr>
          <w:p w14:paraId="724EEA84" w14:textId="77777777" w:rsidR="0024760C" w:rsidRDefault="0024760C">
            <w:pPr>
              <w:rPr>
                <w:rFonts w:asciiTheme="minorHAnsi" w:eastAsiaTheme="minorHAnsi" w:hAnsiTheme="minorHAnsi" w:cs="Times New Roman"/>
              </w:rPr>
            </w:pPr>
          </w:p>
        </w:tc>
        <w:tc>
          <w:tcPr>
            <w:tcW w:w="252" w:type="dxa"/>
            <w:noWrap/>
            <w:vAlign w:val="bottom"/>
            <w:hideMark/>
          </w:tcPr>
          <w:p w14:paraId="5887B15A" w14:textId="77777777" w:rsidR="0024760C" w:rsidRDefault="0024760C">
            <w:pPr>
              <w:rPr>
                <w:rFonts w:asciiTheme="minorHAnsi" w:eastAsiaTheme="minorHAnsi" w:hAnsiTheme="minorHAnsi" w:cs="Times New Roman"/>
              </w:rPr>
            </w:pPr>
          </w:p>
        </w:tc>
        <w:tc>
          <w:tcPr>
            <w:tcW w:w="220" w:type="dxa"/>
            <w:noWrap/>
            <w:vAlign w:val="bottom"/>
            <w:hideMark/>
          </w:tcPr>
          <w:p w14:paraId="68ABBD02" w14:textId="77777777" w:rsidR="0024760C" w:rsidRDefault="0024760C">
            <w:pPr>
              <w:rPr>
                <w:rFonts w:asciiTheme="minorHAnsi" w:eastAsiaTheme="minorHAnsi" w:hAnsiTheme="minorHAnsi" w:cs="Times New Roman"/>
              </w:rPr>
            </w:pPr>
          </w:p>
        </w:tc>
        <w:tc>
          <w:tcPr>
            <w:tcW w:w="220" w:type="dxa"/>
            <w:noWrap/>
            <w:vAlign w:val="bottom"/>
            <w:hideMark/>
          </w:tcPr>
          <w:p w14:paraId="1F7EE479" w14:textId="77777777" w:rsidR="0024760C" w:rsidRDefault="0024760C">
            <w:pPr>
              <w:rPr>
                <w:rFonts w:asciiTheme="minorHAnsi" w:eastAsiaTheme="minorHAnsi" w:hAnsiTheme="minorHAnsi" w:cs="Times New Roman"/>
              </w:rPr>
            </w:pPr>
          </w:p>
        </w:tc>
        <w:tc>
          <w:tcPr>
            <w:tcW w:w="749" w:type="dxa"/>
            <w:gridSpan w:val="2"/>
            <w:noWrap/>
            <w:vAlign w:val="bottom"/>
            <w:hideMark/>
          </w:tcPr>
          <w:p w14:paraId="620FBB44" w14:textId="77777777" w:rsidR="0024760C" w:rsidRDefault="0024760C">
            <w:pPr>
              <w:rPr>
                <w:rFonts w:asciiTheme="minorHAnsi" w:eastAsiaTheme="minorHAnsi" w:hAnsiTheme="minorHAnsi" w:cs="Times New Roman"/>
              </w:rPr>
            </w:pPr>
          </w:p>
        </w:tc>
        <w:tc>
          <w:tcPr>
            <w:tcW w:w="749" w:type="dxa"/>
            <w:noWrap/>
            <w:vAlign w:val="bottom"/>
            <w:hideMark/>
          </w:tcPr>
          <w:p w14:paraId="108FFA38" w14:textId="77777777" w:rsidR="0024760C" w:rsidRDefault="0024760C">
            <w:pPr>
              <w:rPr>
                <w:rFonts w:asciiTheme="minorHAnsi" w:eastAsiaTheme="minorHAnsi" w:hAnsiTheme="minorHAnsi" w:cs="Times New Roman"/>
              </w:rPr>
            </w:pPr>
          </w:p>
        </w:tc>
      </w:tr>
      <w:tr w:rsidR="0024760C" w14:paraId="7190371E" w14:textId="77777777" w:rsidTr="00543479">
        <w:trPr>
          <w:trHeight w:val="300"/>
          <w:jc w:val="right"/>
        </w:trPr>
        <w:tc>
          <w:tcPr>
            <w:tcW w:w="749" w:type="dxa"/>
            <w:noWrap/>
            <w:vAlign w:val="bottom"/>
            <w:hideMark/>
          </w:tcPr>
          <w:p w14:paraId="6849D306" w14:textId="77777777" w:rsidR="0024760C" w:rsidRDefault="0024760C">
            <w:pPr>
              <w:rPr>
                <w:rFonts w:asciiTheme="minorHAnsi" w:eastAsiaTheme="minorHAnsi" w:hAnsiTheme="minorHAnsi" w:cs="Times New Roman"/>
              </w:rPr>
            </w:pPr>
          </w:p>
        </w:tc>
        <w:tc>
          <w:tcPr>
            <w:tcW w:w="3056" w:type="dxa"/>
            <w:gridSpan w:val="2"/>
            <w:tcBorders>
              <w:top w:val="single" w:sz="4" w:space="0" w:color="auto"/>
              <w:left w:val="nil"/>
              <w:bottom w:val="nil"/>
              <w:right w:val="nil"/>
            </w:tcBorders>
            <w:noWrap/>
            <w:vAlign w:val="bottom"/>
            <w:hideMark/>
          </w:tcPr>
          <w:p w14:paraId="73318523"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Floor jack located</w:t>
            </w:r>
          </w:p>
        </w:tc>
        <w:tc>
          <w:tcPr>
            <w:tcW w:w="537" w:type="dxa"/>
            <w:tcBorders>
              <w:top w:val="single" w:sz="4" w:space="0" w:color="auto"/>
              <w:left w:val="nil"/>
              <w:bottom w:val="nil"/>
              <w:right w:val="nil"/>
            </w:tcBorders>
            <w:noWrap/>
            <w:vAlign w:val="bottom"/>
            <w:hideMark/>
          </w:tcPr>
          <w:p w14:paraId="4DCD8880"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 </w:t>
            </w:r>
          </w:p>
        </w:tc>
        <w:tc>
          <w:tcPr>
            <w:tcW w:w="537" w:type="dxa"/>
            <w:tcBorders>
              <w:top w:val="single" w:sz="4" w:space="0" w:color="auto"/>
              <w:left w:val="nil"/>
              <w:bottom w:val="nil"/>
              <w:right w:val="nil"/>
            </w:tcBorders>
            <w:noWrap/>
            <w:vAlign w:val="bottom"/>
            <w:hideMark/>
          </w:tcPr>
          <w:p w14:paraId="60FA68D8"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 </w:t>
            </w:r>
          </w:p>
        </w:tc>
        <w:tc>
          <w:tcPr>
            <w:tcW w:w="451" w:type="dxa"/>
            <w:tcBorders>
              <w:top w:val="single" w:sz="4" w:space="0" w:color="auto"/>
              <w:left w:val="nil"/>
              <w:bottom w:val="nil"/>
              <w:right w:val="nil"/>
            </w:tcBorders>
            <w:noWrap/>
            <w:vAlign w:val="bottom"/>
            <w:hideMark/>
          </w:tcPr>
          <w:p w14:paraId="01951837"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 </w:t>
            </w:r>
          </w:p>
        </w:tc>
        <w:tc>
          <w:tcPr>
            <w:tcW w:w="451" w:type="dxa"/>
            <w:tcBorders>
              <w:top w:val="single" w:sz="4" w:space="0" w:color="auto"/>
              <w:left w:val="nil"/>
              <w:bottom w:val="nil"/>
              <w:right w:val="nil"/>
            </w:tcBorders>
            <w:noWrap/>
            <w:vAlign w:val="bottom"/>
            <w:hideMark/>
          </w:tcPr>
          <w:p w14:paraId="4FCE9F1E"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 </w:t>
            </w:r>
          </w:p>
        </w:tc>
        <w:tc>
          <w:tcPr>
            <w:tcW w:w="451" w:type="dxa"/>
            <w:tcBorders>
              <w:top w:val="single" w:sz="4" w:space="0" w:color="auto"/>
              <w:left w:val="nil"/>
              <w:bottom w:val="nil"/>
              <w:right w:val="nil"/>
            </w:tcBorders>
            <w:noWrap/>
            <w:vAlign w:val="bottom"/>
            <w:hideMark/>
          </w:tcPr>
          <w:p w14:paraId="44BB1106"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 </w:t>
            </w:r>
          </w:p>
        </w:tc>
        <w:tc>
          <w:tcPr>
            <w:tcW w:w="451" w:type="dxa"/>
            <w:tcBorders>
              <w:top w:val="single" w:sz="4" w:space="0" w:color="auto"/>
              <w:left w:val="nil"/>
              <w:bottom w:val="nil"/>
              <w:right w:val="nil"/>
            </w:tcBorders>
            <w:noWrap/>
            <w:vAlign w:val="bottom"/>
            <w:hideMark/>
          </w:tcPr>
          <w:p w14:paraId="5788F14A"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 </w:t>
            </w:r>
          </w:p>
        </w:tc>
        <w:tc>
          <w:tcPr>
            <w:tcW w:w="451" w:type="dxa"/>
            <w:tcBorders>
              <w:top w:val="single" w:sz="4" w:space="0" w:color="auto"/>
              <w:left w:val="nil"/>
              <w:bottom w:val="nil"/>
              <w:right w:val="nil"/>
            </w:tcBorders>
            <w:noWrap/>
            <w:vAlign w:val="bottom"/>
            <w:hideMark/>
          </w:tcPr>
          <w:p w14:paraId="3B9D831E"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 </w:t>
            </w:r>
          </w:p>
        </w:tc>
        <w:tc>
          <w:tcPr>
            <w:tcW w:w="252" w:type="dxa"/>
            <w:tcBorders>
              <w:top w:val="single" w:sz="4" w:space="0" w:color="auto"/>
              <w:left w:val="nil"/>
              <w:bottom w:val="nil"/>
              <w:right w:val="nil"/>
            </w:tcBorders>
            <w:noWrap/>
            <w:vAlign w:val="bottom"/>
            <w:hideMark/>
          </w:tcPr>
          <w:p w14:paraId="24BBEA92"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 </w:t>
            </w:r>
          </w:p>
        </w:tc>
        <w:tc>
          <w:tcPr>
            <w:tcW w:w="252" w:type="dxa"/>
            <w:tcBorders>
              <w:top w:val="single" w:sz="4" w:space="0" w:color="auto"/>
              <w:left w:val="nil"/>
              <w:bottom w:val="nil"/>
              <w:right w:val="single" w:sz="4" w:space="0" w:color="auto"/>
            </w:tcBorders>
            <w:noWrap/>
            <w:vAlign w:val="bottom"/>
            <w:hideMark/>
          </w:tcPr>
          <w:p w14:paraId="5822A041"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 </w:t>
            </w:r>
          </w:p>
        </w:tc>
        <w:tc>
          <w:tcPr>
            <w:tcW w:w="220" w:type="dxa"/>
            <w:noWrap/>
            <w:vAlign w:val="bottom"/>
            <w:hideMark/>
          </w:tcPr>
          <w:p w14:paraId="436AC6D0" w14:textId="77777777" w:rsidR="0024760C" w:rsidRDefault="0024760C">
            <w:pPr>
              <w:rPr>
                <w:rFonts w:asciiTheme="minorHAnsi" w:eastAsiaTheme="minorHAnsi" w:hAnsiTheme="minorHAnsi" w:cs="Times New Roman"/>
              </w:rPr>
            </w:pPr>
          </w:p>
        </w:tc>
        <w:tc>
          <w:tcPr>
            <w:tcW w:w="220" w:type="dxa"/>
            <w:noWrap/>
            <w:vAlign w:val="bottom"/>
            <w:hideMark/>
          </w:tcPr>
          <w:p w14:paraId="7259F44C" w14:textId="77777777" w:rsidR="0024760C" w:rsidRDefault="0024760C">
            <w:pPr>
              <w:rPr>
                <w:rFonts w:asciiTheme="minorHAnsi" w:eastAsiaTheme="minorHAnsi" w:hAnsiTheme="minorHAnsi" w:cs="Times New Roman"/>
              </w:rPr>
            </w:pPr>
          </w:p>
        </w:tc>
        <w:tc>
          <w:tcPr>
            <w:tcW w:w="749" w:type="dxa"/>
            <w:gridSpan w:val="2"/>
            <w:noWrap/>
            <w:vAlign w:val="bottom"/>
            <w:hideMark/>
          </w:tcPr>
          <w:p w14:paraId="7FFE0689" w14:textId="77777777" w:rsidR="0024760C" w:rsidRDefault="0024760C">
            <w:pPr>
              <w:rPr>
                <w:rFonts w:asciiTheme="minorHAnsi" w:eastAsiaTheme="minorHAnsi" w:hAnsiTheme="minorHAnsi" w:cs="Times New Roman"/>
              </w:rPr>
            </w:pPr>
          </w:p>
        </w:tc>
        <w:tc>
          <w:tcPr>
            <w:tcW w:w="749" w:type="dxa"/>
            <w:noWrap/>
            <w:vAlign w:val="bottom"/>
            <w:hideMark/>
          </w:tcPr>
          <w:p w14:paraId="4F4DAA6F" w14:textId="77777777" w:rsidR="0024760C" w:rsidRDefault="0024760C">
            <w:pPr>
              <w:rPr>
                <w:rFonts w:asciiTheme="minorHAnsi" w:eastAsiaTheme="minorHAnsi" w:hAnsiTheme="minorHAnsi" w:cs="Times New Roman"/>
              </w:rPr>
            </w:pPr>
          </w:p>
        </w:tc>
      </w:tr>
      <w:tr w:rsidR="0024760C" w14:paraId="26EB22F6" w14:textId="77777777" w:rsidTr="00543479">
        <w:trPr>
          <w:trHeight w:val="300"/>
          <w:jc w:val="right"/>
        </w:trPr>
        <w:tc>
          <w:tcPr>
            <w:tcW w:w="749" w:type="dxa"/>
            <w:noWrap/>
            <w:vAlign w:val="bottom"/>
            <w:hideMark/>
          </w:tcPr>
          <w:p w14:paraId="449F6F16" w14:textId="77777777" w:rsidR="0024760C" w:rsidRDefault="0024760C">
            <w:pPr>
              <w:rPr>
                <w:rFonts w:asciiTheme="minorHAnsi" w:eastAsiaTheme="minorHAnsi" w:hAnsiTheme="minorHAnsi" w:cs="Times New Roman"/>
              </w:rPr>
            </w:pPr>
          </w:p>
        </w:tc>
        <w:tc>
          <w:tcPr>
            <w:tcW w:w="3056" w:type="dxa"/>
            <w:gridSpan w:val="2"/>
            <w:tcBorders>
              <w:top w:val="single" w:sz="4" w:space="0" w:color="auto"/>
              <w:left w:val="nil"/>
              <w:bottom w:val="nil"/>
              <w:right w:val="nil"/>
            </w:tcBorders>
            <w:noWrap/>
            <w:vAlign w:val="bottom"/>
            <w:hideMark/>
          </w:tcPr>
          <w:p w14:paraId="33757C21"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Closet Number</w:t>
            </w:r>
          </w:p>
        </w:tc>
        <w:tc>
          <w:tcPr>
            <w:tcW w:w="537" w:type="dxa"/>
            <w:tcBorders>
              <w:top w:val="single" w:sz="4" w:space="0" w:color="auto"/>
              <w:left w:val="nil"/>
              <w:bottom w:val="nil"/>
              <w:right w:val="nil"/>
            </w:tcBorders>
            <w:noWrap/>
            <w:vAlign w:val="bottom"/>
            <w:hideMark/>
          </w:tcPr>
          <w:p w14:paraId="3D27CF5C"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 </w:t>
            </w:r>
          </w:p>
        </w:tc>
        <w:tc>
          <w:tcPr>
            <w:tcW w:w="537" w:type="dxa"/>
            <w:tcBorders>
              <w:top w:val="single" w:sz="4" w:space="0" w:color="auto"/>
              <w:left w:val="nil"/>
              <w:bottom w:val="nil"/>
              <w:right w:val="nil"/>
            </w:tcBorders>
            <w:noWrap/>
            <w:vAlign w:val="bottom"/>
            <w:hideMark/>
          </w:tcPr>
          <w:p w14:paraId="3B4AE04D"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 </w:t>
            </w:r>
          </w:p>
        </w:tc>
        <w:tc>
          <w:tcPr>
            <w:tcW w:w="451" w:type="dxa"/>
            <w:tcBorders>
              <w:top w:val="single" w:sz="4" w:space="0" w:color="auto"/>
              <w:left w:val="nil"/>
              <w:bottom w:val="nil"/>
              <w:right w:val="nil"/>
            </w:tcBorders>
            <w:noWrap/>
            <w:vAlign w:val="bottom"/>
            <w:hideMark/>
          </w:tcPr>
          <w:p w14:paraId="428BC8AF"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 </w:t>
            </w:r>
          </w:p>
        </w:tc>
        <w:tc>
          <w:tcPr>
            <w:tcW w:w="451" w:type="dxa"/>
            <w:tcBorders>
              <w:top w:val="single" w:sz="4" w:space="0" w:color="auto"/>
              <w:left w:val="nil"/>
              <w:bottom w:val="nil"/>
              <w:right w:val="nil"/>
            </w:tcBorders>
            <w:noWrap/>
            <w:vAlign w:val="bottom"/>
            <w:hideMark/>
          </w:tcPr>
          <w:p w14:paraId="079EABD5"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 </w:t>
            </w:r>
          </w:p>
        </w:tc>
        <w:tc>
          <w:tcPr>
            <w:tcW w:w="451" w:type="dxa"/>
            <w:tcBorders>
              <w:top w:val="single" w:sz="4" w:space="0" w:color="auto"/>
              <w:left w:val="nil"/>
              <w:bottom w:val="nil"/>
              <w:right w:val="nil"/>
            </w:tcBorders>
            <w:noWrap/>
            <w:vAlign w:val="bottom"/>
            <w:hideMark/>
          </w:tcPr>
          <w:p w14:paraId="6D32BE14"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 </w:t>
            </w:r>
          </w:p>
        </w:tc>
        <w:tc>
          <w:tcPr>
            <w:tcW w:w="451" w:type="dxa"/>
            <w:tcBorders>
              <w:top w:val="single" w:sz="4" w:space="0" w:color="auto"/>
              <w:left w:val="nil"/>
              <w:bottom w:val="nil"/>
              <w:right w:val="nil"/>
            </w:tcBorders>
            <w:noWrap/>
            <w:vAlign w:val="bottom"/>
            <w:hideMark/>
          </w:tcPr>
          <w:p w14:paraId="4EB2EBD8"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 </w:t>
            </w:r>
          </w:p>
        </w:tc>
        <w:tc>
          <w:tcPr>
            <w:tcW w:w="451" w:type="dxa"/>
            <w:tcBorders>
              <w:top w:val="single" w:sz="4" w:space="0" w:color="auto"/>
              <w:left w:val="nil"/>
              <w:bottom w:val="nil"/>
              <w:right w:val="single" w:sz="4" w:space="0" w:color="auto"/>
            </w:tcBorders>
            <w:noWrap/>
            <w:vAlign w:val="bottom"/>
            <w:hideMark/>
          </w:tcPr>
          <w:p w14:paraId="410E8A92"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 </w:t>
            </w:r>
          </w:p>
        </w:tc>
        <w:tc>
          <w:tcPr>
            <w:tcW w:w="252" w:type="dxa"/>
            <w:noWrap/>
            <w:vAlign w:val="bottom"/>
            <w:hideMark/>
          </w:tcPr>
          <w:p w14:paraId="65E6D95B" w14:textId="77777777" w:rsidR="0024760C" w:rsidRDefault="0024760C">
            <w:pPr>
              <w:rPr>
                <w:rFonts w:asciiTheme="minorHAnsi" w:eastAsiaTheme="minorHAnsi" w:hAnsiTheme="minorHAnsi" w:cs="Times New Roman"/>
              </w:rPr>
            </w:pPr>
          </w:p>
        </w:tc>
        <w:tc>
          <w:tcPr>
            <w:tcW w:w="252" w:type="dxa"/>
            <w:tcBorders>
              <w:top w:val="nil"/>
              <w:left w:val="nil"/>
              <w:bottom w:val="nil"/>
              <w:right w:val="single" w:sz="4" w:space="0" w:color="auto"/>
            </w:tcBorders>
            <w:noWrap/>
            <w:vAlign w:val="bottom"/>
            <w:hideMark/>
          </w:tcPr>
          <w:p w14:paraId="642D5B7D"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 </w:t>
            </w:r>
          </w:p>
        </w:tc>
        <w:tc>
          <w:tcPr>
            <w:tcW w:w="220" w:type="dxa"/>
            <w:noWrap/>
            <w:vAlign w:val="bottom"/>
            <w:hideMark/>
          </w:tcPr>
          <w:p w14:paraId="3B1BA5AC" w14:textId="77777777" w:rsidR="0024760C" w:rsidRDefault="0024760C">
            <w:pPr>
              <w:rPr>
                <w:rFonts w:asciiTheme="minorHAnsi" w:eastAsiaTheme="minorHAnsi" w:hAnsiTheme="minorHAnsi" w:cs="Times New Roman"/>
              </w:rPr>
            </w:pPr>
          </w:p>
        </w:tc>
        <w:tc>
          <w:tcPr>
            <w:tcW w:w="220" w:type="dxa"/>
            <w:noWrap/>
            <w:vAlign w:val="bottom"/>
            <w:hideMark/>
          </w:tcPr>
          <w:p w14:paraId="2EAF9A77" w14:textId="77777777" w:rsidR="0024760C" w:rsidRDefault="0024760C">
            <w:pPr>
              <w:rPr>
                <w:rFonts w:asciiTheme="minorHAnsi" w:eastAsiaTheme="minorHAnsi" w:hAnsiTheme="minorHAnsi" w:cs="Times New Roman"/>
              </w:rPr>
            </w:pPr>
          </w:p>
        </w:tc>
        <w:tc>
          <w:tcPr>
            <w:tcW w:w="749" w:type="dxa"/>
            <w:gridSpan w:val="2"/>
            <w:noWrap/>
            <w:vAlign w:val="bottom"/>
            <w:hideMark/>
          </w:tcPr>
          <w:p w14:paraId="21C59F0C" w14:textId="77777777" w:rsidR="0024760C" w:rsidRDefault="0024760C">
            <w:pPr>
              <w:rPr>
                <w:rFonts w:asciiTheme="minorHAnsi" w:eastAsiaTheme="minorHAnsi" w:hAnsiTheme="minorHAnsi" w:cs="Times New Roman"/>
              </w:rPr>
            </w:pPr>
          </w:p>
        </w:tc>
        <w:tc>
          <w:tcPr>
            <w:tcW w:w="749" w:type="dxa"/>
            <w:noWrap/>
            <w:vAlign w:val="bottom"/>
            <w:hideMark/>
          </w:tcPr>
          <w:p w14:paraId="357364B4" w14:textId="77777777" w:rsidR="0024760C" w:rsidRDefault="0024760C">
            <w:pPr>
              <w:rPr>
                <w:rFonts w:asciiTheme="minorHAnsi" w:eastAsiaTheme="minorHAnsi" w:hAnsiTheme="minorHAnsi" w:cs="Times New Roman"/>
              </w:rPr>
            </w:pPr>
          </w:p>
        </w:tc>
      </w:tr>
      <w:tr w:rsidR="0024760C" w14:paraId="336805B1" w14:textId="77777777" w:rsidTr="00543479">
        <w:trPr>
          <w:trHeight w:val="300"/>
          <w:jc w:val="right"/>
        </w:trPr>
        <w:tc>
          <w:tcPr>
            <w:tcW w:w="749" w:type="dxa"/>
            <w:noWrap/>
            <w:vAlign w:val="bottom"/>
            <w:hideMark/>
          </w:tcPr>
          <w:p w14:paraId="25A8FB7B" w14:textId="77777777" w:rsidR="0024760C" w:rsidRDefault="0024760C">
            <w:pPr>
              <w:rPr>
                <w:rFonts w:asciiTheme="minorHAnsi" w:eastAsiaTheme="minorHAnsi" w:hAnsiTheme="minorHAnsi" w:cs="Times New Roman"/>
              </w:rPr>
            </w:pPr>
          </w:p>
        </w:tc>
        <w:tc>
          <w:tcPr>
            <w:tcW w:w="3056" w:type="dxa"/>
            <w:gridSpan w:val="2"/>
            <w:tcBorders>
              <w:top w:val="single" w:sz="4" w:space="0" w:color="auto"/>
              <w:left w:val="nil"/>
              <w:bottom w:val="nil"/>
              <w:right w:val="nil"/>
            </w:tcBorders>
            <w:noWrap/>
            <w:vAlign w:val="bottom"/>
            <w:hideMark/>
          </w:tcPr>
          <w:p w14:paraId="5EC4556E"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Floor closet on</w:t>
            </w:r>
          </w:p>
        </w:tc>
        <w:tc>
          <w:tcPr>
            <w:tcW w:w="537" w:type="dxa"/>
            <w:tcBorders>
              <w:top w:val="single" w:sz="4" w:space="0" w:color="auto"/>
              <w:left w:val="nil"/>
              <w:bottom w:val="nil"/>
              <w:right w:val="nil"/>
            </w:tcBorders>
            <w:noWrap/>
            <w:vAlign w:val="bottom"/>
            <w:hideMark/>
          </w:tcPr>
          <w:p w14:paraId="2D0E3C32"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 </w:t>
            </w:r>
          </w:p>
        </w:tc>
        <w:tc>
          <w:tcPr>
            <w:tcW w:w="537" w:type="dxa"/>
            <w:tcBorders>
              <w:top w:val="single" w:sz="4" w:space="0" w:color="auto"/>
              <w:left w:val="nil"/>
              <w:bottom w:val="nil"/>
              <w:right w:val="nil"/>
            </w:tcBorders>
            <w:noWrap/>
            <w:vAlign w:val="bottom"/>
            <w:hideMark/>
          </w:tcPr>
          <w:p w14:paraId="16281ED6"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 </w:t>
            </w:r>
          </w:p>
        </w:tc>
        <w:tc>
          <w:tcPr>
            <w:tcW w:w="451" w:type="dxa"/>
            <w:tcBorders>
              <w:top w:val="single" w:sz="4" w:space="0" w:color="auto"/>
              <w:left w:val="nil"/>
              <w:bottom w:val="nil"/>
              <w:right w:val="nil"/>
            </w:tcBorders>
            <w:noWrap/>
            <w:vAlign w:val="bottom"/>
            <w:hideMark/>
          </w:tcPr>
          <w:p w14:paraId="1C33B4F6"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 </w:t>
            </w:r>
          </w:p>
        </w:tc>
        <w:tc>
          <w:tcPr>
            <w:tcW w:w="451" w:type="dxa"/>
            <w:tcBorders>
              <w:top w:val="single" w:sz="4" w:space="0" w:color="auto"/>
              <w:left w:val="nil"/>
              <w:bottom w:val="nil"/>
              <w:right w:val="nil"/>
            </w:tcBorders>
            <w:noWrap/>
            <w:vAlign w:val="bottom"/>
            <w:hideMark/>
          </w:tcPr>
          <w:p w14:paraId="06B20435"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 </w:t>
            </w:r>
          </w:p>
        </w:tc>
        <w:tc>
          <w:tcPr>
            <w:tcW w:w="451" w:type="dxa"/>
            <w:tcBorders>
              <w:top w:val="single" w:sz="4" w:space="0" w:color="auto"/>
              <w:left w:val="nil"/>
              <w:bottom w:val="nil"/>
              <w:right w:val="single" w:sz="4" w:space="0" w:color="auto"/>
            </w:tcBorders>
            <w:noWrap/>
            <w:vAlign w:val="bottom"/>
            <w:hideMark/>
          </w:tcPr>
          <w:p w14:paraId="765819A0"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 </w:t>
            </w:r>
          </w:p>
        </w:tc>
        <w:tc>
          <w:tcPr>
            <w:tcW w:w="451" w:type="dxa"/>
            <w:noWrap/>
            <w:vAlign w:val="bottom"/>
            <w:hideMark/>
          </w:tcPr>
          <w:p w14:paraId="2CDC0E0E" w14:textId="77777777" w:rsidR="0024760C" w:rsidRDefault="0024760C">
            <w:pPr>
              <w:rPr>
                <w:rFonts w:asciiTheme="minorHAnsi" w:eastAsiaTheme="minorHAnsi" w:hAnsiTheme="minorHAnsi" w:cs="Times New Roman"/>
              </w:rPr>
            </w:pPr>
          </w:p>
        </w:tc>
        <w:tc>
          <w:tcPr>
            <w:tcW w:w="451" w:type="dxa"/>
            <w:tcBorders>
              <w:top w:val="nil"/>
              <w:left w:val="nil"/>
              <w:bottom w:val="nil"/>
              <w:right w:val="single" w:sz="4" w:space="0" w:color="auto"/>
            </w:tcBorders>
            <w:noWrap/>
            <w:vAlign w:val="bottom"/>
            <w:hideMark/>
          </w:tcPr>
          <w:p w14:paraId="1113FD64"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 </w:t>
            </w:r>
          </w:p>
        </w:tc>
        <w:tc>
          <w:tcPr>
            <w:tcW w:w="252" w:type="dxa"/>
            <w:noWrap/>
            <w:vAlign w:val="bottom"/>
            <w:hideMark/>
          </w:tcPr>
          <w:p w14:paraId="46EC91B0" w14:textId="77777777" w:rsidR="0024760C" w:rsidRDefault="0024760C">
            <w:pPr>
              <w:rPr>
                <w:rFonts w:asciiTheme="minorHAnsi" w:eastAsiaTheme="minorHAnsi" w:hAnsiTheme="minorHAnsi" w:cs="Times New Roman"/>
              </w:rPr>
            </w:pPr>
          </w:p>
        </w:tc>
        <w:tc>
          <w:tcPr>
            <w:tcW w:w="252" w:type="dxa"/>
            <w:tcBorders>
              <w:top w:val="nil"/>
              <w:left w:val="nil"/>
              <w:bottom w:val="nil"/>
              <w:right w:val="single" w:sz="4" w:space="0" w:color="auto"/>
            </w:tcBorders>
            <w:noWrap/>
            <w:vAlign w:val="bottom"/>
            <w:hideMark/>
          </w:tcPr>
          <w:p w14:paraId="7C9DD4CA"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 </w:t>
            </w:r>
          </w:p>
        </w:tc>
        <w:tc>
          <w:tcPr>
            <w:tcW w:w="220" w:type="dxa"/>
            <w:noWrap/>
            <w:vAlign w:val="bottom"/>
            <w:hideMark/>
          </w:tcPr>
          <w:p w14:paraId="4DF95101" w14:textId="77777777" w:rsidR="0024760C" w:rsidRDefault="0024760C">
            <w:pPr>
              <w:rPr>
                <w:rFonts w:asciiTheme="minorHAnsi" w:eastAsiaTheme="minorHAnsi" w:hAnsiTheme="minorHAnsi" w:cs="Times New Roman"/>
              </w:rPr>
            </w:pPr>
          </w:p>
        </w:tc>
        <w:tc>
          <w:tcPr>
            <w:tcW w:w="220" w:type="dxa"/>
            <w:noWrap/>
            <w:vAlign w:val="bottom"/>
            <w:hideMark/>
          </w:tcPr>
          <w:p w14:paraId="70A5645C" w14:textId="77777777" w:rsidR="0024760C" w:rsidRDefault="0024760C">
            <w:pPr>
              <w:rPr>
                <w:rFonts w:asciiTheme="minorHAnsi" w:eastAsiaTheme="minorHAnsi" w:hAnsiTheme="minorHAnsi" w:cs="Times New Roman"/>
              </w:rPr>
            </w:pPr>
          </w:p>
        </w:tc>
        <w:tc>
          <w:tcPr>
            <w:tcW w:w="749" w:type="dxa"/>
            <w:gridSpan w:val="2"/>
            <w:noWrap/>
            <w:vAlign w:val="bottom"/>
            <w:hideMark/>
          </w:tcPr>
          <w:p w14:paraId="140804D3" w14:textId="77777777" w:rsidR="0024760C" w:rsidRDefault="0024760C">
            <w:pPr>
              <w:rPr>
                <w:rFonts w:asciiTheme="minorHAnsi" w:eastAsiaTheme="minorHAnsi" w:hAnsiTheme="minorHAnsi" w:cs="Times New Roman"/>
              </w:rPr>
            </w:pPr>
          </w:p>
        </w:tc>
        <w:tc>
          <w:tcPr>
            <w:tcW w:w="749" w:type="dxa"/>
            <w:noWrap/>
            <w:vAlign w:val="bottom"/>
            <w:hideMark/>
          </w:tcPr>
          <w:p w14:paraId="12ADDF9B" w14:textId="77777777" w:rsidR="0024760C" w:rsidRDefault="0024760C">
            <w:pPr>
              <w:rPr>
                <w:rFonts w:asciiTheme="minorHAnsi" w:eastAsiaTheme="minorHAnsi" w:hAnsiTheme="minorHAnsi" w:cs="Times New Roman"/>
              </w:rPr>
            </w:pPr>
          </w:p>
        </w:tc>
      </w:tr>
      <w:tr w:rsidR="0024760C" w14:paraId="1F4E862B" w14:textId="77777777" w:rsidTr="00543479">
        <w:trPr>
          <w:trHeight w:val="300"/>
          <w:jc w:val="right"/>
        </w:trPr>
        <w:tc>
          <w:tcPr>
            <w:tcW w:w="749" w:type="dxa"/>
            <w:noWrap/>
            <w:vAlign w:val="bottom"/>
            <w:hideMark/>
          </w:tcPr>
          <w:p w14:paraId="38AF1C9C" w14:textId="77777777" w:rsidR="0024760C" w:rsidRDefault="0024760C">
            <w:pPr>
              <w:rPr>
                <w:rFonts w:asciiTheme="minorHAnsi" w:eastAsiaTheme="minorHAnsi" w:hAnsiTheme="minorHAnsi" w:cs="Times New Roman"/>
              </w:rPr>
            </w:pPr>
          </w:p>
        </w:tc>
        <w:tc>
          <w:tcPr>
            <w:tcW w:w="3056" w:type="dxa"/>
            <w:gridSpan w:val="2"/>
            <w:tcBorders>
              <w:top w:val="single" w:sz="4" w:space="0" w:color="auto"/>
              <w:left w:val="nil"/>
              <w:bottom w:val="nil"/>
              <w:right w:val="nil"/>
            </w:tcBorders>
            <w:noWrap/>
            <w:vAlign w:val="bottom"/>
            <w:hideMark/>
          </w:tcPr>
          <w:p w14:paraId="30E96730"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Port Used for</w:t>
            </w:r>
          </w:p>
        </w:tc>
        <w:tc>
          <w:tcPr>
            <w:tcW w:w="537" w:type="dxa"/>
            <w:tcBorders>
              <w:top w:val="single" w:sz="4" w:space="0" w:color="auto"/>
              <w:left w:val="nil"/>
              <w:bottom w:val="nil"/>
              <w:right w:val="nil"/>
            </w:tcBorders>
            <w:noWrap/>
            <w:vAlign w:val="bottom"/>
            <w:hideMark/>
          </w:tcPr>
          <w:p w14:paraId="0528601A"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 </w:t>
            </w:r>
          </w:p>
        </w:tc>
        <w:tc>
          <w:tcPr>
            <w:tcW w:w="537" w:type="dxa"/>
            <w:tcBorders>
              <w:top w:val="single" w:sz="4" w:space="0" w:color="auto"/>
              <w:left w:val="nil"/>
              <w:bottom w:val="nil"/>
              <w:right w:val="nil"/>
            </w:tcBorders>
            <w:noWrap/>
            <w:vAlign w:val="bottom"/>
            <w:hideMark/>
          </w:tcPr>
          <w:p w14:paraId="78FB79BE"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 </w:t>
            </w:r>
          </w:p>
        </w:tc>
        <w:tc>
          <w:tcPr>
            <w:tcW w:w="451" w:type="dxa"/>
            <w:tcBorders>
              <w:top w:val="single" w:sz="4" w:space="0" w:color="auto"/>
              <w:left w:val="nil"/>
              <w:bottom w:val="nil"/>
              <w:right w:val="single" w:sz="4" w:space="0" w:color="auto"/>
            </w:tcBorders>
            <w:noWrap/>
            <w:vAlign w:val="bottom"/>
            <w:hideMark/>
          </w:tcPr>
          <w:p w14:paraId="627A65FB"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 </w:t>
            </w:r>
          </w:p>
        </w:tc>
        <w:tc>
          <w:tcPr>
            <w:tcW w:w="451" w:type="dxa"/>
            <w:noWrap/>
            <w:vAlign w:val="bottom"/>
            <w:hideMark/>
          </w:tcPr>
          <w:p w14:paraId="0CA7470C" w14:textId="77777777" w:rsidR="0024760C" w:rsidRDefault="0024760C">
            <w:pPr>
              <w:rPr>
                <w:rFonts w:asciiTheme="minorHAnsi" w:eastAsiaTheme="minorHAnsi" w:hAnsiTheme="minorHAnsi" w:cs="Times New Roman"/>
              </w:rPr>
            </w:pPr>
          </w:p>
        </w:tc>
        <w:tc>
          <w:tcPr>
            <w:tcW w:w="451" w:type="dxa"/>
            <w:tcBorders>
              <w:top w:val="nil"/>
              <w:left w:val="nil"/>
              <w:bottom w:val="nil"/>
              <w:right w:val="single" w:sz="4" w:space="0" w:color="auto"/>
            </w:tcBorders>
            <w:noWrap/>
            <w:vAlign w:val="bottom"/>
            <w:hideMark/>
          </w:tcPr>
          <w:p w14:paraId="085D4A50"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 </w:t>
            </w:r>
          </w:p>
        </w:tc>
        <w:tc>
          <w:tcPr>
            <w:tcW w:w="451" w:type="dxa"/>
            <w:noWrap/>
            <w:vAlign w:val="bottom"/>
            <w:hideMark/>
          </w:tcPr>
          <w:p w14:paraId="7DF8A651" w14:textId="77777777" w:rsidR="0024760C" w:rsidRDefault="0024760C">
            <w:pPr>
              <w:rPr>
                <w:rFonts w:asciiTheme="minorHAnsi" w:eastAsiaTheme="minorHAnsi" w:hAnsiTheme="minorHAnsi" w:cs="Times New Roman"/>
              </w:rPr>
            </w:pPr>
          </w:p>
        </w:tc>
        <w:tc>
          <w:tcPr>
            <w:tcW w:w="451" w:type="dxa"/>
            <w:tcBorders>
              <w:top w:val="nil"/>
              <w:left w:val="nil"/>
              <w:bottom w:val="nil"/>
              <w:right w:val="single" w:sz="4" w:space="0" w:color="auto"/>
            </w:tcBorders>
            <w:noWrap/>
            <w:vAlign w:val="bottom"/>
            <w:hideMark/>
          </w:tcPr>
          <w:p w14:paraId="471167AA"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 </w:t>
            </w:r>
          </w:p>
        </w:tc>
        <w:tc>
          <w:tcPr>
            <w:tcW w:w="252" w:type="dxa"/>
            <w:noWrap/>
            <w:vAlign w:val="bottom"/>
            <w:hideMark/>
          </w:tcPr>
          <w:p w14:paraId="01C2B05D" w14:textId="77777777" w:rsidR="0024760C" w:rsidRDefault="0024760C">
            <w:pPr>
              <w:rPr>
                <w:rFonts w:asciiTheme="minorHAnsi" w:eastAsiaTheme="minorHAnsi" w:hAnsiTheme="minorHAnsi" w:cs="Times New Roman"/>
              </w:rPr>
            </w:pPr>
          </w:p>
        </w:tc>
        <w:tc>
          <w:tcPr>
            <w:tcW w:w="252" w:type="dxa"/>
            <w:tcBorders>
              <w:top w:val="nil"/>
              <w:left w:val="nil"/>
              <w:bottom w:val="nil"/>
              <w:right w:val="single" w:sz="4" w:space="0" w:color="auto"/>
            </w:tcBorders>
            <w:noWrap/>
            <w:vAlign w:val="bottom"/>
            <w:hideMark/>
          </w:tcPr>
          <w:p w14:paraId="24F49DD4"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 </w:t>
            </w:r>
          </w:p>
        </w:tc>
        <w:tc>
          <w:tcPr>
            <w:tcW w:w="220" w:type="dxa"/>
            <w:noWrap/>
            <w:vAlign w:val="bottom"/>
            <w:hideMark/>
          </w:tcPr>
          <w:p w14:paraId="575790C7" w14:textId="77777777" w:rsidR="0024760C" w:rsidRDefault="0024760C">
            <w:pPr>
              <w:rPr>
                <w:rFonts w:asciiTheme="minorHAnsi" w:eastAsiaTheme="minorHAnsi" w:hAnsiTheme="minorHAnsi" w:cs="Times New Roman"/>
              </w:rPr>
            </w:pPr>
          </w:p>
        </w:tc>
        <w:tc>
          <w:tcPr>
            <w:tcW w:w="220" w:type="dxa"/>
            <w:noWrap/>
            <w:vAlign w:val="bottom"/>
            <w:hideMark/>
          </w:tcPr>
          <w:p w14:paraId="555A0D11" w14:textId="77777777" w:rsidR="0024760C" w:rsidRDefault="0024760C">
            <w:pPr>
              <w:rPr>
                <w:rFonts w:asciiTheme="minorHAnsi" w:eastAsiaTheme="minorHAnsi" w:hAnsiTheme="minorHAnsi" w:cs="Times New Roman"/>
              </w:rPr>
            </w:pPr>
          </w:p>
        </w:tc>
        <w:tc>
          <w:tcPr>
            <w:tcW w:w="749" w:type="dxa"/>
            <w:gridSpan w:val="2"/>
            <w:noWrap/>
            <w:vAlign w:val="bottom"/>
            <w:hideMark/>
          </w:tcPr>
          <w:p w14:paraId="7AB418CB" w14:textId="77777777" w:rsidR="0024760C" w:rsidRDefault="0024760C">
            <w:pPr>
              <w:rPr>
                <w:rFonts w:asciiTheme="minorHAnsi" w:eastAsiaTheme="minorHAnsi" w:hAnsiTheme="minorHAnsi" w:cs="Times New Roman"/>
              </w:rPr>
            </w:pPr>
          </w:p>
        </w:tc>
        <w:tc>
          <w:tcPr>
            <w:tcW w:w="749" w:type="dxa"/>
            <w:noWrap/>
            <w:vAlign w:val="bottom"/>
            <w:hideMark/>
          </w:tcPr>
          <w:p w14:paraId="6A2818DB" w14:textId="77777777" w:rsidR="0024760C" w:rsidRDefault="0024760C">
            <w:pPr>
              <w:rPr>
                <w:rFonts w:asciiTheme="minorHAnsi" w:eastAsiaTheme="minorHAnsi" w:hAnsiTheme="minorHAnsi" w:cs="Times New Roman"/>
              </w:rPr>
            </w:pPr>
          </w:p>
        </w:tc>
      </w:tr>
      <w:tr w:rsidR="0024760C" w14:paraId="6AF24E0E" w14:textId="77777777" w:rsidTr="00543479">
        <w:trPr>
          <w:trHeight w:val="315"/>
          <w:jc w:val="right"/>
        </w:trPr>
        <w:tc>
          <w:tcPr>
            <w:tcW w:w="749" w:type="dxa"/>
            <w:noWrap/>
            <w:vAlign w:val="bottom"/>
            <w:hideMark/>
          </w:tcPr>
          <w:p w14:paraId="227DD5B9" w14:textId="77777777" w:rsidR="0024760C" w:rsidRDefault="0024760C">
            <w:pPr>
              <w:rPr>
                <w:rFonts w:asciiTheme="minorHAnsi" w:eastAsiaTheme="minorHAnsi" w:hAnsiTheme="minorHAnsi" w:cs="Times New Roman"/>
              </w:rPr>
            </w:pPr>
          </w:p>
        </w:tc>
        <w:tc>
          <w:tcPr>
            <w:tcW w:w="1589" w:type="dxa"/>
            <w:tcBorders>
              <w:top w:val="single" w:sz="4" w:space="0" w:color="auto"/>
              <w:left w:val="nil"/>
              <w:bottom w:val="nil"/>
              <w:right w:val="nil"/>
            </w:tcBorders>
            <w:noWrap/>
            <w:vAlign w:val="bottom"/>
            <w:hideMark/>
          </w:tcPr>
          <w:p w14:paraId="507CD33A"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 </w:t>
            </w:r>
          </w:p>
        </w:tc>
        <w:tc>
          <w:tcPr>
            <w:tcW w:w="1467" w:type="dxa"/>
            <w:tcBorders>
              <w:top w:val="single" w:sz="4" w:space="0" w:color="auto"/>
              <w:left w:val="nil"/>
              <w:bottom w:val="nil"/>
              <w:right w:val="nil"/>
            </w:tcBorders>
            <w:noWrap/>
            <w:vAlign w:val="bottom"/>
            <w:hideMark/>
          </w:tcPr>
          <w:p w14:paraId="5FC03AAD"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 </w:t>
            </w:r>
          </w:p>
        </w:tc>
        <w:tc>
          <w:tcPr>
            <w:tcW w:w="537" w:type="dxa"/>
            <w:tcBorders>
              <w:top w:val="single" w:sz="4" w:space="0" w:color="auto"/>
              <w:left w:val="nil"/>
              <w:bottom w:val="nil"/>
              <w:right w:val="single" w:sz="4" w:space="0" w:color="auto"/>
            </w:tcBorders>
            <w:noWrap/>
            <w:vAlign w:val="bottom"/>
            <w:hideMark/>
          </w:tcPr>
          <w:p w14:paraId="6C97DA2F"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 </w:t>
            </w:r>
          </w:p>
        </w:tc>
        <w:tc>
          <w:tcPr>
            <w:tcW w:w="537" w:type="dxa"/>
            <w:noWrap/>
            <w:vAlign w:val="bottom"/>
            <w:hideMark/>
          </w:tcPr>
          <w:p w14:paraId="189A2707" w14:textId="77777777" w:rsidR="0024760C" w:rsidRDefault="0024760C">
            <w:pPr>
              <w:rPr>
                <w:rFonts w:asciiTheme="minorHAnsi" w:eastAsiaTheme="minorHAnsi" w:hAnsiTheme="minorHAnsi" w:cs="Times New Roman"/>
              </w:rPr>
            </w:pPr>
          </w:p>
        </w:tc>
        <w:tc>
          <w:tcPr>
            <w:tcW w:w="451" w:type="dxa"/>
            <w:tcBorders>
              <w:top w:val="nil"/>
              <w:left w:val="nil"/>
              <w:bottom w:val="nil"/>
              <w:right w:val="single" w:sz="4" w:space="0" w:color="auto"/>
            </w:tcBorders>
            <w:noWrap/>
            <w:vAlign w:val="bottom"/>
            <w:hideMark/>
          </w:tcPr>
          <w:p w14:paraId="6CD7E4DF"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 </w:t>
            </w:r>
          </w:p>
        </w:tc>
        <w:tc>
          <w:tcPr>
            <w:tcW w:w="451" w:type="dxa"/>
            <w:noWrap/>
            <w:vAlign w:val="bottom"/>
            <w:hideMark/>
          </w:tcPr>
          <w:p w14:paraId="31743B18" w14:textId="77777777" w:rsidR="0024760C" w:rsidRDefault="0024760C">
            <w:pPr>
              <w:rPr>
                <w:rFonts w:asciiTheme="minorHAnsi" w:eastAsiaTheme="minorHAnsi" w:hAnsiTheme="minorHAnsi" w:cs="Times New Roman"/>
              </w:rPr>
            </w:pPr>
          </w:p>
        </w:tc>
        <w:tc>
          <w:tcPr>
            <w:tcW w:w="451" w:type="dxa"/>
            <w:tcBorders>
              <w:top w:val="nil"/>
              <w:left w:val="nil"/>
              <w:bottom w:val="nil"/>
              <w:right w:val="single" w:sz="4" w:space="0" w:color="auto"/>
            </w:tcBorders>
            <w:noWrap/>
            <w:vAlign w:val="bottom"/>
            <w:hideMark/>
          </w:tcPr>
          <w:p w14:paraId="530BD9C4"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 </w:t>
            </w:r>
          </w:p>
        </w:tc>
        <w:tc>
          <w:tcPr>
            <w:tcW w:w="451" w:type="dxa"/>
            <w:noWrap/>
            <w:vAlign w:val="bottom"/>
            <w:hideMark/>
          </w:tcPr>
          <w:p w14:paraId="08AE0A13" w14:textId="77777777" w:rsidR="0024760C" w:rsidRDefault="0024760C">
            <w:pPr>
              <w:rPr>
                <w:rFonts w:asciiTheme="minorHAnsi" w:eastAsiaTheme="minorHAnsi" w:hAnsiTheme="minorHAnsi" w:cs="Times New Roman"/>
              </w:rPr>
            </w:pPr>
          </w:p>
        </w:tc>
        <w:tc>
          <w:tcPr>
            <w:tcW w:w="451" w:type="dxa"/>
            <w:tcBorders>
              <w:top w:val="nil"/>
              <w:left w:val="nil"/>
              <w:bottom w:val="nil"/>
              <w:right w:val="single" w:sz="4" w:space="0" w:color="auto"/>
            </w:tcBorders>
            <w:noWrap/>
            <w:vAlign w:val="bottom"/>
            <w:hideMark/>
          </w:tcPr>
          <w:p w14:paraId="17C53486"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 </w:t>
            </w:r>
          </w:p>
        </w:tc>
        <w:tc>
          <w:tcPr>
            <w:tcW w:w="252" w:type="dxa"/>
            <w:noWrap/>
            <w:vAlign w:val="bottom"/>
            <w:hideMark/>
          </w:tcPr>
          <w:p w14:paraId="037CC64F" w14:textId="77777777" w:rsidR="0024760C" w:rsidRDefault="0024760C">
            <w:pPr>
              <w:rPr>
                <w:rFonts w:asciiTheme="minorHAnsi" w:eastAsiaTheme="minorHAnsi" w:hAnsiTheme="minorHAnsi" w:cs="Times New Roman"/>
              </w:rPr>
            </w:pPr>
          </w:p>
        </w:tc>
        <w:tc>
          <w:tcPr>
            <w:tcW w:w="252" w:type="dxa"/>
            <w:tcBorders>
              <w:top w:val="nil"/>
              <w:left w:val="nil"/>
              <w:bottom w:val="nil"/>
              <w:right w:val="single" w:sz="4" w:space="0" w:color="auto"/>
            </w:tcBorders>
            <w:noWrap/>
            <w:vAlign w:val="bottom"/>
            <w:hideMark/>
          </w:tcPr>
          <w:p w14:paraId="64D07F11" w14:textId="77777777"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 </w:t>
            </w:r>
          </w:p>
        </w:tc>
        <w:tc>
          <w:tcPr>
            <w:tcW w:w="220" w:type="dxa"/>
            <w:noWrap/>
            <w:vAlign w:val="bottom"/>
            <w:hideMark/>
          </w:tcPr>
          <w:p w14:paraId="2DA79C1F" w14:textId="77777777" w:rsidR="0024760C" w:rsidRDefault="0024760C">
            <w:pPr>
              <w:rPr>
                <w:rFonts w:asciiTheme="minorHAnsi" w:eastAsiaTheme="minorHAnsi" w:hAnsiTheme="minorHAnsi" w:cs="Times New Roman"/>
              </w:rPr>
            </w:pPr>
          </w:p>
        </w:tc>
        <w:tc>
          <w:tcPr>
            <w:tcW w:w="220" w:type="dxa"/>
            <w:noWrap/>
            <w:vAlign w:val="bottom"/>
            <w:hideMark/>
          </w:tcPr>
          <w:p w14:paraId="121D2F26" w14:textId="77777777" w:rsidR="0024760C" w:rsidRDefault="0024760C">
            <w:pPr>
              <w:rPr>
                <w:rFonts w:asciiTheme="minorHAnsi" w:eastAsiaTheme="minorHAnsi" w:hAnsiTheme="minorHAnsi" w:cs="Times New Roman"/>
              </w:rPr>
            </w:pPr>
          </w:p>
        </w:tc>
        <w:tc>
          <w:tcPr>
            <w:tcW w:w="749" w:type="dxa"/>
            <w:gridSpan w:val="2"/>
            <w:noWrap/>
            <w:vAlign w:val="bottom"/>
            <w:hideMark/>
          </w:tcPr>
          <w:p w14:paraId="04A68F23" w14:textId="77777777" w:rsidR="0024760C" w:rsidRDefault="0024760C">
            <w:pPr>
              <w:rPr>
                <w:rFonts w:asciiTheme="minorHAnsi" w:eastAsiaTheme="minorHAnsi" w:hAnsiTheme="minorHAnsi" w:cs="Times New Roman"/>
              </w:rPr>
            </w:pPr>
          </w:p>
        </w:tc>
        <w:tc>
          <w:tcPr>
            <w:tcW w:w="749" w:type="dxa"/>
            <w:noWrap/>
            <w:vAlign w:val="bottom"/>
            <w:hideMark/>
          </w:tcPr>
          <w:p w14:paraId="04CDEC63" w14:textId="77777777" w:rsidR="0024760C" w:rsidRDefault="0024760C">
            <w:pPr>
              <w:rPr>
                <w:rFonts w:asciiTheme="minorHAnsi" w:eastAsiaTheme="minorHAnsi" w:hAnsiTheme="minorHAnsi" w:cs="Times New Roman"/>
              </w:rPr>
            </w:pPr>
          </w:p>
        </w:tc>
      </w:tr>
      <w:tr w:rsidR="0024760C" w14:paraId="0DA22972" w14:textId="77777777" w:rsidTr="00543479">
        <w:trPr>
          <w:trHeight w:val="315"/>
          <w:jc w:val="right"/>
        </w:trPr>
        <w:tc>
          <w:tcPr>
            <w:tcW w:w="749" w:type="dxa"/>
            <w:noWrap/>
            <w:vAlign w:val="bottom"/>
            <w:hideMark/>
          </w:tcPr>
          <w:p w14:paraId="6CA962D9" w14:textId="77777777" w:rsidR="0024760C" w:rsidRDefault="0024760C">
            <w:pPr>
              <w:rPr>
                <w:rFonts w:asciiTheme="minorHAnsi" w:eastAsiaTheme="minorHAnsi" w:hAnsiTheme="minorHAnsi" w:cs="Times New Roman"/>
              </w:rPr>
            </w:pPr>
          </w:p>
        </w:tc>
        <w:tc>
          <w:tcPr>
            <w:tcW w:w="1589" w:type="dxa"/>
            <w:noWrap/>
            <w:vAlign w:val="bottom"/>
            <w:hideMark/>
          </w:tcPr>
          <w:p w14:paraId="39421119" w14:textId="77777777" w:rsidR="0024760C" w:rsidRDefault="0024760C">
            <w:pPr>
              <w:rPr>
                <w:rFonts w:asciiTheme="minorHAnsi" w:eastAsiaTheme="minorHAnsi" w:hAnsiTheme="minorHAnsi" w:cs="Times New Roman"/>
              </w:rPr>
            </w:pPr>
          </w:p>
        </w:tc>
        <w:tc>
          <w:tcPr>
            <w:tcW w:w="1467" w:type="dxa"/>
            <w:noWrap/>
            <w:vAlign w:val="bottom"/>
            <w:hideMark/>
          </w:tcPr>
          <w:p w14:paraId="3696C612" w14:textId="77777777" w:rsidR="0024760C" w:rsidRDefault="0024760C">
            <w:pPr>
              <w:rPr>
                <w:rFonts w:asciiTheme="minorHAnsi" w:eastAsiaTheme="minorHAnsi" w:hAnsiTheme="minorHAnsi" w:cs="Times New Roman"/>
              </w:rPr>
            </w:pPr>
          </w:p>
        </w:tc>
        <w:tc>
          <w:tcPr>
            <w:tcW w:w="1074" w:type="dxa"/>
            <w:gridSpan w:val="2"/>
            <w:tcBorders>
              <w:top w:val="single" w:sz="8" w:space="0" w:color="auto"/>
              <w:left w:val="single" w:sz="8" w:space="0" w:color="auto"/>
              <w:bottom w:val="single" w:sz="8" w:space="0" w:color="auto"/>
              <w:right w:val="nil"/>
            </w:tcBorders>
            <w:noWrap/>
            <w:vAlign w:val="bottom"/>
            <w:hideMark/>
          </w:tcPr>
          <w:p w14:paraId="51398026" w14:textId="4E24D774" w:rsidR="0024760C" w:rsidRPr="0024760C" w:rsidRDefault="005E2C2E">
            <w:pPr>
              <w:widowControl/>
              <w:autoSpaceDE/>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0024760C" w:rsidRPr="0024760C">
              <w:rPr>
                <w:rFonts w:ascii="Calibri" w:eastAsia="Times New Roman" w:hAnsi="Calibri" w:cs="Calibri"/>
                <w:color w:val="000000"/>
                <w:sz w:val="20"/>
                <w:szCs w:val="20"/>
              </w:rPr>
              <w:t>WAP</w:t>
            </w:r>
          </w:p>
        </w:tc>
        <w:tc>
          <w:tcPr>
            <w:tcW w:w="902" w:type="dxa"/>
            <w:gridSpan w:val="2"/>
            <w:tcBorders>
              <w:top w:val="single" w:sz="8" w:space="0" w:color="auto"/>
              <w:left w:val="nil"/>
              <w:bottom w:val="single" w:sz="8" w:space="0" w:color="auto"/>
              <w:right w:val="nil"/>
            </w:tcBorders>
            <w:noWrap/>
            <w:vAlign w:val="bottom"/>
            <w:hideMark/>
          </w:tcPr>
          <w:p w14:paraId="25F602F4" w14:textId="7F0F4019" w:rsidR="0024760C" w:rsidRDefault="005E2C2E">
            <w:pPr>
              <w:widowControl/>
              <w:autoSpaceDE/>
              <w:rPr>
                <w:rFonts w:ascii="Calibri" w:eastAsia="Times New Roman" w:hAnsi="Calibri" w:cs="Calibri"/>
                <w:color w:val="000000"/>
              </w:rPr>
            </w:pPr>
            <w:r>
              <w:rPr>
                <w:rFonts w:ascii="Calibri" w:eastAsia="Times New Roman" w:hAnsi="Calibri" w:cs="Calibri"/>
                <w:color w:val="000000"/>
              </w:rPr>
              <w:t xml:space="preserve">      1</w:t>
            </w:r>
          </w:p>
        </w:tc>
        <w:tc>
          <w:tcPr>
            <w:tcW w:w="902" w:type="dxa"/>
            <w:gridSpan w:val="2"/>
            <w:tcBorders>
              <w:top w:val="single" w:sz="8" w:space="0" w:color="auto"/>
              <w:left w:val="nil"/>
              <w:bottom w:val="single" w:sz="8" w:space="0" w:color="auto"/>
              <w:right w:val="nil"/>
            </w:tcBorders>
            <w:noWrap/>
            <w:vAlign w:val="bottom"/>
            <w:hideMark/>
          </w:tcPr>
          <w:p w14:paraId="69DC199D" w14:textId="2E9E6946" w:rsidR="0024760C" w:rsidRDefault="005E2C2E" w:rsidP="0024760C">
            <w:pPr>
              <w:widowControl/>
              <w:autoSpaceDE/>
              <w:rPr>
                <w:rFonts w:ascii="Calibri" w:eastAsia="Times New Roman" w:hAnsi="Calibri" w:cs="Calibri"/>
                <w:color w:val="000000"/>
              </w:rPr>
            </w:pPr>
            <w:r>
              <w:rPr>
                <w:rFonts w:ascii="Calibri" w:eastAsia="Times New Roman" w:hAnsi="Calibri" w:cs="Calibri"/>
                <w:color w:val="000000"/>
              </w:rPr>
              <w:t xml:space="preserve">      2</w:t>
            </w:r>
          </w:p>
        </w:tc>
        <w:tc>
          <w:tcPr>
            <w:tcW w:w="703" w:type="dxa"/>
            <w:gridSpan w:val="2"/>
            <w:tcBorders>
              <w:top w:val="single" w:sz="8" w:space="0" w:color="auto"/>
              <w:left w:val="nil"/>
              <w:bottom w:val="single" w:sz="8" w:space="0" w:color="auto"/>
              <w:right w:val="nil"/>
            </w:tcBorders>
            <w:noWrap/>
            <w:vAlign w:val="bottom"/>
            <w:hideMark/>
          </w:tcPr>
          <w:p w14:paraId="3BCF871C" w14:textId="0E397AB3" w:rsidR="0024760C" w:rsidRDefault="005E2C2E">
            <w:pPr>
              <w:widowControl/>
              <w:autoSpaceDE/>
              <w:rPr>
                <w:rFonts w:ascii="Calibri" w:eastAsia="Times New Roman" w:hAnsi="Calibri" w:cs="Calibri"/>
                <w:color w:val="000000"/>
              </w:rPr>
            </w:pPr>
            <w:r>
              <w:rPr>
                <w:rFonts w:ascii="Calibri" w:eastAsia="Times New Roman" w:hAnsi="Calibri" w:cs="Calibri"/>
                <w:color w:val="000000"/>
              </w:rPr>
              <w:t xml:space="preserve">      </w:t>
            </w:r>
            <w:r w:rsidR="00543479">
              <w:rPr>
                <w:rFonts w:ascii="Calibri" w:eastAsia="Times New Roman" w:hAnsi="Calibri" w:cs="Calibri"/>
                <w:color w:val="000000"/>
              </w:rPr>
              <w:t>1</w:t>
            </w:r>
          </w:p>
        </w:tc>
        <w:tc>
          <w:tcPr>
            <w:tcW w:w="692" w:type="dxa"/>
            <w:gridSpan w:val="3"/>
            <w:tcBorders>
              <w:top w:val="single" w:sz="8" w:space="0" w:color="auto"/>
              <w:left w:val="nil"/>
              <w:bottom w:val="single" w:sz="8" w:space="0" w:color="auto"/>
              <w:right w:val="single" w:sz="8" w:space="0" w:color="000000"/>
            </w:tcBorders>
            <w:noWrap/>
            <w:vAlign w:val="bottom"/>
            <w:hideMark/>
          </w:tcPr>
          <w:p w14:paraId="237F064E" w14:textId="63E28471" w:rsidR="0024760C" w:rsidRDefault="00543479">
            <w:pPr>
              <w:widowControl/>
              <w:autoSpaceDE/>
              <w:rPr>
                <w:rFonts w:ascii="Calibri" w:eastAsia="Times New Roman" w:hAnsi="Calibri" w:cs="Calibri"/>
                <w:color w:val="000000"/>
              </w:rPr>
            </w:pPr>
            <w:r>
              <w:rPr>
                <w:rFonts w:ascii="Calibri" w:eastAsia="Times New Roman" w:hAnsi="Calibri" w:cs="Calibri"/>
                <w:color w:val="000000"/>
              </w:rPr>
              <w:t>025</w:t>
            </w:r>
          </w:p>
        </w:tc>
        <w:tc>
          <w:tcPr>
            <w:tcW w:w="749" w:type="dxa"/>
            <w:gridSpan w:val="2"/>
            <w:noWrap/>
            <w:vAlign w:val="bottom"/>
            <w:hideMark/>
          </w:tcPr>
          <w:p w14:paraId="5B219C9A" w14:textId="77777777" w:rsidR="0024760C" w:rsidRDefault="0024760C">
            <w:pPr>
              <w:rPr>
                <w:rFonts w:asciiTheme="minorHAnsi" w:eastAsiaTheme="minorHAnsi" w:hAnsiTheme="minorHAnsi" w:cs="Times New Roman"/>
              </w:rPr>
            </w:pPr>
          </w:p>
        </w:tc>
        <w:tc>
          <w:tcPr>
            <w:tcW w:w="749" w:type="dxa"/>
            <w:noWrap/>
            <w:vAlign w:val="bottom"/>
            <w:hideMark/>
          </w:tcPr>
          <w:p w14:paraId="3381979D" w14:textId="77777777" w:rsidR="0024760C" w:rsidRDefault="0024760C">
            <w:pPr>
              <w:rPr>
                <w:rFonts w:asciiTheme="minorHAnsi" w:eastAsiaTheme="minorHAnsi" w:hAnsiTheme="minorHAnsi" w:cs="Times New Roman"/>
              </w:rPr>
            </w:pPr>
          </w:p>
        </w:tc>
      </w:tr>
      <w:tr w:rsidR="0024760C" w14:paraId="7C99F700" w14:textId="77777777" w:rsidTr="00543479">
        <w:trPr>
          <w:trHeight w:val="300"/>
          <w:jc w:val="right"/>
        </w:trPr>
        <w:tc>
          <w:tcPr>
            <w:tcW w:w="749" w:type="dxa"/>
            <w:noWrap/>
            <w:vAlign w:val="bottom"/>
            <w:hideMark/>
          </w:tcPr>
          <w:p w14:paraId="211CB1DD" w14:textId="77777777" w:rsidR="0024760C" w:rsidRDefault="0024760C">
            <w:pPr>
              <w:rPr>
                <w:rFonts w:asciiTheme="minorHAnsi" w:eastAsiaTheme="minorHAnsi" w:hAnsiTheme="minorHAnsi" w:cs="Times New Roman"/>
              </w:rPr>
            </w:pPr>
          </w:p>
        </w:tc>
        <w:tc>
          <w:tcPr>
            <w:tcW w:w="1589" w:type="dxa"/>
            <w:noWrap/>
            <w:vAlign w:val="bottom"/>
          </w:tcPr>
          <w:p w14:paraId="64E02EA5" w14:textId="6EFC35DB" w:rsidR="0024760C" w:rsidRDefault="0024760C">
            <w:pPr>
              <w:rPr>
                <w:rFonts w:asciiTheme="minorHAnsi" w:eastAsiaTheme="minorHAnsi" w:hAnsiTheme="minorHAnsi" w:cs="Times New Roman"/>
              </w:rPr>
            </w:pPr>
          </w:p>
        </w:tc>
        <w:tc>
          <w:tcPr>
            <w:tcW w:w="1467" w:type="dxa"/>
            <w:noWrap/>
            <w:vAlign w:val="bottom"/>
          </w:tcPr>
          <w:p w14:paraId="076A5519" w14:textId="77777777" w:rsidR="0024760C" w:rsidRDefault="0024760C">
            <w:pPr>
              <w:rPr>
                <w:rFonts w:asciiTheme="minorHAnsi" w:eastAsiaTheme="minorHAnsi" w:hAnsiTheme="minorHAnsi" w:cs="Times New Roman"/>
              </w:rPr>
            </w:pPr>
          </w:p>
        </w:tc>
        <w:tc>
          <w:tcPr>
            <w:tcW w:w="537" w:type="dxa"/>
            <w:noWrap/>
            <w:vAlign w:val="bottom"/>
            <w:hideMark/>
          </w:tcPr>
          <w:p w14:paraId="154F5BCE" w14:textId="77777777" w:rsidR="0024760C" w:rsidRDefault="0024760C">
            <w:pPr>
              <w:rPr>
                <w:rFonts w:asciiTheme="minorHAnsi" w:eastAsiaTheme="minorHAnsi" w:hAnsiTheme="minorHAnsi" w:cs="Times New Roman"/>
              </w:rPr>
            </w:pPr>
          </w:p>
        </w:tc>
        <w:tc>
          <w:tcPr>
            <w:tcW w:w="537" w:type="dxa"/>
            <w:noWrap/>
            <w:vAlign w:val="bottom"/>
            <w:hideMark/>
          </w:tcPr>
          <w:p w14:paraId="20819866" w14:textId="77777777" w:rsidR="0024760C" w:rsidRDefault="0024760C">
            <w:pPr>
              <w:rPr>
                <w:rFonts w:asciiTheme="minorHAnsi" w:eastAsiaTheme="minorHAnsi" w:hAnsiTheme="minorHAnsi" w:cs="Times New Roman"/>
              </w:rPr>
            </w:pPr>
          </w:p>
        </w:tc>
        <w:tc>
          <w:tcPr>
            <w:tcW w:w="451" w:type="dxa"/>
            <w:noWrap/>
            <w:vAlign w:val="bottom"/>
            <w:hideMark/>
          </w:tcPr>
          <w:p w14:paraId="26C03B20" w14:textId="77777777" w:rsidR="0024760C" w:rsidRDefault="0024760C">
            <w:pPr>
              <w:rPr>
                <w:rFonts w:asciiTheme="minorHAnsi" w:eastAsiaTheme="minorHAnsi" w:hAnsiTheme="minorHAnsi" w:cs="Times New Roman"/>
              </w:rPr>
            </w:pPr>
          </w:p>
        </w:tc>
        <w:tc>
          <w:tcPr>
            <w:tcW w:w="451" w:type="dxa"/>
            <w:noWrap/>
            <w:vAlign w:val="bottom"/>
            <w:hideMark/>
          </w:tcPr>
          <w:p w14:paraId="37A90BB3" w14:textId="77777777" w:rsidR="0024760C" w:rsidRDefault="0024760C">
            <w:pPr>
              <w:rPr>
                <w:rFonts w:asciiTheme="minorHAnsi" w:eastAsiaTheme="minorHAnsi" w:hAnsiTheme="minorHAnsi" w:cs="Times New Roman"/>
              </w:rPr>
            </w:pPr>
          </w:p>
        </w:tc>
        <w:tc>
          <w:tcPr>
            <w:tcW w:w="451" w:type="dxa"/>
            <w:noWrap/>
            <w:vAlign w:val="bottom"/>
            <w:hideMark/>
          </w:tcPr>
          <w:p w14:paraId="6B329A08" w14:textId="77777777" w:rsidR="0024760C" w:rsidRDefault="0024760C">
            <w:pPr>
              <w:rPr>
                <w:rFonts w:asciiTheme="minorHAnsi" w:eastAsiaTheme="minorHAnsi" w:hAnsiTheme="minorHAnsi" w:cs="Times New Roman"/>
              </w:rPr>
            </w:pPr>
          </w:p>
        </w:tc>
        <w:tc>
          <w:tcPr>
            <w:tcW w:w="451" w:type="dxa"/>
            <w:noWrap/>
            <w:vAlign w:val="bottom"/>
            <w:hideMark/>
          </w:tcPr>
          <w:p w14:paraId="0F4C141A" w14:textId="77777777" w:rsidR="0024760C" w:rsidRDefault="0024760C">
            <w:pPr>
              <w:rPr>
                <w:rFonts w:asciiTheme="minorHAnsi" w:eastAsiaTheme="minorHAnsi" w:hAnsiTheme="minorHAnsi" w:cs="Times New Roman"/>
              </w:rPr>
            </w:pPr>
          </w:p>
        </w:tc>
        <w:tc>
          <w:tcPr>
            <w:tcW w:w="451" w:type="dxa"/>
            <w:noWrap/>
            <w:vAlign w:val="bottom"/>
            <w:hideMark/>
          </w:tcPr>
          <w:p w14:paraId="74ABF233" w14:textId="77777777" w:rsidR="0024760C" w:rsidRDefault="0024760C">
            <w:pPr>
              <w:rPr>
                <w:rFonts w:asciiTheme="minorHAnsi" w:eastAsiaTheme="minorHAnsi" w:hAnsiTheme="minorHAnsi" w:cs="Times New Roman"/>
              </w:rPr>
            </w:pPr>
          </w:p>
        </w:tc>
        <w:tc>
          <w:tcPr>
            <w:tcW w:w="252" w:type="dxa"/>
            <w:noWrap/>
            <w:vAlign w:val="bottom"/>
            <w:hideMark/>
          </w:tcPr>
          <w:p w14:paraId="037776AF" w14:textId="77777777" w:rsidR="0024760C" w:rsidRDefault="0024760C">
            <w:pPr>
              <w:rPr>
                <w:rFonts w:asciiTheme="minorHAnsi" w:eastAsiaTheme="minorHAnsi" w:hAnsiTheme="minorHAnsi" w:cs="Times New Roman"/>
              </w:rPr>
            </w:pPr>
          </w:p>
        </w:tc>
        <w:tc>
          <w:tcPr>
            <w:tcW w:w="252" w:type="dxa"/>
            <w:noWrap/>
            <w:vAlign w:val="bottom"/>
            <w:hideMark/>
          </w:tcPr>
          <w:p w14:paraId="1910B71F" w14:textId="77777777" w:rsidR="0024760C" w:rsidRDefault="0024760C">
            <w:pPr>
              <w:rPr>
                <w:rFonts w:asciiTheme="minorHAnsi" w:eastAsiaTheme="minorHAnsi" w:hAnsiTheme="minorHAnsi" w:cs="Times New Roman"/>
              </w:rPr>
            </w:pPr>
          </w:p>
        </w:tc>
        <w:tc>
          <w:tcPr>
            <w:tcW w:w="220" w:type="dxa"/>
            <w:noWrap/>
            <w:vAlign w:val="bottom"/>
            <w:hideMark/>
          </w:tcPr>
          <w:p w14:paraId="314DE5CC" w14:textId="77777777" w:rsidR="0024760C" w:rsidRDefault="0024760C">
            <w:pPr>
              <w:rPr>
                <w:rFonts w:asciiTheme="minorHAnsi" w:eastAsiaTheme="minorHAnsi" w:hAnsiTheme="minorHAnsi" w:cs="Times New Roman"/>
              </w:rPr>
            </w:pPr>
          </w:p>
        </w:tc>
        <w:tc>
          <w:tcPr>
            <w:tcW w:w="220" w:type="dxa"/>
            <w:noWrap/>
            <w:vAlign w:val="bottom"/>
            <w:hideMark/>
          </w:tcPr>
          <w:p w14:paraId="14758C2B" w14:textId="77777777" w:rsidR="0024760C" w:rsidRDefault="0024760C">
            <w:pPr>
              <w:rPr>
                <w:rFonts w:asciiTheme="minorHAnsi" w:eastAsiaTheme="minorHAnsi" w:hAnsiTheme="minorHAnsi" w:cs="Times New Roman"/>
              </w:rPr>
            </w:pPr>
          </w:p>
        </w:tc>
        <w:tc>
          <w:tcPr>
            <w:tcW w:w="749" w:type="dxa"/>
            <w:gridSpan w:val="2"/>
            <w:noWrap/>
            <w:vAlign w:val="bottom"/>
            <w:hideMark/>
          </w:tcPr>
          <w:p w14:paraId="7C8F04EA" w14:textId="77777777" w:rsidR="0024760C" w:rsidRDefault="0024760C">
            <w:pPr>
              <w:rPr>
                <w:rFonts w:asciiTheme="minorHAnsi" w:eastAsiaTheme="minorHAnsi" w:hAnsiTheme="minorHAnsi" w:cs="Times New Roman"/>
              </w:rPr>
            </w:pPr>
          </w:p>
        </w:tc>
        <w:tc>
          <w:tcPr>
            <w:tcW w:w="749" w:type="dxa"/>
            <w:noWrap/>
            <w:vAlign w:val="bottom"/>
            <w:hideMark/>
          </w:tcPr>
          <w:p w14:paraId="15BC8729" w14:textId="77777777" w:rsidR="0024760C" w:rsidRDefault="0024760C">
            <w:pPr>
              <w:rPr>
                <w:rFonts w:asciiTheme="minorHAnsi" w:eastAsiaTheme="minorHAnsi" w:hAnsiTheme="minorHAnsi" w:cs="Times New Roman"/>
              </w:rPr>
            </w:pPr>
          </w:p>
        </w:tc>
      </w:tr>
      <w:tr w:rsidR="0024760C" w14:paraId="3A37F995" w14:textId="77777777" w:rsidTr="00543479">
        <w:trPr>
          <w:trHeight w:val="300"/>
          <w:jc w:val="right"/>
        </w:trPr>
        <w:tc>
          <w:tcPr>
            <w:tcW w:w="749" w:type="dxa"/>
            <w:noWrap/>
            <w:vAlign w:val="bottom"/>
            <w:hideMark/>
          </w:tcPr>
          <w:p w14:paraId="39A5A34D" w14:textId="77777777" w:rsidR="0024760C" w:rsidRDefault="0024760C">
            <w:pPr>
              <w:rPr>
                <w:rFonts w:asciiTheme="minorHAnsi" w:eastAsiaTheme="minorHAnsi" w:hAnsiTheme="minorHAnsi" w:cs="Times New Roman"/>
              </w:rPr>
            </w:pPr>
          </w:p>
        </w:tc>
        <w:tc>
          <w:tcPr>
            <w:tcW w:w="8827" w:type="dxa"/>
            <w:gridSpan w:val="16"/>
            <w:noWrap/>
            <w:vAlign w:val="bottom"/>
            <w:hideMark/>
          </w:tcPr>
          <w:p w14:paraId="227694D2" w14:textId="05C36084" w:rsidR="0024760C" w:rsidRDefault="0024760C">
            <w:pPr>
              <w:widowControl/>
              <w:autoSpaceDE/>
              <w:rPr>
                <w:rFonts w:ascii="Calibri" w:eastAsia="Times New Roman" w:hAnsi="Calibri" w:cs="Calibri"/>
                <w:color w:val="000000"/>
              </w:rPr>
            </w:pPr>
          </w:p>
        </w:tc>
      </w:tr>
      <w:tr w:rsidR="0024760C" w14:paraId="3816AC91" w14:textId="77777777" w:rsidTr="00543479">
        <w:trPr>
          <w:trHeight w:val="300"/>
          <w:jc w:val="right"/>
        </w:trPr>
        <w:tc>
          <w:tcPr>
            <w:tcW w:w="749" w:type="dxa"/>
            <w:noWrap/>
            <w:vAlign w:val="bottom"/>
            <w:hideMark/>
          </w:tcPr>
          <w:p w14:paraId="106E92F0" w14:textId="77777777" w:rsidR="0024760C" w:rsidRDefault="0024760C">
            <w:pPr>
              <w:rPr>
                <w:rFonts w:asciiTheme="minorHAnsi" w:eastAsiaTheme="minorHAnsi" w:hAnsiTheme="minorHAnsi" w:cs="Times New Roman"/>
              </w:rPr>
            </w:pPr>
          </w:p>
        </w:tc>
        <w:tc>
          <w:tcPr>
            <w:tcW w:w="6385" w:type="dxa"/>
            <w:gridSpan w:val="9"/>
            <w:noWrap/>
            <w:vAlign w:val="bottom"/>
            <w:hideMark/>
          </w:tcPr>
          <w:p w14:paraId="5F5B750A" w14:textId="6A21B060" w:rsidR="0024760C" w:rsidRDefault="00172BE5">
            <w:pPr>
              <w:widowControl/>
              <w:autoSpaceDE/>
              <w:rPr>
                <w:rFonts w:ascii="Calibri" w:eastAsia="Times New Roman" w:hAnsi="Calibri" w:cs="Calibri"/>
                <w:color w:val="000000"/>
              </w:rPr>
            </w:pPr>
            <w:r>
              <w:rPr>
                <w:rFonts w:ascii="Calibri" w:eastAsia="Times New Roman" w:hAnsi="Calibri" w:cs="Calibri"/>
                <w:color w:val="000000"/>
              </w:rPr>
              <w:t>This is how the cable, Jack at TR, and FP or biscuit jack s</w:t>
            </w:r>
            <w:r w:rsidR="008C30C2">
              <w:rPr>
                <w:rFonts w:ascii="Calibri" w:eastAsia="Times New Roman" w:hAnsi="Calibri" w:cs="Calibri"/>
                <w:color w:val="000000"/>
              </w:rPr>
              <w:t>hall</w:t>
            </w:r>
            <w:r>
              <w:rPr>
                <w:rFonts w:ascii="Calibri" w:eastAsia="Times New Roman" w:hAnsi="Calibri" w:cs="Calibri"/>
                <w:color w:val="000000"/>
              </w:rPr>
              <w:t xml:space="preserve"> be labeled </w:t>
            </w:r>
            <w:r w:rsidR="00543479">
              <w:rPr>
                <w:rFonts w:ascii="Calibri" w:eastAsia="Times New Roman" w:hAnsi="Calibri" w:cs="Calibri"/>
                <w:color w:val="000000"/>
              </w:rPr>
              <w:t xml:space="preserve">at both ends </w:t>
            </w:r>
            <w:r>
              <w:rPr>
                <w:rFonts w:ascii="Calibri" w:eastAsia="Times New Roman" w:hAnsi="Calibri" w:cs="Calibri"/>
                <w:color w:val="000000"/>
              </w:rPr>
              <w:t xml:space="preserve">using </w:t>
            </w:r>
            <w:r w:rsidR="00543479">
              <w:rPr>
                <w:rFonts w:ascii="Calibri" w:eastAsia="Times New Roman" w:hAnsi="Calibri" w:cs="Calibri"/>
                <w:color w:val="000000"/>
              </w:rPr>
              <w:t xml:space="preserve">UT </w:t>
            </w:r>
            <w:r>
              <w:rPr>
                <w:rFonts w:ascii="Calibri" w:eastAsia="Times New Roman" w:hAnsi="Calibri" w:cs="Calibri"/>
                <w:color w:val="000000"/>
              </w:rPr>
              <w:t>labeling standards</w:t>
            </w:r>
            <w:r w:rsidR="00543479">
              <w:rPr>
                <w:rFonts w:ascii="Calibri" w:eastAsia="Times New Roman" w:hAnsi="Calibri" w:cs="Calibri"/>
                <w:color w:val="000000"/>
              </w:rPr>
              <w:t>.</w:t>
            </w:r>
            <w:r>
              <w:rPr>
                <w:rFonts w:ascii="Calibri" w:eastAsia="Times New Roman" w:hAnsi="Calibri" w:cs="Calibri"/>
                <w:color w:val="000000"/>
              </w:rPr>
              <w:t xml:space="preserve"> </w:t>
            </w:r>
          </w:p>
          <w:tbl>
            <w:tblPr>
              <w:tblW w:w="7756" w:type="dxa"/>
              <w:jc w:val="right"/>
              <w:tblLook w:val="04A0" w:firstRow="1" w:lastRow="0" w:firstColumn="1" w:lastColumn="0" w:noHBand="0" w:noVBand="1"/>
            </w:tblPr>
            <w:tblGrid>
              <w:gridCol w:w="960"/>
              <w:gridCol w:w="6796"/>
            </w:tblGrid>
            <w:tr w:rsidR="00172BE5" w14:paraId="3E8FE86C" w14:textId="77777777" w:rsidTr="00172BE5">
              <w:trPr>
                <w:trHeight w:val="300"/>
                <w:jc w:val="right"/>
              </w:trPr>
              <w:tc>
                <w:tcPr>
                  <w:tcW w:w="960" w:type="dxa"/>
                  <w:noWrap/>
                  <w:vAlign w:val="bottom"/>
                  <w:hideMark/>
                </w:tcPr>
                <w:p w14:paraId="6B80A5F1" w14:textId="77777777" w:rsidR="00172BE5" w:rsidRDefault="00172BE5" w:rsidP="002E3B4B">
                  <w:pPr>
                    <w:rPr>
                      <w:rFonts w:asciiTheme="minorHAnsi" w:eastAsiaTheme="minorHAnsi" w:hAnsiTheme="minorHAnsi" w:cs="Times New Roman"/>
                    </w:rPr>
                  </w:pPr>
                </w:p>
              </w:tc>
              <w:tc>
                <w:tcPr>
                  <w:tcW w:w="6796" w:type="dxa"/>
                  <w:noWrap/>
                  <w:hideMark/>
                </w:tcPr>
                <w:p w14:paraId="416AF042" w14:textId="26A99E17" w:rsidR="00172BE5" w:rsidRDefault="00172BE5" w:rsidP="00172BE5">
                  <w:pPr>
                    <w:widowControl/>
                    <w:autoSpaceDE/>
                    <w:rPr>
                      <w:rFonts w:ascii="Calibri" w:eastAsia="Times New Roman" w:hAnsi="Calibri" w:cs="Calibri"/>
                      <w:color w:val="000000"/>
                    </w:rPr>
                  </w:pPr>
                </w:p>
              </w:tc>
            </w:tr>
          </w:tbl>
          <w:p w14:paraId="31D445E9" w14:textId="77777777" w:rsidR="00172BE5" w:rsidRDefault="00172BE5" w:rsidP="00172BE5">
            <w:pPr>
              <w:tabs>
                <w:tab w:val="left" w:pos="720"/>
                <w:tab w:val="left" w:pos="1440"/>
                <w:tab w:val="left" w:pos="2160"/>
                <w:tab w:val="left" w:pos="2880"/>
                <w:tab w:val="left" w:pos="3600"/>
                <w:tab w:val="left" w:pos="4320"/>
                <w:tab w:val="left" w:pos="5040"/>
              </w:tabs>
              <w:ind w:left="1440" w:hanging="720"/>
              <w:jc w:val="both"/>
            </w:pPr>
          </w:p>
          <w:p w14:paraId="0012D4BC" w14:textId="77777777" w:rsidR="00172BE5" w:rsidRDefault="00172BE5">
            <w:pPr>
              <w:widowControl/>
              <w:autoSpaceDE/>
              <w:rPr>
                <w:rFonts w:ascii="Calibri" w:eastAsia="Times New Roman" w:hAnsi="Calibri" w:cs="Calibri"/>
                <w:color w:val="000000"/>
              </w:rPr>
            </w:pPr>
          </w:p>
          <w:p w14:paraId="52A5D779" w14:textId="77777777" w:rsidR="0024760C" w:rsidRDefault="0024760C">
            <w:pPr>
              <w:widowControl/>
              <w:autoSpaceDE/>
              <w:rPr>
                <w:rFonts w:ascii="Calibri" w:eastAsia="Times New Roman" w:hAnsi="Calibri" w:cs="Calibri"/>
                <w:color w:val="000000"/>
              </w:rPr>
            </w:pPr>
          </w:p>
          <w:p w14:paraId="3F482ACD" w14:textId="51C6F5FC" w:rsidR="0024760C" w:rsidRDefault="0024760C">
            <w:pPr>
              <w:widowControl/>
              <w:autoSpaceDE/>
              <w:rPr>
                <w:rFonts w:ascii="Calibri" w:eastAsia="Times New Roman" w:hAnsi="Calibri" w:cs="Calibri"/>
                <w:color w:val="000000"/>
              </w:rPr>
            </w:pPr>
            <w:r w:rsidRPr="00543479">
              <w:rPr>
                <w:rFonts w:ascii="Calibri" w:eastAsia="Times New Roman" w:hAnsi="Calibri" w:cs="Calibri"/>
                <w:b/>
                <w:color w:val="000000"/>
              </w:rPr>
              <w:t>Example of Labeling WAP</w:t>
            </w:r>
            <w:r>
              <w:rPr>
                <w:rFonts w:ascii="Calibri" w:eastAsia="Times New Roman" w:hAnsi="Calibri" w:cs="Calibri"/>
                <w:color w:val="000000"/>
              </w:rPr>
              <w:t xml:space="preserve">: </w:t>
            </w:r>
            <w:r w:rsidR="00172BE5">
              <w:rPr>
                <w:rFonts w:ascii="Calibri" w:eastAsia="Times New Roman" w:hAnsi="Calibri" w:cs="Calibri"/>
                <w:color w:val="000000"/>
              </w:rPr>
              <w:t>Component</w:t>
            </w:r>
          </w:p>
          <w:p w14:paraId="3FE77FDA" w14:textId="77777777" w:rsidR="0024760C" w:rsidRDefault="0024760C">
            <w:pPr>
              <w:widowControl/>
              <w:autoSpaceDE/>
              <w:rPr>
                <w:rFonts w:ascii="Calibri" w:eastAsia="Times New Roman" w:hAnsi="Calibri" w:cs="Calibri"/>
                <w:color w:val="000000"/>
              </w:rPr>
            </w:pPr>
          </w:p>
          <w:p w14:paraId="3D12C6B7" w14:textId="58D7ACEC" w:rsidR="0024760C" w:rsidRDefault="0024760C">
            <w:pPr>
              <w:widowControl/>
              <w:autoSpaceDE/>
              <w:rPr>
                <w:rFonts w:ascii="Calibri" w:eastAsia="Times New Roman" w:hAnsi="Calibri" w:cs="Calibri"/>
                <w:color w:val="000000"/>
              </w:rPr>
            </w:pPr>
            <w:r>
              <w:rPr>
                <w:rFonts w:ascii="Calibri" w:eastAsia="Times New Roman" w:hAnsi="Calibri" w:cs="Calibri"/>
                <w:color w:val="000000"/>
              </w:rPr>
              <w:t>Building: RH (Rocket Hall)</w:t>
            </w:r>
            <w:r w:rsidR="00172BE5">
              <w:rPr>
                <w:rFonts w:ascii="Calibri" w:eastAsia="Times New Roman" w:hAnsi="Calibri" w:cs="Calibri"/>
                <w:color w:val="000000"/>
              </w:rPr>
              <w:t xml:space="preserve"> See University of Toledo Building Abbreviations.</w:t>
            </w:r>
          </w:p>
          <w:p w14:paraId="145E2FD4" w14:textId="77777777" w:rsidR="00172BE5" w:rsidRDefault="00172BE5">
            <w:pPr>
              <w:widowControl/>
              <w:autoSpaceDE/>
              <w:rPr>
                <w:rFonts w:ascii="Calibri" w:eastAsia="Times New Roman" w:hAnsi="Calibri" w:cs="Calibri"/>
                <w:color w:val="000000"/>
              </w:rPr>
            </w:pPr>
          </w:p>
          <w:p w14:paraId="0697851D" w14:textId="64920B43" w:rsidR="00172BE5" w:rsidRDefault="00172BE5">
            <w:pPr>
              <w:widowControl/>
              <w:autoSpaceDE/>
              <w:rPr>
                <w:rFonts w:ascii="Calibri" w:eastAsia="Times New Roman" w:hAnsi="Calibri" w:cs="Calibri"/>
                <w:color w:val="000000"/>
              </w:rPr>
            </w:pPr>
            <w:r>
              <w:rPr>
                <w:rFonts w:ascii="Calibri" w:eastAsia="Times New Roman" w:hAnsi="Calibri" w:cs="Calibri"/>
                <w:color w:val="000000"/>
              </w:rPr>
              <w:t xml:space="preserve">RH- 1-2  1025 which means as follows: </w:t>
            </w:r>
          </w:p>
          <w:p w14:paraId="7D07B170" w14:textId="7DDA695F" w:rsidR="00172BE5" w:rsidRDefault="00172BE5">
            <w:pPr>
              <w:widowControl/>
              <w:autoSpaceDE/>
              <w:rPr>
                <w:rFonts w:ascii="Calibri" w:eastAsia="Times New Roman" w:hAnsi="Calibri" w:cs="Calibri"/>
                <w:color w:val="000000"/>
              </w:rPr>
            </w:pPr>
            <w:r>
              <w:rPr>
                <w:rFonts w:ascii="Calibri" w:eastAsia="Times New Roman" w:hAnsi="Calibri" w:cs="Calibri"/>
                <w:color w:val="000000"/>
              </w:rPr>
              <w:t>Rocket Hall, 1</w:t>
            </w:r>
            <w:r w:rsidRPr="00172BE5">
              <w:rPr>
                <w:rFonts w:ascii="Calibri" w:eastAsia="Times New Roman" w:hAnsi="Calibri" w:cs="Calibri"/>
                <w:color w:val="000000"/>
                <w:vertAlign w:val="superscript"/>
              </w:rPr>
              <w:t>st</w:t>
            </w:r>
            <w:r>
              <w:rPr>
                <w:rFonts w:ascii="Calibri" w:eastAsia="Times New Roman" w:hAnsi="Calibri" w:cs="Calibri"/>
                <w:color w:val="000000"/>
              </w:rPr>
              <w:t xml:space="preserve"> floor closet #2, Floor 1 circuit 025.</w:t>
            </w:r>
          </w:p>
        </w:tc>
        <w:tc>
          <w:tcPr>
            <w:tcW w:w="252" w:type="dxa"/>
            <w:noWrap/>
            <w:vAlign w:val="bottom"/>
            <w:hideMark/>
          </w:tcPr>
          <w:p w14:paraId="2B2F14FE" w14:textId="77777777" w:rsidR="0024760C" w:rsidRDefault="0024760C">
            <w:pPr>
              <w:rPr>
                <w:rFonts w:asciiTheme="minorHAnsi" w:eastAsiaTheme="minorHAnsi" w:hAnsiTheme="minorHAnsi" w:cs="Times New Roman"/>
              </w:rPr>
            </w:pPr>
          </w:p>
        </w:tc>
        <w:tc>
          <w:tcPr>
            <w:tcW w:w="252" w:type="dxa"/>
            <w:noWrap/>
            <w:vAlign w:val="bottom"/>
            <w:hideMark/>
          </w:tcPr>
          <w:p w14:paraId="48451F20" w14:textId="77777777" w:rsidR="0024760C" w:rsidRDefault="0024760C">
            <w:pPr>
              <w:rPr>
                <w:rFonts w:asciiTheme="minorHAnsi" w:eastAsiaTheme="minorHAnsi" w:hAnsiTheme="minorHAnsi" w:cs="Times New Roman"/>
              </w:rPr>
            </w:pPr>
          </w:p>
        </w:tc>
        <w:tc>
          <w:tcPr>
            <w:tcW w:w="220" w:type="dxa"/>
            <w:noWrap/>
            <w:vAlign w:val="bottom"/>
            <w:hideMark/>
          </w:tcPr>
          <w:p w14:paraId="1EC7FA13" w14:textId="77777777" w:rsidR="0024760C" w:rsidRDefault="0024760C">
            <w:pPr>
              <w:rPr>
                <w:rFonts w:asciiTheme="minorHAnsi" w:eastAsiaTheme="minorHAnsi" w:hAnsiTheme="minorHAnsi" w:cs="Times New Roman"/>
              </w:rPr>
            </w:pPr>
          </w:p>
        </w:tc>
        <w:tc>
          <w:tcPr>
            <w:tcW w:w="236" w:type="dxa"/>
            <w:gridSpan w:val="2"/>
            <w:noWrap/>
            <w:vAlign w:val="bottom"/>
            <w:hideMark/>
          </w:tcPr>
          <w:p w14:paraId="78D17082" w14:textId="77777777" w:rsidR="0024760C" w:rsidRDefault="0024760C">
            <w:pPr>
              <w:rPr>
                <w:rFonts w:asciiTheme="minorHAnsi" w:eastAsiaTheme="minorHAnsi" w:hAnsiTheme="minorHAnsi" w:cs="Times New Roman"/>
              </w:rPr>
            </w:pPr>
          </w:p>
        </w:tc>
        <w:tc>
          <w:tcPr>
            <w:tcW w:w="733" w:type="dxa"/>
            <w:noWrap/>
            <w:vAlign w:val="bottom"/>
            <w:hideMark/>
          </w:tcPr>
          <w:p w14:paraId="15D6219E" w14:textId="77777777" w:rsidR="0024760C" w:rsidRDefault="0024760C">
            <w:pPr>
              <w:rPr>
                <w:rFonts w:asciiTheme="minorHAnsi" w:eastAsiaTheme="minorHAnsi" w:hAnsiTheme="minorHAnsi" w:cs="Times New Roman"/>
              </w:rPr>
            </w:pPr>
          </w:p>
        </w:tc>
        <w:tc>
          <w:tcPr>
            <w:tcW w:w="749" w:type="dxa"/>
            <w:noWrap/>
            <w:vAlign w:val="bottom"/>
            <w:hideMark/>
          </w:tcPr>
          <w:p w14:paraId="52D45D93" w14:textId="77777777" w:rsidR="0024760C" w:rsidRDefault="0024760C">
            <w:pPr>
              <w:rPr>
                <w:rFonts w:asciiTheme="minorHAnsi" w:eastAsiaTheme="minorHAnsi" w:hAnsiTheme="minorHAnsi" w:cs="Times New Roman"/>
              </w:rPr>
            </w:pPr>
          </w:p>
        </w:tc>
      </w:tr>
      <w:tr w:rsidR="0024760C" w14:paraId="00F4BBF4" w14:textId="77777777" w:rsidTr="00543479">
        <w:trPr>
          <w:trHeight w:val="300"/>
          <w:jc w:val="right"/>
        </w:trPr>
        <w:tc>
          <w:tcPr>
            <w:tcW w:w="749" w:type="dxa"/>
            <w:noWrap/>
            <w:vAlign w:val="bottom"/>
            <w:hideMark/>
          </w:tcPr>
          <w:p w14:paraId="58E6FA2F" w14:textId="4E9EDF40" w:rsidR="0024760C" w:rsidRDefault="0024760C">
            <w:pPr>
              <w:rPr>
                <w:rFonts w:asciiTheme="minorHAnsi" w:eastAsiaTheme="minorHAnsi" w:hAnsiTheme="minorHAnsi" w:cs="Times New Roman"/>
              </w:rPr>
            </w:pPr>
          </w:p>
        </w:tc>
        <w:tc>
          <w:tcPr>
            <w:tcW w:w="1589" w:type="dxa"/>
            <w:noWrap/>
            <w:vAlign w:val="bottom"/>
            <w:hideMark/>
          </w:tcPr>
          <w:p w14:paraId="3018D02A" w14:textId="77777777" w:rsidR="0024760C" w:rsidRDefault="0024760C">
            <w:pPr>
              <w:rPr>
                <w:rFonts w:asciiTheme="minorHAnsi" w:eastAsiaTheme="minorHAnsi" w:hAnsiTheme="minorHAnsi" w:cs="Times New Roman"/>
              </w:rPr>
            </w:pPr>
          </w:p>
        </w:tc>
        <w:tc>
          <w:tcPr>
            <w:tcW w:w="1467" w:type="dxa"/>
            <w:noWrap/>
            <w:vAlign w:val="bottom"/>
            <w:hideMark/>
          </w:tcPr>
          <w:p w14:paraId="42F6B519" w14:textId="77777777" w:rsidR="0024760C" w:rsidRDefault="0024760C">
            <w:pPr>
              <w:rPr>
                <w:rFonts w:asciiTheme="minorHAnsi" w:eastAsiaTheme="minorHAnsi" w:hAnsiTheme="minorHAnsi" w:cs="Times New Roman"/>
              </w:rPr>
            </w:pPr>
          </w:p>
        </w:tc>
        <w:tc>
          <w:tcPr>
            <w:tcW w:w="537" w:type="dxa"/>
            <w:noWrap/>
            <w:vAlign w:val="bottom"/>
            <w:hideMark/>
          </w:tcPr>
          <w:p w14:paraId="0D8E51C2" w14:textId="77777777" w:rsidR="0024760C" w:rsidRDefault="0024760C">
            <w:pPr>
              <w:rPr>
                <w:rFonts w:asciiTheme="minorHAnsi" w:eastAsiaTheme="minorHAnsi" w:hAnsiTheme="minorHAnsi" w:cs="Times New Roman"/>
              </w:rPr>
            </w:pPr>
          </w:p>
        </w:tc>
        <w:tc>
          <w:tcPr>
            <w:tcW w:w="537" w:type="dxa"/>
            <w:noWrap/>
            <w:vAlign w:val="bottom"/>
            <w:hideMark/>
          </w:tcPr>
          <w:p w14:paraId="27E33281" w14:textId="77777777" w:rsidR="0024760C" w:rsidRDefault="0024760C">
            <w:pPr>
              <w:rPr>
                <w:rFonts w:asciiTheme="minorHAnsi" w:eastAsiaTheme="minorHAnsi" w:hAnsiTheme="minorHAnsi" w:cs="Times New Roman"/>
              </w:rPr>
            </w:pPr>
          </w:p>
        </w:tc>
        <w:tc>
          <w:tcPr>
            <w:tcW w:w="451" w:type="dxa"/>
            <w:noWrap/>
            <w:vAlign w:val="bottom"/>
            <w:hideMark/>
          </w:tcPr>
          <w:p w14:paraId="52154D16" w14:textId="77777777" w:rsidR="0024760C" w:rsidRDefault="0024760C">
            <w:pPr>
              <w:rPr>
                <w:rFonts w:asciiTheme="minorHAnsi" w:eastAsiaTheme="minorHAnsi" w:hAnsiTheme="minorHAnsi" w:cs="Times New Roman"/>
              </w:rPr>
            </w:pPr>
          </w:p>
        </w:tc>
        <w:tc>
          <w:tcPr>
            <w:tcW w:w="451" w:type="dxa"/>
            <w:noWrap/>
            <w:vAlign w:val="bottom"/>
            <w:hideMark/>
          </w:tcPr>
          <w:p w14:paraId="163B371C" w14:textId="77777777" w:rsidR="0024760C" w:rsidRDefault="0024760C">
            <w:pPr>
              <w:rPr>
                <w:rFonts w:asciiTheme="minorHAnsi" w:eastAsiaTheme="minorHAnsi" w:hAnsiTheme="minorHAnsi" w:cs="Times New Roman"/>
              </w:rPr>
            </w:pPr>
          </w:p>
        </w:tc>
        <w:tc>
          <w:tcPr>
            <w:tcW w:w="451" w:type="dxa"/>
            <w:noWrap/>
            <w:vAlign w:val="bottom"/>
            <w:hideMark/>
          </w:tcPr>
          <w:p w14:paraId="78BDF925" w14:textId="77777777" w:rsidR="0024760C" w:rsidRDefault="0024760C">
            <w:pPr>
              <w:rPr>
                <w:rFonts w:asciiTheme="minorHAnsi" w:eastAsiaTheme="minorHAnsi" w:hAnsiTheme="minorHAnsi" w:cs="Times New Roman"/>
              </w:rPr>
            </w:pPr>
          </w:p>
        </w:tc>
        <w:tc>
          <w:tcPr>
            <w:tcW w:w="451" w:type="dxa"/>
            <w:noWrap/>
            <w:vAlign w:val="bottom"/>
            <w:hideMark/>
          </w:tcPr>
          <w:p w14:paraId="2B0C07B0" w14:textId="77777777" w:rsidR="0024760C" w:rsidRDefault="0024760C">
            <w:pPr>
              <w:rPr>
                <w:rFonts w:asciiTheme="minorHAnsi" w:eastAsiaTheme="minorHAnsi" w:hAnsiTheme="minorHAnsi" w:cs="Times New Roman"/>
              </w:rPr>
            </w:pPr>
          </w:p>
        </w:tc>
        <w:tc>
          <w:tcPr>
            <w:tcW w:w="451" w:type="dxa"/>
            <w:noWrap/>
            <w:vAlign w:val="bottom"/>
            <w:hideMark/>
          </w:tcPr>
          <w:p w14:paraId="078FBF89" w14:textId="77777777" w:rsidR="0024760C" w:rsidRDefault="0024760C">
            <w:pPr>
              <w:rPr>
                <w:rFonts w:asciiTheme="minorHAnsi" w:eastAsiaTheme="minorHAnsi" w:hAnsiTheme="minorHAnsi" w:cs="Times New Roman"/>
              </w:rPr>
            </w:pPr>
          </w:p>
        </w:tc>
        <w:tc>
          <w:tcPr>
            <w:tcW w:w="252" w:type="dxa"/>
            <w:noWrap/>
            <w:vAlign w:val="bottom"/>
            <w:hideMark/>
          </w:tcPr>
          <w:p w14:paraId="30B3A105" w14:textId="77777777" w:rsidR="0024760C" w:rsidRDefault="0024760C">
            <w:pPr>
              <w:rPr>
                <w:rFonts w:asciiTheme="minorHAnsi" w:eastAsiaTheme="minorHAnsi" w:hAnsiTheme="minorHAnsi" w:cs="Times New Roman"/>
              </w:rPr>
            </w:pPr>
          </w:p>
        </w:tc>
        <w:tc>
          <w:tcPr>
            <w:tcW w:w="252" w:type="dxa"/>
            <w:noWrap/>
            <w:vAlign w:val="bottom"/>
            <w:hideMark/>
          </w:tcPr>
          <w:p w14:paraId="763503C5" w14:textId="77777777" w:rsidR="0024760C" w:rsidRDefault="0024760C">
            <w:pPr>
              <w:rPr>
                <w:rFonts w:asciiTheme="minorHAnsi" w:eastAsiaTheme="minorHAnsi" w:hAnsiTheme="minorHAnsi" w:cs="Times New Roman"/>
              </w:rPr>
            </w:pPr>
          </w:p>
        </w:tc>
        <w:tc>
          <w:tcPr>
            <w:tcW w:w="220" w:type="dxa"/>
            <w:noWrap/>
            <w:vAlign w:val="bottom"/>
            <w:hideMark/>
          </w:tcPr>
          <w:p w14:paraId="6ADE9D4A" w14:textId="77777777" w:rsidR="0024760C" w:rsidRDefault="0024760C">
            <w:pPr>
              <w:rPr>
                <w:rFonts w:asciiTheme="minorHAnsi" w:eastAsiaTheme="minorHAnsi" w:hAnsiTheme="minorHAnsi" w:cs="Times New Roman"/>
              </w:rPr>
            </w:pPr>
          </w:p>
        </w:tc>
        <w:tc>
          <w:tcPr>
            <w:tcW w:w="236" w:type="dxa"/>
            <w:gridSpan w:val="2"/>
            <w:noWrap/>
            <w:vAlign w:val="bottom"/>
            <w:hideMark/>
          </w:tcPr>
          <w:p w14:paraId="79452254" w14:textId="77777777" w:rsidR="0024760C" w:rsidRDefault="0024760C">
            <w:pPr>
              <w:rPr>
                <w:rFonts w:asciiTheme="minorHAnsi" w:eastAsiaTheme="minorHAnsi" w:hAnsiTheme="minorHAnsi" w:cs="Times New Roman"/>
              </w:rPr>
            </w:pPr>
          </w:p>
        </w:tc>
        <w:tc>
          <w:tcPr>
            <w:tcW w:w="733" w:type="dxa"/>
            <w:noWrap/>
            <w:vAlign w:val="bottom"/>
            <w:hideMark/>
          </w:tcPr>
          <w:p w14:paraId="6C42F9DB" w14:textId="77777777" w:rsidR="0024760C" w:rsidRDefault="0024760C">
            <w:pPr>
              <w:rPr>
                <w:rFonts w:asciiTheme="minorHAnsi" w:eastAsiaTheme="minorHAnsi" w:hAnsiTheme="minorHAnsi" w:cs="Times New Roman"/>
              </w:rPr>
            </w:pPr>
          </w:p>
        </w:tc>
        <w:tc>
          <w:tcPr>
            <w:tcW w:w="749" w:type="dxa"/>
            <w:noWrap/>
            <w:vAlign w:val="bottom"/>
            <w:hideMark/>
          </w:tcPr>
          <w:p w14:paraId="607844D0" w14:textId="77777777" w:rsidR="0024760C" w:rsidRDefault="0024760C">
            <w:pPr>
              <w:rPr>
                <w:rFonts w:asciiTheme="minorHAnsi" w:eastAsiaTheme="minorHAnsi" w:hAnsiTheme="minorHAnsi" w:cs="Times New Roman"/>
              </w:rPr>
            </w:pPr>
          </w:p>
        </w:tc>
      </w:tr>
      <w:tr w:rsidR="0024760C" w14:paraId="1FD504F9" w14:textId="77777777" w:rsidTr="00543479">
        <w:trPr>
          <w:trHeight w:val="300"/>
          <w:jc w:val="right"/>
        </w:trPr>
        <w:tc>
          <w:tcPr>
            <w:tcW w:w="749" w:type="dxa"/>
            <w:noWrap/>
            <w:vAlign w:val="bottom"/>
            <w:hideMark/>
          </w:tcPr>
          <w:p w14:paraId="47DB31B1" w14:textId="77777777" w:rsidR="0024760C" w:rsidRDefault="0024760C">
            <w:pPr>
              <w:rPr>
                <w:rFonts w:asciiTheme="minorHAnsi" w:eastAsiaTheme="minorHAnsi" w:hAnsiTheme="minorHAnsi" w:cs="Times New Roman"/>
              </w:rPr>
            </w:pPr>
          </w:p>
        </w:tc>
        <w:tc>
          <w:tcPr>
            <w:tcW w:w="8827" w:type="dxa"/>
            <w:gridSpan w:val="16"/>
            <w:noWrap/>
            <w:vAlign w:val="bottom"/>
          </w:tcPr>
          <w:p w14:paraId="3F0E3A07" w14:textId="3910301E" w:rsidR="0024760C" w:rsidRDefault="0024760C">
            <w:pPr>
              <w:widowControl/>
              <w:autoSpaceDE/>
              <w:rPr>
                <w:rFonts w:ascii="Calibri" w:eastAsia="Times New Roman" w:hAnsi="Calibri" w:cs="Calibri"/>
                <w:color w:val="000000"/>
              </w:rPr>
            </w:pPr>
          </w:p>
        </w:tc>
      </w:tr>
    </w:tbl>
    <w:p w14:paraId="4A2C838C" w14:textId="77777777" w:rsidR="0024760C" w:rsidRDefault="0024760C" w:rsidP="0024760C">
      <w:pPr>
        <w:tabs>
          <w:tab w:val="left" w:pos="720"/>
          <w:tab w:val="left" w:pos="1440"/>
          <w:tab w:val="left" w:pos="2160"/>
          <w:tab w:val="left" w:pos="2880"/>
          <w:tab w:val="left" w:pos="3600"/>
          <w:tab w:val="left" w:pos="4320"/>
          <w:tab w:val="left" w:pos="5040"/>
        </w:tabs>
        <w:ind w:left="1440" w:hanging="720"/>
        <w:jc w:val="both"/>
      </w:pPr>
    </w:p>
    <w:p w14:paraId="5B91DF3F" w14:textId="77777777" w:rsidR="0024760C" w:rsidRPr="00281B76" w:rsidRDefault="0024760C" w:rsidP="00281B76">
      <w:pPr>
        <w:tabs>
          <w:tab w:val="left" w:pos="720"/>
          <w:tab w:val="left" w:pos="1440"/>
          <w:tab w:val="left" w:pos="2160"/>
          <w:tab w:val="left" w:pos="2880"/>
          <w:tab w:val="left" w:pos="3600"/>
          <w:tab w:val="left" w:pos="4320"/>
          <w:tab w:val="left" w:pos="5040"/>
          <w:tab w:val="left" w:pos="5760"/>
          <w:tab w:val="left" w:pos="6480"/>
        </w:tabs>
        <w:ind w:left="1440" w:hanging="720"/>
        <w:jc w:val="both"/>
        <w:rPr>
          <w:b/>
        </w:rPr>
      </w:pPr>
    </w:p>
    <w:p w14:paraId="537C991E" w14:textId="6DF8878D" w:rsidR="002674CC" w:rsidRPr="00281B76" w:rsidRDefault="002674CC" w:rsidP="00DD7728">
      <w:pPr>
        <w:pStyle w:val="BodyText"/>
        <w:tabs>
          <w:tab w:val="left" w:pos="720"/>
          <w:tab w:val="left" w:pos="1440"/>
          <w:tab w:val="left" w:pos="2160"/>
          <w:tab w:val="left" w:pos="2880"/>
          <w:tab w:val="left" w:pos="3600"/>
          <w:tab w:val="left" w:pos="4320"/>
          <w:tab w:val="left" w:pos="5040"/>
          <w:tab w:val="left" w:pos="5760"/>
          <w:tab w:val="left" w:pos="6480"/>
        </w:tabs>
        <w:ind w:firstLine="720"/>
        <w:jc w:val="both"/>
        <w:rPr>
          <w:b/>
          <w:w w:val="105"/>
        </w:rPr>
      </w:pPr>
    </w:p>
    <w:p w14:paraId="7C9B0182" w14:textId="77777777" w:rsidR="002674CC" w:rsidRPr="00DD7728" w:rsidRDefault="002674CC" w:rsidP="00DD7728">
      <w:pPr>
        <w:pStyle w:val="BodyText"/>
        <w:tabs>
          <w:tab w:val="left" w:pos="720"/>
          <w:tab w:val="left" w:pos="1440"/>
          <w:tab w:val="left" w:pos="2160"/>
          <w:tab w:val="left" w:pos="2880"/>
          <w:tab w:val="left" w:pos="3600"/>
          <w:tab w:val="left" w:pos="4320"/>
          <w:tab w:val="left" w:pos="5040"/>
          <w:tab w:val="left" w:pos="5760"/>
          <w:tab w:val="left" w:pos="6480"/>
        </w:tabs>
        <w:ind w:firstLine="720"/>
        <w:jc w:val="both"/>
        <w:rPr>
          <w:w w:val="105"/>
        </w:rPr>
      </w:pPr>
    </w:p>
    <w:p w14:paraId="6195D608" w14:textId="6EB8B9FB" w:rsidR="002674CC" w:rsidRPr="00DD7728" w:rsidRDefault="002674CC" w:rsidP="00DD7728">
      <w:pPr>
        <w:pStyle w:val="BodyText"/>
        <w:tabs>
          <w:tab w:val="left" w:pos="720"/>
          <w:tab w:val="left" w:pos="1440"/>
          <w:tab w:val="left" w:pos="2160"/>
          <w:tab w:val="left" w:pos="2880"/>
          <w:tab w:val="left" w:pos="3600"/>
          <w:tab w:val="left" w:pos="4320"/>
          <w:tab w:val="left" w:pos="5040"/>
          <w:tab w:val="left" w:pos="5760"/>
          <w:tab w:val="left" w:pos="6480"/>
        </w:tabs>
        <w:jc w:val="both"/>
        <w:rPr>
          <w:w w:val="105"/>
        </w:rPr>
      </w:pPr>
      <w:r w:rsidRPr="00DD7728">
        <w:rPr>
          <w:w w:val="105"/>
        </w:rPr>
        <w:t>1.03</w:t>
      </w:r>
      <w:r w:rsidRPr="00DD7728">
        <w:rPr>
          <w:w w:val="105"/>
        </w:rPr>
        <w:tab/>
      </w:r>
      <w:r w:rsidRPr="00DD7728">
        <w:rPr>
          <w:w w:val="105"/>
          <w:u w:val="single"/>
        </w:rPr>
        <w:t>REFERENCES</w:t>
      </w:r>
      <w:r w:rsidRPr="00DD7728">
        <w:rPr>
          <w:w w:val="105"/>
        </w:rPr>
        <w:t>:</w:t>
      </w:r>
    </w:p>
    <w:p w14:paraId="579448C6" w14:textId="77777777" w:rsidR="002674CC" w:rsidRPr="00DD7728" w:rsidRDefault="002674CC" w:rsidP="00DD7728">
      <w:pPr>
        <w:pStyle w:val="BodyText"/>
        <w:tabs>
          <w:tab w:val="left" w:pos="720"/>
          <w:tab w:val="left" w:pos="1440"/>
          <w:tab w:val="left" w:pos="2160"/>
          <w:tab w:val="left" w:pos="2880"/>
          <w:tab w:val="left" w:pos="3600"/>
          <w:tab w:val="left" w:pos="4320"/>
          <w:tab w:val="left" w:pos="5040"/>
          <w:tab w:val="left" w:pos="5760"/>
          <w:tab w:val="left" w:pos="6480"/>
        </w:tabs>
        <w:ind w:firstLine="720"/>
        <w:jc w:val="both"/>
        <w:rPr>
          <w:w w:val="105"/>
        </w:rPr>
      </w:pPr>
    </w:p>
    <w:p w14:paraId="63AA12EA" w14:textId="1E3A9415" w:rsidR="004D175D" w:rsidRPr="00DD7728" w:rsidRDefault="004D175D" w:rsidP="00DD7728">
      <w:pPr>
        <w:pStyle w:val="BodyText"/>
        <w:tabs>
          <w:tab w:val="left" w:pos="720"/>
          <w:tab w:val="left" w:pos="1440"/>
          <w:tab w:val="left" w:pos="2160"/>
          <w:tab w:val="left" w:pos="2880"/>
          <w:tab w:val="left" w:pos="3600"/>
          <w:tab w:val="left" w:pos="4320"/>
          <w:tab w:val="left" w:pos="5040"/>
          <w:tab w:val="left" w:pos="5760"/>
          <w:tab w:val="left" w:pos="6480"/>
        </w:tabs>
        <w:ind w:left="1440" w:hanging="720"/>
        <w:jc w:val="both"/>
      </w:pPr>
      <w:r w:rsidRPr="00DD7728">
        <w:rPr>
          <w:w w:val="105"/>
        </w:rPr>
        <w:t>A.</w:t>
      </w:r>
      <w:r w:rsidRPr="00DD7728">
        <w:rPr>
          <w:w w:val="105"/>
        </w:rPr>
        <w:tab/>
      </w:r>
      <w:r w:rsidRPr="00DD7728">
        <w:t>The wireless network installation shall conform to the latest edition of the N.E.C., national, state and local code which</w:t>
      </w:r>
      <w:r w:rsidRPr="00DD7728">
        <w:rPr>
          <w:spacing w:val="-23"/>
        </w:rPr>
        <w:t xml:space="preserve"> </w:t>
      </w:r>
      <w:r w:rsidRPr="00DD7728">
        <w:t>apply.</w:t>
      </w:r>
    </w:p>
    <w:p w14:paraId="57A7890B" w14:textId="77777777" w:rsidR="004D175D" w:rsidRPr="00DD7728" w:rsidRDefault="004D175D" w:rsidP="00DD7728">
      <w:pPr>
        <w:pStyle w:val="BodyText"/>
        <w:tabs>
          <w:tab w:val="left" w:pos="720"/>
          <w:tab w:val="left" w:pos="1440"/>
          <w:tab w:val="left" w:pos="2160"/>
          <w:tab w:val="left" w:pos="2880"/>
          <w:tab w:val="left" w:pos="3600"/>
          <w:tab w:val="left" w:pos="4320"/>
          <w:tab w:val="left" w:pos="5040"/>
          <w:tab w:val="left" w:pos="5760"/>
          <w:tab w:val="left" w:pos="6480"/>
        </w:tabs>
        <w:ind w:left="1440" w:hanging="720"/>
        <w:jc w:val="both"/>
      </w:pPr>
    </w:p>
    <w:p w14:paraId="7F7C4095" w14:textId="30B28D56" w:rsidR="004D175D" w:rsidRPr="00DD7728" w:rsidRDefault="004D175D" w:rsidP="00DD7728">
      <w:pPr>
        <w:pStyle w:val="BodyText"/>
        <w:tabs>
          <w:tab w:val="left" w:pos="720"/>
          <w:tab w:val="left" w:pos="1440"/>
          <w:tab w:val="left" w:pos="2160"/>
          <w:tab w:val="left" w:pos="2880"/>
          <w:tab w:val="left" w:pos="3600"/>
          <w:tab w:val="left" w:pos="4320"/>
          <w:tab w:val="left" w:pos="5040"/>
          <w:tab w:val="left" w:pos="5760"/>
          <w:tab w:val="left" w:pos="6480"/>
        </w:tabs>
        <w:ind w:left="1440" w:hanging="720"/>
        <w:jc w:val="both"/>
      </w:pPr>
      <w:r w:rsidRPr="00DD7728">
        <w:t>B.</w:t>
      </w:r>
      <w:r w:rsidRPr="00DD7728">
        <w:tab/>
        <w:t>The wireless network installation shall comply with all NFPA, NEMA, TIA, IEEE, ANSI, ISO and U.L. standards as applicable. All components and materials shall be U.L.</w:t>
      </w:r>
      <w:r w:rsidRPr="00DD7728">
        <w:rPr>
          <w:spacing w:val="-18"/>
        </w:rPr>
        <w:t xml:space="preserve"> </w:t>
      </w:r>
      <w:r w:rsidRPr="00DD7728">
        <w:t>listed.</w:t>
      </w:r>
    </w:p>
    <w:p w14:paraId="51F769DC" w14:textId="77777777" w:rsidR="004D175D" w:rsidRPr="00DD7728" w:rsidRDefault="004D175D" w:rsidP="00DD7728">
      <w:pPr>
        <w:pStyle w:val="BodyText"/>
        <w:tabs>
          <w:tab w:val="left" w:pos="720"/>
          <w:tab w:val="left" w:pos="1440"/>
          <w:tab w:val="left" w:pos="2160"/>
          <w:tab w:val="left" w:pos="2880"/>
          <w:tab w:val="left" w:pos="3600"/>
          <w:tab w:val="left" w:pos="4320"/>
          <w:tab w:val="left" w:pos="5040"/>
          <w:tab w:val="left" w:pos="5760"/>
          <w:tab w:val="left" w:pos="6480"/>
        </w:tabs>
        <w:jc w:val="both"/>
        <w:rPr>
          <w:w w:val="105"/>
        </w:rPr>
      </w:pPr>
    </w:p>
    <w:p w14:paraId="1AC79FDB" w14:textId="77777777" w:rsidR="00C724EC" w:rsidRPr="00DD7728" w:rsidRDefault="00C724EC" w:rsidP="00DD7728">
      <w:pPr>
        <w:pStyle w:val="BodyText"/>
        <w:tabs>
          <w:tab w:val="left" w:pos="720"/>
          <w:tab w:val="left" w:pos="1440"/>
          <w:tab w:val="left" w:pos="2160"/>
          <w:tab w:val="left" w:pos="2880"/>
          <w:tab w:val="left" w:pos="3600"/>
          <w:tab w:val="left" w:pos="4320"/>
          <w:tab w:val="left" w:pos="5040"/>
          <w:tab w:val="left" w:pos="5760"/>
          <w:tab w:val="left" w:pos="6480"/>
        </w:tabs>
        <w:jc w:val="both"/>
        <w:rPr>
          <w:w w:val="105"/>
        </w:rPr>
      </w:pPr>
      <w:r w:rsidRPr="00DD7728">
        <w:rPr>
          <w:w w:val="105"/>
        </w:rPr>
        <w:t>1.04</w:t>
      </w:r>
      <w:r w:rsidRPr="00DD7728">
        <w:rPr>
          <w:w w:val="105"/>
        </w:rPr>
        <w:tab/>
      </w:r>
      <w:r w:rsidRPr="00DD7728">
        <w:rPr>
          <w:w w:val="105"/>
          <w:u w:val="single"/>
        </w:rPr>
        <w:t>SYSTEM DESCRIPTION</w:t>
      </w:r>
      <w:r w:rsidRPr="00DD7728">
        <w:rPr>
          <w:w w:val="105"/>
        </w:rPr>
        <w:t>:</w:t>
      </w:r>
    </w:p>
    <w:p w14:paraId="774C4CC0" w14:textId="77777777" w:rsidR="00C724EC" w:rsidRPr="00DD7728" w:rsidRDefault="00C724EC" w:rsidP="00DD7728">
      <w:pPr>
        <w:pStyle w:val="BodyText"/>
        <w:tabs>
          <w:tab w:val="left" w:pos="720"/>
          <w:tab w:val="left" w:pos="1440"/>
          <w:tab w:val="left" w:pos="2160"/>
          <w:tab w:val="left" w:pos="2880"/>
          <w:tab w:val="left" w:pos="3600"/>
          <w:tab w:val="left" w:pos="4320"/>
          <w:tab w:val="left" w:pos="5040"/>
          <w:tab w:val="left" w:pos="5760"/>
          <w:tab w:val="left" w:pos="6480"/>
        </w:tabs>
        <w:jc w:val="both"/>
      </w:pPr>
    </w:p>
    <w:p w14:paraId="45296ACB" w14:textId="77777777" w:rsidR="00C724EC" w:rsidRPr="00DD7728" w:rsidRDefault="00C724EC" w:rsidP="00DD7728">
      <w:pPr>
        <w:pStyle w:val="ListParagraph"/>
        <w:tabs>
          <w:tab w:val="left" w:pos="720"/>
          <w:tab w:val="left" w:pos="1440"/>
          <w:tab w:val="left" w:pos="2160"/>
          <w:tab w:val="left" w:pos="2880"/>
          <w:tab w:val="left" w:pos="3600"/>
          <w:tab w:val="left" w:pos="4320"/>
          <w:tab w:val="left" w:pos="5040"/>
          <w:tab w:val="left" w:pos="5760"/>
          <w:tab w:val="left" w:pos="6480"/>
        </w:tabs>
        <w:ind w:left="1440"/>
        <w:jc w:val="both"/>
      </w:pPr>
      <w:r w:rsidRPr="00DD7728">
        <w:t>A.</w:t>
      </w:r>
      <w:r w:rsidRPr="00DD7728">
        <w:tab/>
        <w:t>Furnish, install and test as required all conduit, conduit boxes, pull boxes, conduit bushings, sleeves, cabling, cable supports, firestopping, patch cords, connectors, patch panels, organizers, component and cable labels, designation strips, equipment racks, equipment cabinets, equipment shelves, etc. as required for a complete and functioning</w:t>
      </w:r>
      <w:r w:rsidRPr="00DD7728">
        <w:rPr>
          <w:spacing w:val="-23"/>
        </w:rPr>
        <w:t xml:space="preserve"> </w:t>
      </w:r>
      <w:r w:rsidRPr="00DD7728">
        <w:t>system.</w:t>
      </w:r>
    </w:p>
    <w:p w14:paraId="60F2D020" w14:textId="77777777" w:rsidR="00C724EC" w:rsidRPr="00DD7728" w:rsidRDefault="00C724EC" w:rsidP="00DD7728">
      <w:pPr>
        <w:pStyle w:val="ListParagraph"/>
        <w:tabs>
          <w:tab w:val="left" w:pos="720"/>
          <w:tab w:val="left" w:pos="1440"/>
          <w:tab w:val="left" w:pos="2160"/>
          <w:tab w:val="left" w:pos="2880"/>
          <w:tab w:val="left" w:pos="3600"/>
          <w:tab w:val="left" w:pos="4320"/>
          <w:tab w:val="left" w:pos="5040"/>
          <w:tab w:val="left" w:pos="5760"/>
          <w:tab w:val="left" w:pos="6480"/>
        </w:tabs>
        <w:ind w:left="1440"/>
        <w:jc w:val="both"/>
      </w:pPr>
    </w:p>
    <w:p w14:paraId="154B6B27" w14:textId="095A63FB" w:rsidR="00A46A8A" w:rsidRPr="00DD7728" w:rsidRDefault="00A46A8A" w:rsidP="00DD7728">
      <w:pPr>
        <w:pStyle w:val="ListParagraph"/>
        <w:tabs>
          <w:tab w:val="left" w:pos="720"/>
          <w:tab w:val="left" w:pos="1440"/>
          <w:tab w:val="left" w:pos="2160"/>
          <w:tab w:val="left" w:pos="2880"/>
          <w:tab w:val="left" w:pos="3600"/>
          <w:tab w:val="left" w:pos="4320"/>
          <w:tab w:val="left" w:pos="5040"/>
          <w:tab w:val="left" w:pos="5760"/>
          <w:tab w:val="left" w:pos="6480"/>
        </w:tabs>
        <w:ind w:left="1440"/>
        <w:jc w:val="both"/>
      </w:pPr>
      <w:r w:rsidRPr="00DD7728">
        <w:t>B.</w:t>
      </w:r>
      <w:r w:rsidRPr="00DD7728">
        <w:tab/>
        <w:t>The University of Toledo IT department will specify locations of access points.</w:t>
      </w:r>
    </w:p>
    <w:p w14:paraId="14081647" w14:textId="77777777" w:rsidR="00A46A8A" w:rsidRPr="00DD7728" w:rsidRDefault="00A46A8A" w:rsidP="00DD7728">
      <w:pPr>
        <w:pStyle w:val="ListParagraph"/>
        <w:tabs>
          <w:tab w:val="left" w:pos="720"/>
          <w:tab w:val="left" w:pos="1440"/>
          <w:tab w:val="left" w:pos="2160"/>
          <w:tab w:val="left" w:pos="2880"/>
          <w:tab w:val="left" w:pos="3600"/>
          <w:tab w:val="left" w:pos="4320"/>
          <w:tab w:val="left" w:pos="5040"/>
          <w:tab w:val="left" w:pos="5760"/>
          <w:tab w:val="left" w:pos="6480"/>
        </w:tabs>
        <w:ind w:left="1440"/>
        <w:jc w:val="both"/>
      </w:pPr>
    </w:p>
    <w:p w14:paraId="5E27486B" w14:textId="622E4927" w:rsidR="00C724EC" w:rsidRPr="00DD7728" w:rsidRDefault="00A46A8A" w:rsidP="00DD7728">
      <w:pPr>
        <w:pStyle w:val="ListParagraph"/>
        <w:tabs>
          <w:tab w:val="left" w:pos="720"/>
          <w:tab w:val="left" w:pos="1440"/>
          <w:tab w:val="left" w:pos="2160"/>
          <w:tab w:val="left" w:pos="2880"/>
          <w:tab w:val="left" w:pos="3600"/>
          <w:tab w:val="left" w:pos="4320"/>
          <w:tab w:val="left" w:pos="5040"/>
          <w:tab w:val="left" w:pos="5760"/>
          <w:tab w:val="left" w:pos="6480"/>
        </w:tabs>
        <w:ind w:left="1440"/>
        <w:jc w:val="both"/>
      </w:pPr>
      <w:r w:rsidRPr="00DD7728">
        <w:t>C</w:t>
      </w:r>
      <w:r w:rsidR="00C724EC" w:rsidRPr="00DD7728">
        <w:t>.</w:t>
      </w:r>
      <w:r w:rsidR="00C724EC" w:rsidRPr="00DD7728">
        <w:tab/>
        <w:t>The wireless network being provided for is a Wireless Local Area Network (WLAN) serving a group of users and their computing devices in a common space, office area or building, as per IEEE</w:t>
      </w:r>
      <w:r w:rsidR="00C724EC" w:rsidRPr="00DD7728">
        <w:rPr>
          <w:spacing w:val="-23"/>
        </w:rPr>
        <w:t xml:space="preserve"> </w:t>
      </w:r>
      <w:r w:rsidR="00C724EC" w:rsidRPr="00DD7728">
        <w:t>802.11.</w:t>
      </w:r>
    </w:p>
    <w:p w14:paraId="2412272F" w14:textId="77777777" w:rsidR="00C724EC" w:rsidRPr="00DD7728" w:rsidRDefault="00C724EC" w:rsidP="00DD7728">
      <w:pPr>
        <w:pStyle w:val="ListParagraph"/>
        <w:tabs>
          <w:tab w:val="left" w:pos="720"/>
          <w:tab w:val="left" w:pos="1440"/>
          <w:tab w:val="left" w:pos="2160"/>
          <w:tab w:val="left" w:pos="2880"/>
          <w:tab w:val="left" w:pos="3600"/>
          <w:tab w:val="left" w:pos="4320"/>
          <w:tab w:val="left" w:pos="5040"/>
          <w:tab w:val="left" w:pos="5760"/>
          <w:tab w:val="left" w:pos="6480"/>
        </w:tabs>
        <w:ind w:left="1440"/>
        <w:jc w:val="both"/>
      </w:pPr>
    </w:p>
    <w:p w14:paraId="499DD86F" w14:textId="77777777" w:rsidR="00DD7728" w:rsidRPr="00DD7728" w:rsidRDefault="00DD7728" w:rsidP="00DD7728">
      <w:pPr>
        <w:pStyle w:val="ListParagraph"/>
        <w:tabs>
          <w:tab w:val="left" w:pos="720"/>
          <w:tab w:val="left" w:pos="1440"/>
          <w:tab w:val="left" w:pos="2160"/>
          <w:tab w:val="left" w:pos="2880"/>
          <w:tab w:val="left" w:pos="3600"/>
          <w:tab w:val="left" w:pos="4320"/>
          <w:tab w:val="left" w:pos="5040"/>
          <w:tab w:val="left" w:pos="5760"/>
          <w:tab w:val="left" w:pos="6480"/>
        </w:tabs>
        <w:ind w:left="1440"/>
        <w:jc w:val="both"/>
      </w:pPr>
    </w:p>
    <w:p w14:paraId="677608A5" w14:textId="52BFA211" w:rsidR="00C724EC" w:rsidRPr="00DD7728" w:rsidRDefault="00A46A8A" w:rsidP="00DD7728">
      <w:pPr>
        <w:pStyle w:val="ListParagraph"/>
        <w:tabs>
          <w:tab w:val="left" w:pos="720"/>
          <w:tab w:val="left" w:pos="1440"/>
          <w:tab w:val="left" w:pos="2160"/>
          <w:tab w:val="left" w:pos="2880"/>
          <w:tab w:val="left" w:pos="3600"/>
          <w:tab w:val="left" w:pos="4320"/>
          <w:tab w:val="left" w:pos="5040"/>
          <w:tab w:val="left" w:pos="5760"/>
          <w:tab w:val="left" w:pos="6480"/>
        </w:tabs>
        <w:ind w:left="1440"/>
        <w:jc w:val="both"/>
      </w:pPr>
      <w:r w:rsidRPr="00DD7728">
        <w:t>D.</w:t>
      </w:r>
      <w:r w:rsidRPr="00DD7728">
        <w:tab/>
      </w:r>
      <w:r w:rsidR="00C724EC" w:rsidRPr="00DD7728">
        <w:t>Wireless network wiring shall be a structured wire infrastructure based upon Section 271500, except for the specialized wiring and dedicated outlets for the wireless access points as described</w:t>
      </w:r>
      <w:r w:rsidR="00C724EC" w:rsidRPr="00DD7728">
        <w:rPr>
          <w:spacing w:val="-27"/>
        </w:rPr>
        <w:t xml:space="preserve"> </w:t>
      </w:r>
      <w:r w:rsidR="00C724EC" w:rsidRPr="00DD7728">
        <w:t>herein.</w:t>
      </w:r>
    </w:p>
    <w:p w14:paraId="25CFB4B0" w14:textId="77777777" w:rsidR="00A46A8A" w:rsidRPr="00DD7728" w:rsidRDefault="00A46A8A" w:rsidP="00DD7728">
      <w:pPr>
        <w:pStyle w:val="ListParagraph"/>
        <w:tabs>
          <w:tab w:val="left" w:pos="720"/>
          <w:tab w:val="left" w:pos="1440"/>
          <w:tab w:val="left" w:pos="2160"/>
          <w:tab w:val="left" w:pos="2880"/>
          <w:tab w:val="left" w:pos="3600"/>
          <w:tab w:val="left" w:pos="4320"/>
          <w:tab w:val="left" w:pos="5040"/>
          <w:tab w:val="left" w:pos="5760"/>
          <w:tab w:val="left" w:pos="6480"/>
        </w:tabs>
        <w:ind w:left="1440"/>
        <w:jc w:val="both"/>
      </w:pPr>
    </w:p>
    <w:p w14:paraId="3FC3BB29" w14:textId="69449BE7" w:rsidR="002674CC" w:rsidRPr="00DD7728" w:rsidRDefault="002674CC" w:rsidP="00DD7728">
      <w:pPr>
        <w:pStyle w:val="BodyText"/>
        <w:tabs>
          <w:tab w:val="left" w:pos="720"/>
          <w:tab w:val="left" w:pos="1440"/>
          <w:tab w:val="left" w:pos="2160"/>
          <w:tab w:val="left" w:pos="2880"/>
          <w:tab w:val="left" w:pos="3600"/>
          <w:tab w:val="left" w:pos="4320"/>
          <w:tab w:val="left" w:pos="5040"/>
          <w:tab w:val="left" w:pos="5760"/>
          <w:tab w:val="left" w:pos="6480"/>
        </w:tabs>
        <w:jc w:val="both"/>
        <w:rPr>
          <w:w w:val="105"/>
        </w:rPr>
      </w:pPr>
      <w:r w:rsidRPr="00DD7728">
        <w:rPr>
          <w:w w:val="105"/>
        </w:rPr>
        <w:t>1.0</w:t>
      </w:r>
      <w:r w:rsidR="00C724EC" w:rsidRPr="00DD7728">
        <w:rPr>
          <w:w w:val="105"/>
        </w:rPr>
        <w:t>5</w:t>
      </w:r>
      <w:r w:rsidRPr="00DD7728">
        <w:rPr>
          <w:w w:val="105"/>
        </w:rPr>
        <w:tab/>
      </w:r>
      <w:r w:rsidRPr="00DD7728">
        <w:rPr>
          <w:w w:val="105"/>
          <w:u w:val="single"/>
        </w:rPr>
        <w:t>SUBMITTMALS</w:t>
      </w:r>
      <w:r w:rsidRPr="00DD7728">
        <w:rPr>
          <w:w w:val="105"/>
        </w:rPr>
        <w:t>:</w:t>
      </w:r>
    </w:p>
    <w:p w14:paraId="0CD3FA92" w14:textId="77777777" w:rsidR="002674CC" w:rsidRPr="00DD7728" w:rsidRDefault="002674CC" w:rsidP="00DD7728">
      <w:pPr>
        <w:pStyle w:val="BodyText"/>
        <w:tabs>
          <w:tab w:val="left" w:pos="720"/>
          <w:tab w:val="left" w:pos="1440"/>
          <w:tab w:val="left" w:pos="2160"/>
          <w:tab w:val="left" w:pos="2880"/>
          <w:tab w:val="left" w:pos="3600"/>
          <w:tab w:val="left" w:pos="4320"/>
          <w:tab w:val="left" w:pos="5040"/>
          <w:tab w:val="left" w:pos="5760"/>
          <w:tab w:val="left" w:pos="6480"/>
        </w:tabs>
        <w:jc w:val="both"/>
        <w:rPr>
          <w:w w:val="105"/>
        </w:rPr>
      </w:pPr>
    </w:p>
    <w:p w14:paraId="498D1707" w14:textId="1C7AE7A7" w:rsidR="00C724EC" w:rsidRPr="00DD7728" w:rsidRDefault="00C724EC" w:rsidP="00DD7728">
      <w:pPr>
        <w:pStyle w:val="BodyText"/>
        <w:tabs>
          <w:tab w:val="left" w:pos="720"/>
          <w:tab w:val="left" w:pos="1440"/>
          <w:tab w:val="left" w:pos="2160"/>
          <w:tab w:val="left" w:pos="2880"/>
          <w:tab w:val="left" w:pos="3600"/>
          <w:tab w:val="left" w:pos="4320"/>
          <w:tab w:val="left" w:pos="5040"/>
          <w:tab w:val="left" w:pos="5760"/>
          <w:tab w:val="left" w:pos="6480"/>
        </w:tabs>
        <w:ind w:firstLine="720"/>
        <w:jc w:val="both"/>
        <w:rPr>
          <w:w w:val="105"/>
        </w:rPr>
      </w:pPr>
      <w:r w:rsidRPr="00DD7728">
        <w:rPr>
          <w:w w:val="105"/>
        </w:rPr>
        <w:t>A.</w:t>
      </w:r>
      <w:r w:rsidRPr="00DD7728">
        <w:rPr>
          <w:w w:val="105"/>
        </w:rPr>
        <w:tab/>
        <w:t>Submittals under provisions of Section 01 3300</w:t>
      </w:r>
      <w:r w:rsidR="00577317">
        <w:rPr>
          <w:w w:val="105"/>
        </w:rPr>
        <w:t xml:space="preserve"> and 27 0502</w:t>
      </w:r>
      <w:r w:rsidRPr="00DD7728">
        <w:rPr>
          <w:w w:val="105"/>
        </w:rPr>
        <w:t>.</w:t>
      </w:r>
    </w:p>
    <w:p w14:paraId="097BB6F8" w14:textId="77777777" w:rsidR="00C724EC" w:rsidRPr="00DD7728" w:rsidRDefault="00C724EC" w:rsidP="00DD7728">
      <w:pPr>
        <w:pStyle w:val="BodyText"/>
        <w:tabs>
          <w:tab w:val="left" w:pos="720"/>
          <w:tab w:val="left" w:pos="1440"/>
          <w:tab w:val="left" w:pos="2160"/>
          <w:tab w:val="left" w:pos="2880"/>
          <w:tab w:val="left" w:pos="3600"/>
          <w:tab w:val="left" w:pos="4320"/>
          <w:tab w:val="left" w:pos="5040"/>
          <w:tab w:val="left" w:pos="5760"/>
          <w:tab w:val="left" w:pos="6480"/>
        </w:tabs>
        <w:ind w:firstLine="720"/>
        <w:jc w:val="both"/>
        <w:rPr>
          <w:w w:val="105"/>
        </w:rPr>
      </w:pPr>
    </w:p>
    <w:p w14:paraId="750F3BE3" w14:textId="69F4A9BD" w:rsidR="00C724EC" w:rsidRPr="00DD7728" w:rsidRDefault="00C724EC" w:rsidP="00DD7728">
      <w:pPr>
        <w:pStyle w:val="BodyText"/>
        <w:tabs>
          <w:tab w:val="left" w:pos="720"/>
          <w:tab w:val="left" w:pos="1440"/>
          <w:tab w:val="left" w:pos="2160"/>
          <w:tab w:val="left" w:pos="2880"/>
          <w:tab w:val="left" w:pos="3600"/>
          <w:tab w:val="left" w:pos="4320"/>
          <w:tab w:val="left" w:pos="5040"/>
          <w:tab w:val="left" w:pos="5760"/>
          <w:tab w:val="left" w:pos="6480"/>
        </w:tabs>
        <w:ind w:left="1440" w:hanging="720"/>
        <w:jc w:val="both"/>
        <w:rPr>
          <w:w w:val="105"/>
        </w:rPr>
      </w:pPr>
      <w:r w:rsidRPr="00DD7728">
        <w:rPr>
          <w:w w:val="105"/>
        </w:rPr>
        <w:t>B.</w:t>
      </w:r>
      <w:r w:rsidRPr="00DD7728">
        <w:rPr>
          <w:w w:val="105"/>
        </w:rPr>
        <w:tab/>
        <w:t>Product data:  Provide catalog cut sheets for all materials, equipment, components and software.</w:t>
      </w:r>
    </w:p>
    <w:p w14:paraId="2B138DC9" w14:textId="77777777" w:rsidR="00C724EC" w:rsidRPr="00DD7728" w:rsidRDefault="00C724EC" w:rsidP="00DD7728">
      <w:pPr>
        <w:pStyle w:val="BodyText"/>
        <w:tabs>
          <w:tab w:val="left" w:pos="720"/>
          <w:tab w:val="left" w:pos="1440"/>
          <w:tab w:val="left" w:pos="2160"/>
          <w:tab w:val="left" w:pos="2880"/>
          <w:tab w:val="left" w:pos="3600"/>
          <w:tab w:val="left" w:pos="4320"/>
          <w:tab w:val="left" w:pos="5040"/>
          <w:tab w:val="left" w:pos="5760"/>
          <w:tab w:val="left" w:pos="6480"/>
        </w:tabs>
        <w:ind w:left="1440" w:hanging="720"/>
        <w:jc w:val="both"/>
        <w:rPr>
          <w:w w:val="105"/>
        </w:rPr>
      </w:pPr>
    </w:p>
    <w:p w14:paraId="28332772" w14:textId="50BE9FCE" w:rsidR="00C724EC" w:rsidRPr="00DD7728" w:rsidRDefault="00C724EC" w:rsidP="00DD7728">
      <w:pPr>
        <w:pStyle w:val="BodyText"/>
        <w:tabs>
          <w:tab w:val="left" w:pos="720"/>
          <w:tab w:val="left" w:pos="1440"/>
          <w:tab w:val="left" w:pos="2160"/>
          <w:tab w:val="left" w:pos="2880"/>
          <w:tab w:val="left" w:pos="3600"/>
          <w:tab w:val="left" w:pos="4320"/>
          <w:tab w:val="left" w:pos="5040"/>
          <w:tab w:val="left" w:pos="5760"/>
          <w:tab w:val="left" w:pos="6480"/>
        </w:tabs>
        <w:ind w:left="1440" w:hanging="720"/>
        <w:jc w:val="both"/>
        <w:rPr>
          <w:w w:val="105"/>
        </w:rPr>
      </w:pPr>
      <w:r w:rsidRPr="00DD7728">
        <w:rPr>
          <w:w w:val="105"/>
        </w:rPr>
        <w:t>C.</w:t>
      </w:r>
      <w:r w:rsidRPr="00DD7728">
        <w:rPr>
          <w:w w:val="105"/>
        </w:rPr>
        <w:tab/>
        <w:t>Test Reports</w:t>
      </w:r>
    </w:p>
    <w:p w14:paraId="4D7D0892" w14:textId="77777777" w:rsidR="00C724EC" w:rsidRPr="00DD7728" w:rsidRDefault="00C724EC" w:rsidP="00DD7728">
      <w:pPr>
        <w:pStyle w:val="BodyText"/>
        <w:tabs>
          <w:tab w:val="left" w:pos="720"/>
          <w:tab w:val="left" w:pos="1440"/>
          <w:tab w:val="left" w:pos="2160"/>
          <w:tab w:val="left" w:pos="2880"/>
          <w:tab w:val="left" w:pos="3600"/>
          <w:tab w:val="left" w:pos="4320"/>
          <w:tab w:val="left" w:pos="5040"/>
          <w:tab w:val="left" w:pos="5760"/>
          <w:tab w:val="left" w:pos="6480"/>
        </w:tabs>
        <w:ind w:left="1440" w:hanging="720"/>
        <w:jc w:val="both"/>
        <w:rPr>
          <w:w w:val="105"/>
        </w:rPr>
      </w:pPr>
    </w:p>
    <w:p w14:paraId="3C0588B7" w14:textId="07B53E39" w:rsidR="00C724EC" w:rsidRPr="00DD7728" w:rsidRDefault="00C724EC" w:rsidP="00DD7728">
      <w:pPr>
        <w:pStyle w:val="BodyText"/>
        <w:tabs>
          <w:tab w:val="left" w:pos="720"/>
          <w:tab w:val="left" w:pos="1440"/>
          <w:tab w:val="left" w:pos="2160"/>
          <w:tab w:val="left" w:pos="2880"/>
          <w:tab w:val="left" w:pos="3600"/>
          <w:tab w:val="left" w:pos="4320"/>
          <w:tab w:val="left" w:pos="5040"/>
          <w:tab w:val="left" w:pos="5760"/>
          <w:tab w:val="left" w:pos="6480"/>
        </w:tabs>
        <w:ind w:left="1440" w:hanging="720"/>
        <w:jc w:val="both"/>
        <w:rPr>
          <w:w w:val="105"/>
        </w:rPr>
      </w:pPr>
      <w:r w:rsidRPr="00DD7728">
        <w:rPr>
          <w:w w:val="105"/>
        </w:rPr>
        <w:t>D.</w:t>
      </w:r>
      <w:r w:rsidRPr="00DD7728">
        <w:rPr>
          <w:w w:val="105"/>
        </w:rPr>
        <w:tab/>
        <w:t>Project Record Drawings</w:t>
      </w:r>
    </w:p>
    <w:p w14:paraId="0EEB0A3E" w14:textId="77777777" w:rsidR="00C724EC" w:rsidRPr="00DD7728" w:rsidRDefault="00C724EC" w:rsidP="00DD7728">
      <w:pPr>
        <w:pStyle w:val="BodyText"/>
        <w:tabs>
          <w:tab w:val="left" w:pos="720"/>
          <w:tab w:val="left" w:pos="1440"/>
          <w:tab w:val="left" w:pos="2160"/>
          <w:tab w:val="left" w:pos="2880"/>
          <w:tab w:val="left" w:pos="3600"/>
          <w:tab w:val="left" w:pos="4320"/>
          <w:tab w:val="left" w:pos="5040"/>
          <w:tab w:val="left" w:pos="5760"/>
          <w:tab w:val="left" w:pos="6480"/>
        </w:tabs>
        <w:ind w:firstLine="720"/>
        <w:jc w:val="both"/>
        <w:rPr>
          <w:w w:val="105"/>
        </w:rPr>
      </w:pPr>
    </w:p>
    <w:p w14:paraId="0419C65C" w14:textId="77777777" w:rsidR="00577317" w:rsidRDefault="00C724EC" w:rsidP="00DD7728">
      <w:pPr>
        <w:pStyle w:val="ListParagraph"/>
        <w:tabs>
          <w:tab w:val="left" w:pos="720"/>
          <w:tab w:val="left" w:pos="1440"/>
          <w:tab w:val="left" w:pos="2160"/>
          <w:tab w:val="left" w:pos="2880"/>
          <w:tab w:val="left" w:pos="3600"/>
          <w:tab w:val="left" w:pos="4320"/>
          <w:tab w:val="left" w:pos="5040"/>
          <w:tab w:val="left" w:pos="5760"/>
          <w:tab w:val="left" w:pos="6480"/>
        </w:tabs>
        <w:ind w:left="720"/>
        <w:jc w:val="both"/>
      </w:pPr>
      <w:r w:rsidRPr="00DD7728">
        <w:t>1.06</w:t>
      </w:r>
      <w:r w:rsidRPr="00DD7728">
        <w:tab/>
      </w:r>
      <w:r w:rsidRPr="00DD7728">
        <w:rPr>
          <w:u w:val="single"/>
        </w:rPr>
        <w:t>QUALITY ASSURANCE</w:t>
      </w:r>
      <w:r w:rsidR="00577317">
        <w:t>:</w:t>
      </w:r>
    </w:p>
    <w:p w14:paraId="5900297D" w14:textId="77777777" w:rsidR="00577317" w:rsidRDefault="00577317" w:rsidP="00DD7728">
      <w:pPr>
        <w:pStyle w:val="ListParagraph"/>
        <w:tabs>
          <w:tab w:val="left" w:pos="720"/>
          <w:tab w:val="left" w:pos="1440"/>
          <w:tab w:val="left" w:pos="2160"/>
          <w:tab w:val="left" w:pos="2880"/>
          <w:tab w:val="left" w:pos="3600"/>
          <w:tab w:val="left" w:pos="4320"/>
          <w:tab w:val="left" w:pos="5040"/>
          <w:tab w:val="left" w:pos="5760"/>
          <w:tab w:val="left" w:pos="6480"/>
        </w:tabs>
        <w:ind w:left="720"/>
        <w:jc w:val="both"/>
      </w:pPr>
    </w:p>
    <w:p w14:paraId="3BCF2A6F" w14:textId="76447F0B" w:rsidR="004D175D" w:rsidRPr="00DD7728" w:rsidRDefault="00577317" w:rsidP="00577317">
      <w:pPr>
        <w:pStyle w:val="ListParagraph"/>
        <w:tabs>
          <w:tab w:val="left" w:pos="720"/>
          <w:tab w:val="left" w:pos="1440"/>
          <w:tab w:val="left" w:pos="2160"/>
          <w:tab w:val="left" w:pos="2880"/>
          <w:tab w:val="left" w:pos="3600"/>
          <w:tab w:val="left" w:pos="4320"/>
          <w:tab w:val="left" w:pos="5040"/>
          <w:tab w:val="left" w:pos="5760"/>
          <w:tab w:val="left" w:pos="6480"/>
        </w:tabs>
        <w:ind w:left="1440"/>
        <w:jc w:val="both"/>
      </w:pPr>
      <w:r>
        <w:t>A.</w:t>
      </w:r>
      <w:r>
        <w:tab/>
      </w:r>
      <w:r w:rsidR="00A46A8A" w:rsidRPr="00DD7728">
        <w:t>Firm regularly engaged in wireless networks with minimum of (5) years’ experience.</w:t>
      </w:r>
    </w:p>
    <w:p w14:paraId="5B5C9C27" w14:textId="77777777" w:rsidR="00A46A8A" w:rsidRPr="00DD7728" w:rsidRDefault="00A46A8A" w:rsidP="00DD7728">
      <w:pPr>
        <w:pStyle w:val="ListParagraph"/>
        <w:tabs>
          <w:tab w:val="left" w:pos="720"/>
          <w:tab w:val="left" w:pos="1440"/>
          <w:tab w:val="left" w:pos="2160"/>
          <w:tab w:val="left" w:pos="2880"/>
          <w:tab w:val="left" w:pos="3600"/>
          <w:tab w:val="left" w:pos="4320"/>
          <w:tab w:val="left" w:pos="5040"/>
          <w:tab w:val="left" w:pos="5760"/>
          <w:tab w:val="left" w:pos="6480"/>
        </w:tabs>
        <w:ind w:left="1440" w:hanging="1440"/>
        <w:jc w:val="both"/>
      </w:pPr>
    </w:p>
    <w:p w14:paraId="37E6B039" w14:textId="01277C05" w:rsidR="00A46A8A" w:rsidRPr="00DD7728" w:rsidRDefault="00A46A8A" w:rsidP="00DD7728">
      <w:pPr>
        <w:pStyle w:val="ListParagraph"/>
        <w:tabs>
          <w:tab w:val="left" w:pos="720"/>
          <w:tab w:val="left" w:pos="1440"/>
          <w:tab w:val="left" w:pos="2160"/>
          <w:tab w:val="left" w:pos="2880"/>
          <w:tab w:val="left" w:pos="3600"/>
          <w:tab w:val="left" w:pos="4320"/>
          <w:tab w:val="left" w:pos="5040"/>
          <w:tab w:val="left" w:pos="5760"/>
          <w:tab w:val="left" w:pos="6480"/>
        </w:tabs>
        <w:ind w:left="1440" w:hanging="1440"/>
        <w:jc w:val="both"/>
      </w:pPr>
      <w:r w:rsidRPr="00DD7728">
        <w:t>1.07</w:t>
      </w:r>
      <w:r w:rsidRPr="00DD7728">
        <w:tab/>
      </w:r>
      <w:r w:rsidRPr="00DD7728">
        <w:rPr>
          <w:u w:val="single"/>
        </w:rPr>
        <w:t>WARRANTY</w:t>
      </w:r>
      <w:r w:rsidRPr="00DD7728">
        <w:t>:</w:t>
      </w:r>
    </w:p>
    <w:p w14:paraId="3CD2E1A6" w14:textId="77777777" w:rsidR="00A46A8A" w:rsidRPr="00DD7728" w:rsidRDefault="00A46A8A" w:rsidP="00DD7728">
      <w:pPr>
        <w:pStyle w:val="ListParagraph"/>
        <w:tabs>
          <w:tab w:val="left" w:pos="720"/>
          <w:tab w:val="left" w:pos="1440"/>
          <w:tab w:val="left" w:pos="2160"/>
          <w:tab w:val="left" w:pos="2880"/>
          <w:tab w:val="left" w:pos="3600"/>
          <w:tab w:val="left" w:pos="4320"/>
          <w:tab w:val="left" w:pos="5040"/>
          <w:tab w:val="left" w:pos="5760"/>
          <w:tab w:val="left" w:pos="6480"/>
        </w:tabs>
        <w:ind w:left="1440" w:hanging="1440"/>
        <w:jc w:val="both"/>
      </w:pPr>
    </w:p>
    <w:p w14:paraId="62CD6FB5" w14:textId="4A3A9E29" w:rsidR="00A46A8A" w:rsidRPr="00DD7728" w:rsidRDefault="00A46A8A" w:rsidP="00DD7728">
      <w:pPr>
        <w:pStyle w:val="ListParagraph"/>
        <w:tabs>
          <w:tab w:val="left" w:pos="720"/>
          <w:tab w:val="left" w:pos="1440"/>
          <w:tab w:val="left" w:pos="2160"/>
          <w:tab w:val="left" w:pos="2880"/>
          <w:tab w:val="left" w:pos="3600"/>
          <w:tab w:val="left" w:pos="4320"/>
          <w:tab w:val="left" w:pos="5040"/>
          <w:tab w:val="left" w:pos="5760"/>
          <w:tab w:val="left" w:pos="6480"/>
        </w:tabs>
        <w:ind w:left="1440"/>
        <w:jc w:val="both"/>
      </w:pPr>
      <w:r w:rsidRPr="00DD7728">
        <w:t>A.</w:t>
      </w:r>
      <w:r w:rsidRPr="00DD7728">
        <w:tab/>
        <w:t>Warranty material and labor for (2) years.</w:t>
      </w:r>
    </w:p>
    <w:p w14:paraId="3633A3C4" w14:textId="77777777" w:rsidR="0084617D" w:rsidRPr="00DD7728" w:rsidRDefault="0084617D" w:rsidP="00DD7728">
      <w:pPr>
        <w:pStyle w:val="BodyText"/>
        <w:tabs>
          <w:tab w:val="left" w:pos="720"/>
          <w:tab w:val="left" w:pos="1440"/>
          <w:tab w:val="left" w:pos="2160"/>
          <w:tab w:val="left" w:pos="2880"/>
          <w:tab w:val="left" w:pos="3600"/>
          <w:tab w:val="left" w:pos="4320"/>
          <w:tab w:val="left" w:pos="5040"/>
          <w:tab w:val="left" w:pos="5760"/>
          <w:tab w:val="left" w:pos="6480"/>
        </w:tabs>
        <w:jc w:val="both"/>
      </w:pPr>
    </w:p>
    <w:p w14:paraId="761E78F5" w14:textId="148DD6C4" w:rsidR="0084617D" w:rsidRPr="00DD7728" w:rsidRDefault="00AA427B" w:rsidP="00DD7728">
      <w:pPr>
        <w:pStyle w:val="BodyText"/>
        <w:tabs>
          <w:tab w:val="left" w:pos="720"/>
          <w:tab w:val="left" w:pos="1440"/>
          <w:tab w:val="left" w:pos="2160"/>
          <w:tab w:val="left" w:pos="2880"/>
          <w:tab w:val="left" w:pos="3600"/>
          <w:tab w:val="left" w:pos="4320"/>
          <w:tab w:val="left" w:pos="5040"/>
          <w:tab w:val="left" w:pos="5760"/>
          <w:tab w:val="left" w:pos="6480"/>
        </w:tabs>
        <w:jc w:val="both"/>
      </w:pPr>
      <w:r w:rsidRPr="00DD7728">
        <w:rPr>
          <w:u w:val="single"/>
        </w:rPr>
        <w:t xml:space="preserve">PART 2 – </w:t>
      </w:r>
      <w:r w:rsidR="00A46A8A" w:rsidRPr="00DD7728">
        <w:rPr>
          <w:u w:val="single"/>
        </w:rPr>
        <w:t>PRODUCTS</w:t>
      </w:r>
    </w:p>
    <w:p w14:paraId="0A133848" w14:textId="77777777" w:rsidR="0084617D" w:rsidRPr="00DD7728" w:rsidRDefault="0084617D" w:rsidP="00DD7728">
      <w:pPr>
        <w:pStyle w:val="BodyText"/>
        <w:tabs>
          <w:tab w:val="left" w:pos="720"/>
          <w:tab w:val="left" w:pos="1440"/>
          <w:tab w:val="left" w:pos="2160"/>
          <w:tab w:val="left" w:pos="2880"/>
          <w:tab w:val="left" w:pos="3600"/>
          <w:tab w:val="left" w:pos="4320"/>
          <w:tab w:val="left" w:pos="5040"/>
          <w:tab w:val="left" w:pos="5760"/>
          <w:tab w:val="left" w:pos="6480"/>
        </w:tabs>
        <w:jc w:val="both"/>
      </w:pPr>
    </w:p>
    <w:p w14:paraId="1E62DD94" w14:textId="076A8852" w:rsidR="0084617D" w:rsidRPr="00DD7728" w:rsidRDefault="00A46A8A" w:rsidP="00DD7728">
      <w:pPr>
        <w:pStyle w:val="ListParagraph"/>
        <w:tabs>
          <w:tab w:val="left" w:pos="720"/>
          <w:tab w:val="left" w:pos="1387"/>
          <w:tab w:val="left" w:pos="1388"/>
          <w:tab w:val="left" w:pos="1440"/>
          <w:tab w:val="left" w:pos="2160"/>
          <w:tab w:val="left" w:pos="2880"/>
          <w:tab w:val="left" w:pos="3600"/>
          <w:tab w:val="left" w:pos="4320"/>
          <w:tab w:val="left" w:pos="5040"/>
          <w:tab w:val="left" w:pos="5760"/>
          <w:tab w:val="left" w:pos="6480"/>
        </w:tabs>
        <w:ind w:left="0" w:firstLine="0"/>
        <w:jc w:val="both"/>
      </w:pPr>
      <w:r w:rsidRPr="00DD7728">
        <w:t>2.01</w:t>
      </w:r>
      <w:r w:rsidRPr="00DD7728">
        <w:tab/>
      </w:r>
      <w:r w:rsidR="00AA427B" w:rsidRPr="00DD7728">
        <w:rPr>
          <w:u w:val="single"/>
        </w:rPr>
        <w:t>GENERAL</w:t>
      </w:r>
      <w:r w:rsidR="00AA427B" w:rsidRPr="00DD7728">
        <w:t>:</w:t>
      </w:r>
    </w:p>
    <w:p w14:paraId="51DB2BD0" w14:textId="77777777" w:rsidR="0084617D" w:rsidRPr="00DD7728" w:rsidRDefault="0084617D" w:rsidP="00DD7728">
      <w:pPr>
        <w:pStyle w:val="BodyText"/>
        <w:tabs>
          <w:tab w:val="left" w:pos="720"/>
          <w:tab w:val="left" w:pos="1440"/>
          <w:tab w:val="left" w:pos="2160"/>
          <w:tab w:val="left" w:pos="2880"/>
          <w:tab w:val="left" w:pos="3600"/>
          <w:tab w:val="left" w:pos="4320"/>
          <w:tab w:val="left" w:pos="5040"/>
          <w:tab w:val="left" w:pos="5760"/>
          <w:tab w:val="left" w:pos="6480"/>
        </w:tabs>
        <w:jc w:val="both"/>
      </w:pPr>
    </w:p>
    <w:p w14:paraId="282BFD97" w14:textId="77777777" w:rsidR="00BA2861" w:rsidRPr="00DD7728" w:rsidRDefault="00AA427B" w:rsidP="00DD7728">
      <w:pPr>
        <w:tabs>
          <w:tab w:val="left" w:pos="720"/>
          <w:tab w:val="left" w:pos="1440"/>
          <w:tab w:val="left" w:pos="2160"/>
          <w:tab w:val="left" w:pos="2880"/>
          <w:tab w:val="left" w:pos="3600"/>
          <w:tab w:val="left" w:pos="4320"/>
          <w:tab w:val="left" w:pos="5040"/>
          <w:tab w:val="left" w:pos="5760"/>
          <w:tab w:val="left" w:pos="6480"/>
        </w:tabs>
        <w:ind w:left="1440" w:hanging="720"/>
        <w:jc w:val="both"/>
      </w:pPr>
      <w:r w:rsidRPr="00DD7728">
        <w:t>A</w:t>
      </w:r>
      <w:r w:rsidR="00A46A8A" w:rsidRPr="00DD7728">
        <w:t>.</w:t>
      </w:r>
      <w:r w:rsidR="00A46A8A" w:rsidRPr="00DD7728">
        <w:tab/>
        <w:t xml:space="preserve">Active </w:t>
      </w:r>
      <w:r w:rsidRPr="00DD7728">
        <w:t>wireless network components such as access points, power supplies, antenna, etc. shall be furnished by the Owner and installed by the Contractor.</w:t>
      </w:r>
    </w:p>
    <w:p w14:paraId="01973EEA" w14:textId="77777777" w:rsidR="00BA2861" w:rsidRPr="00DD7728" w:rsidRDefault="00BA2861" w:rsidP="00DD7728">
      <w:pPr>
        <w:tabs>
          <w:tab w:val="left" w:pos="720"/>
          <w:tab w:val="left" w:pos="1440"/>
          <w:tab w:val="left" w:pos="2160"/>
          <w:tab w:val="left" w:pos="2880"/>
          <w:tab w:val="left" w:pos="3600"/>
          <w:tab w:val="left" w:pos="4320"/>
          <w:tab w:val="left" w:pos="5040"/>
          <w:tab w:val="left" w:pos="5760"/>
          <w:tab w:val="left" w:pos="6480"/>
        </w:tabs>
        <w:ind w:left="1440" w:hanging="720"/>
        <w:jc w:val="both"/>
      </w:pPr>
    </w:p>
    <w:p w14:paraId="26D21312" w14:textId="22554EFB" w:rsidR="0084617D" w:rsidRPr="00DD7728" w:rsidRDefault="00BA2861" w:rsidP="00DD7728">
      <w:pPr>
        <w:tabs>
          <w:tab w:val="left" w:pos="720"/>
          <w:tab w:val="left" w:pos="1440"/>
          <w:tab w:val="left" w:pos="2160"/>
          <w:tab w:val="left" w:pos="2880"/>
          <w:tab w:val="left" w:pos="3600"/>
          <w:tab w:val="left" w:pos="4320"/>
          <w:tab w:val="left" w:pos="5040"/>
          <w:tab w:val="left" w:pos="5760"/>
          <w:tab w:val="left" w:pos="6480"/>
        </w:tabs>
        <w:ind w:left="1440" w:hanging="1440"/>
        <w:jc w:val="both"/>
      </w:pPr>
      <w:r w:rsidRPr="00DD7728">
        <w:t>2.02</w:t>
      </w:r>
      <w:r w:rsidRPr="00DD7728">
        <w:tab/>
      </w:r>
      <w:r w:rsidR="00AA427B" w:rsidRPr="00DD7728">
        <w:rPr>
          <w:u w:val="single"/>
        </w:rPr>
        <w:t>ACCESS POINT</w:t>
      </w:r>
      <w:r w:rsidR="00AA427B" w:rsidRPr="00DD7728">
        <w:rPr>
          <w:spacing w:val="-3"/>
          <w:u w:val="single"/>
        </w:rPr>
        <w:t xml:space="preserve"> </w:t>
      </w:r>
      <w:r w:rsidR="00AA427B" w:rsidRPr="00DD7728">
        <w:rPr>
          <w:u w:val="single"/>
        </w:rPr>
        <w:t>(AP)</w:t>
      </w:r>
      <w:r w:rsidR="00AA427B" w:rsidRPr="00DD7728">
        <w:t>:</w:t>
      </w:r>
    </w:p>
    <w:p w14:paraId="64326810" w14:textId="77777777" w:rsidR="0084617D" w:rsidRPr="00DD7728" w:rsidRDefault="0084617D" w:rsidP="00DD7728">
      <w:pPr>
        <w:pStyle w:val="BodyText"/>
        <w:tabs>
          <w:tab w:val="left" w:pos="720"/>
          <w:tab w:val="left" w:pos="1440"/>
          <w:tab w:val="left" w:pos="2160"/>
          <w:tab w:val="left" w:pos="2880"/>
          <w:tab w:val="left" w:pos="3600"/>
          <w:tab w:val="left" w:pos="4320"/>
          <w:tab w:val="left" w:pos="5040"/>
          <w:tab w:val="left" w:pos="5760"/>
          <w:tab w:val="left" w:pos="6480"/>
        </w:tabs>
        <w:jc w:val="both"/>
      </w:pPr>
    </w:p>
    <w:p w14:paraId="0ED5D4BC" w14:textId="0797B630" w:rsidR="00BA2861" w:rsidRPr="00DD7728" w:rsidRDefault="00BA2861" w:rsidP="00DD7728">
      <w:pPr>
        <w:pStyle w:val="BodyText"/>
        <w:tabs>
          <w:tab w:val="left" w:pos="720"/>
          <w:tab w:val="left" w:pos="1440"/>
          <w:tab w:val="left" w:pos="2160"/>
          <w:tab w:val="left" w:pos="2880"/>
          <w:tab w:val="left" w:pos="3600"/>
          <w:tab w:val="left" w:pos="4320"/>
          <w:tab w:val="left" w:pos="5040"/>
          <w:tab w:val="left" w:pos="5760"/>
          <w:tab w:val="left" w:pos="6480"/>
        </w:tabs>
        <w:ind w:firstLine="720"/>
        <w:jc w:val="both"/>
      </w:pPr>
      <w:r w:rsidRPr="00DD7728">
        <w:t>A.</w:t>
      </w:r>
      <w:r w:rsidRPr="00DD7728">
        <w:tab/>
        <w:t>The access point shall be plenum rated or housed in a plenum rated enclosure.</w:t>
      </w:r>
    </w:p>
    <w:p w14:paraId="0FBE0377" w14:textId="77777777" w:rsidR="00BA2861" w:rsidRPr="00DD7728" w:rsidRDefault="00BA2861" w:rsidP="00DD7728">
      <w:pPr>
        <w:pStyle w:val="BodyText"/>
        <w:tabs>
          <w:tab w:val="left" w:pos="720"/>
          <w:tab w:val="left" w:pos="1440"/>
          <w:tab w:val="left" w:pos="2160"/>
          <w:tab w:val="left" w:pos="2880"/>
          <w:tab w:val="left" w:pos="3600"/>
          <w:tab w:val="left" w:pos="4320"/>
          <w:tab w:val="left" w:pos="5040"/>
          <w:tab w:val="left" w:pos="5760"/>
          <w:tab w:val="left" w:pos="6480"/>
        </w:tabs>
        <w:ind w:firstLine="720"/>
        <w:jc w:val="both"/>
      </w:pPr>
    </w:p>
    <w:p w14:paraId="5F3C8280" w14:textId="77777777" w:rsidR="00BA2861" w:rsidRPr="00DD7728" w:rsidRDefault="00BA2861" w:rsidP="00DD7728">
      <w:pPr>
        <w:tabs>
          <w:tab w:val="left" w:pos="720"/>
          <w:tab w:val="left" w:pos="1387"/>
          <w:tab w:val="left" w:pos="1388"/>
          <w:tab w:val="left" w:pos="1440"/>
          <w:tab w:val="left" w:pos="2160"/>
          <w:tab w:val="left" w:pos="2880"/>
          <w:tab w:val="left" w:pos="3600"/>
          <w:tab w:val="left" w:pos="4320"/>
          <w:tab w:val="left" w:pos="5040"/>
          <w:tab w:val="left" w:pos="5760"/>
          <w:tab w:val="left" w:pos="6480"/>
        </w:tabs>
        <w:jc w:val="both"/>
      </w:pPr>
      <w:r w:rsidRPr="00DD7728">
        <w:t>2.03</w:t>
      </w:r>
      <w:r w:rsidRPr="00DD7728">
        <w:tab/>
      </w:r>
      <w:bookmarkStart w:id="0" w:name="_Hlk521138366"/>
      <w:r w:rsidRPr="00DD7728">
        <w:rPr>
          <w:u w:val="single"/>
        </w:rPr>
        <w:t>COMPONENTS</w:t>
      </w:r>
      <w:r w:rsidRPr="00DD7728">
        <w:t>:</w:t>
      </w:r>
    </w:p>
    <w:p w14:paraId="2F674CFB" w14:textId="77777777" w:rsidR="00BA2861" w:rsidRPr="00DD7728" w:rsidRDefault="00BA2861" w:rsidP="00DD7728">
      <w:pPr>
        <w:pStyle w:val="BodyText"/>
        <w:tabs>
          <w:tab w:val="left" w:pos="720"/>
          <w:tab w:val="left" w:pos="1440"/>
          <w:tab w:val="left" w:pos="2160"/>
          <w:tab w:val="left" w:pos="2880"/>
          <w:tab w:val="left" w:pos="3600"/>
          <w:tab w:val="left" w:pos="4320"/>
          <w:tab w:val="left" w:pos="5040"/>
          <w:tab w:val="left" w:pos="5760"/>
          <w:tab w:val="left" w:pos="6480"/>
        </w:tabs>
        <w:jc w:val="both"/>
      </w:pPr>
    </w:p>
    <w:p w14:paraId="2BF5A5C7" w14:textId="5803FE6C" w:rsidR="00BA2861" w:rsidRPr="00DD7728" w:rsidRDefault="00BA2861" w:rsidP="00DD7728">
      <w:pPr>
        <w:tabs>
          <w:tab w:val="left" w:pos="720"/>
          <w:tab w:val="left" w:pos="1440"/>
          <w:tab w:val="left" w:pos="2160"/>
          <w:tab w:val="left" w:pos="2880"/>
          <w:tab w:val="left" w:pos="3600"/>
          <w:tab w:val="left" w:pos="4320"/>
          <w:tab w:val="left" w:pos="5040"/>
          <w:tab w:val="left" w:pos="5760"/>
          <w:tab w:val="left" w:pos="6480"/>
        </w:tabs>
        <w:ind w:left="1440" w:hanging="720"/>
        <w:jc w:val="both"/>
      </w:pPr>
      <w:r w:rsidRPr="00DD7728">
        <w:t>A.</w:t>
      </w:r>
      <w:r w:rsidRPr="00DD7728">
        <w:tab/>
      </w:r>
      <w:r w:rsidRPr="00DD7728">
        <w:rPr>
          <w:u w:val="single"/>
        </w:rPr>
        <w:t>Outlet box</w:t>
      </w:r>
      <w:r w:rsidRPr="00DD7728">
        <w:t xml:space="preserve"> shall be a standard 2-gang deep box with </w:t>
      </w:r>
      <w:r w:rsidRPr="00DD7728">
        <w:rPr>
          <w:strike/>
        </w:rPr>
        <w:t>a</w:t>
      </w:r>
      <w:r w:rsidRPr="00DD7728">
        <w:t xml:space="preserve"> single-gang plaster ring and 3/4" non-metallic conduit nipple (Arlington #NM502) installed or 1"C stubbed up and out per Section</w:t>
      </w:r>
      <w:r w:rsidRPr="00DD7728">
        <w:rPr>
          <w:spacing w:val="-25"/>
        </w:rPr>
        <w:t xml:space="preserve"> </w:t>
      </w:r>
      <w:r w:rsidRPr="00DD7728">
        <w:t>270528.</w:t>
      </w:r>
    </w:p>
    <w:p w14:paraId="47E6DD3D" w14:textId="77777777" w:rsidR="00BA2861" w:rsidRPr="00DD7728" w:rsidRDefault="00BA2861" w:rsidP="00DD7728">
      <w:pPr>
        <w:tabs>
          <w:tab w:val="left" w:pos="720"/>
          <w:tab w:val="left" w:pos="1440"/>
          <w:tab w:val="left" w:pos="2160"/>
          <w:tab w:val="left" w:pos="2880"/>
          <w:tab w:val="left" w:pos="3600"/>
          <w:tab w:val="left" w:pos="4320"/>
          <w:tab w:val="left" w:pos="5040"/>
          <w:tab w:val="left" w:pos="5760"/>
          <w:tab w:val="left" w:pos="6480"/>
        </w:tabs>
        <w:ind w:left="1440" w:hanging="720"/>
        <w:jc w:val="both"/>
      </w:pPr>
    </w:p>
    <w:p w14:paraId="27153C76" w14:textId="596EC8AF" w:rsidR="006D6AA1" w:rsidRPr="00DD7728" w:rsidRDefault="00BA2861" w:rsidP="00DD7728">
      <w:pPr>
        <w:tabs>
          <w:tab w:val="left" w:pos="720"/>
          <w:tab w:val="left" w:pos="1440"/>
          <w:tab w:val="left" w:pos="2160"/>
          <w:tab w:val="left" w:pos="2880"/>
          <w:tab w:val="left" w:pos="3600"/>
          <w:tab w:val="left" w:pos="4320"/>
          <w:tab w:val="left" w:pos="5040"/>
          <w:tab w:val="left" w:pos="5760"/>
          <w:tab w:val="left" w:pos="6480"/>
        </w:tabs>
        <w:ind w:left="1440" w:hanging="720"/>
        <w:jc w:val="both"/>
      </w:pPr>
      <w:r w:rsidRPr="00DD7728">
        <w:t>B.</w:t>
      </w:r>
      <w:r w:rsidRPr="00DD7728">
        <w:tab/>
      </w:r>
      <w:r w:rsidRPr="00DD7728">
        <w:rPr>
          <w:u w:val="single"/>
        </w:rPr>
        <w:t>Faceplate</w:t>
      </w:r>
      <w:r w:rsidRPr="00DD7728">
        <w:t xml:space="preserve"> shall be a single-gang, one (1) port stainless steel faceplate (Hubbell #SSF11) with one (1) Cat-6A data jack (blue) installed as per the project</w:t>
      </w:r>
      <w:r w:rsidRPr="00DD7728">
        <w:rPr>
          <w:spacing w:val="-7"/>
        </w:rPr>
        <w:t xml:space="preserve"> </w:t>
      </w:r>
      <w:r w:rsidRPr="00DD7728">
        <w:t xml:space="preserve">standard.  </w:t>
      </w:r>
      <w:bookmarkStart w:id="1" w:name="_Hlk521138331"/>
    </w:p>
    <w:bookmarkEnd w:id="1"/>
    <w:p w14:paraId="1BDAF2C9" w14:textId="69A75A39" w:rsidR="006D6AA1" w:rsidRDefault="006D6AA1" w:rsidP="00DD7728">
      <w:pPr>
        <w:tabs>
          <w:tab w:val="left" w:pos="720"/>
          <w:tab w:val="left" w:pos="1440"/>
          <w:tab w:val="left" w:pos="2160"/>
          <w:tab w:val="left" w:pos="2880"/>
          <w:tab w:val="left" w:pos="3600"/>
          <w:tab w:val="left" w:pos="4320"/>
          <w:tab w:val="left" w:pos="5040"/>
          <w:tab w:val="left" w:pos="5760"/>
          <w:tab w:val="left" w:pos="6480"/>
        </w:tabs>
        <w:ind w:left="1440" w:hanging="720"/>
        <w:jc w:val="both"/>
      </w:pPr>
    </w:p>
    <w:p w14:paraId="6BDE707B" w14:textId="17BA1971" w:rsidR="004810AB" w:rsidRPr="00DD7728" w:rsidRDefault="00F01B37" w:rsidP="004810AB">
      <w:pPr>
        <w:tabs>
          <w:tab w:val="left" w:pos="720"/>
          <w:tab w:val="left" w:pos="1440"/>
          <w:tab w:val="left" w:pos="2160"/>
          <w:tab w:val="left" w:pos="2880"/>
          <w:tab w:val="left" w:pos="3600"/>
          <w:tab w:val="left" w:pos="4320"/>
          <w:tab w:val="left" w:pos="5040"/>
          <w:tab w:val="left" w:pos="5760"/>
          <w:tab w:val="left" w:pos="6480"/>
        </w:tabs>
        <w:ind w:left="1440" w:hanging="720"/>
        <w:jc w:val="both"/>
      </w:pPr>
      <w:r>
        <w:t>C.</w:t>
      </w:r>
      <w:r>
        <w:tab/>
      </w:r>
      <w:r>
        <w:rPr>
          <w:u w:val="single"/>
        </w:rPr>
        <w:t>Plenum Rated Biscuits:</w:t>
      </w:r>
      <w:r>
        <w:t xml:space="preserve"> In lieu of the outlet box contractor may utilize a plenum rated biscuit</w:t>
      </w:r>
      <w:r w:rsidR="004810AB">
        <w:t>, (</w:t>
      </w:r>
      <w:r w:rsidR="004810AB" w:rsidRPr="00DD7728">
        <w:t>Hubbell ISB1 Series</w:t>
      </w:r>
      <w:r w:rsidR="004810AB">
        <w:t>)</w:t>
      </w:r>
      <w:r w:rsidR="004810AB" w:rsidRPr="00DD7728">
        <w:t>.</w:t>
      </w:r>
    </w:p>
    <w:p w14:paraId="543D2801" w14:textId="530E4090" w:rsidR="00F01B37" w:rsidRPr="00F01B37" w:rsidRDefault="00F01B37" w:rsidP="00DD7728">
      <w:pPr>
        <w:tabs>
          <w:tab w:val="left" w:pos="720"/>
          <w:tab w:val="left" w:pos="1440"/>
          <w:tab w:val="left" w:pos="2160"/>
          <w:tab w:val="left" w:pos="2880"/>
          <w:tab w:val="left" w:pos="3600"/>
          <w:tab w:val="left" w:pos="4320"/>
          <w:tab w:val="left" w:pos="5040"/>
          <w:tab w:val="left" w:pos="5760"/>
          <w:tab w:val="left" w:pos="6480"/>
        </w:tabs>
        <w:ind w:left="1440" w:hanging="720"/>
        <w:jc w:val="both"/>
      </w:pPr>
    </w:p>
    <w:p w14:paraId="1E72DEE0" w14:textId="59FF934D" w:rsidR="006D6AA1" w:rsidRPr="00DD7728" w:rsidRDefault="00F01B37" w:rsidP="00DD7728">
      <w:pPr>
        <w:tabs>
          <w:tab w:val="left" w:pos="720"/>
          <w:tab w:val="left" w:pos="1440"/>
          <w:tab w:val="left" w:pos="2160"/>
          <w:tab w:val="left" w:pos="2880"/>
          <w:tab w:val="left" w:pos="3600"/>
          <w:tab w:val="left" w:pos="4320"/>
          <w:tab w:val="left" w:pos="5040"/>
          <w:tab w:val="left" w:pos="5760"/>
          <w:tab w:val="left" w:pos="6480"/>
        </w:tabs>
        <w:ind w:left="1440" w:hanging="720"/>
        <w:jc w:val="both"/>
      </w:pPr>
      <w:r>
        <w:t>D</w:t>
      </w:r>
      <w:r w:rsidR="006D6AA1" w:rsidRPr="00DD7728">
        <w:t>.</w:t>
      </w:r>
      <w:r w:rsidR="006D6AA1" w:rsidRPr="00DD7728">
        <w:tab/>
      </w:r>
      <w:r w:rsidR="00BA2861" w:rsidRPr="00DD7728">
        <w:rPr>
          <w:u w:val="single"/>
        </w:rPr>
        <w:t>Data Jacks</w:t>
      </w:r>
      <w:r w:rsidR="00BA2861" w:rsidRPr="00DD7728">
        <w:t xml:space="preserve"> one (1) Category-6A data jack (blue) installed as per Section</w:t>
      </w:r>
      <w:r w:rsidR="00BA2861" w:rsidRPr="00DD7728">
        <w:rPr>
          <w:spacing w:val="-13"/>
        </w:rPr>
        <w:t xml:space="preserve"> </w:t>
      </w:r>
      <w:r w:rsidR="00BA2861" w:rsidRPr="00DD7728">
        <w:t>271500.</w:t>
      </w:r>
      <w:bookmarkStart w:id="2" w:name="_Hlk514153957"/>
    </w:p>
    <w:p w14:paraId="314A1D72" w14:textId="77777777" w:rsidR="006D6AA1" w:rsidRPr="00DD7728" w:rsidRDefault="006D6AA1" w:rsidP="00DD7728">
      <w:pPr>
        <w:tabs>
          <w:tab w:val="left" w:pos="720"/>
          <w:tab w:val="left" w:pos="1440"/>
          <w:tab w:val="left" w:pos="2160"/>
          <w:tab w:val="left" w:pos="2880"/>
          <w:tab w:val="left" w:pos="3600"/>
          <w:tab w:val="left" w:pos="4320"/>
          <w:tab w:val="left" w:pos="5040"/>
          <w:tab w:val="left" w:pos="5760"/>
          <w:tab w:val="left" w:pos="6480"/>
        </w:tabs>
        <w:ind w:left="1440" w:hanging="720"/>
        <w:jc w:val="both"/>
      </w:pPr>
    </w:p>
    <w:p w14:paraId="446C11CF" w14:textId="1741C6DE" w:rsidR="006D6AA1" w:rsidRPr="00DD7728" w:rsidRDefault="00F01B37" w:rsidP="00DD7728">
      <w:pPr>
        <w:tabs>
          <w:tab w:val="left" w:pos="720"/>
          <w:tab w:val="left" w:pos="1440"/>
          <w:tab w:val="left" w:pos="2160"/>
          <w:tab w:val="left" w:pos="2880"/>
          <w:tab w:val="left" w:pos="3600"/>
          <w:tab w:val="left" w:pos="4320"/>
          <w:tab w:val="left" w:pos="5040"/>
          <w:tab w:val="left" w:pos="5760"/>
          <w:tab w:val="left" w:pos="6480"/>
        </w:tabs>
        <w:ind w:left="1440" w:hanging="720"/>
        <w:jc w:val="both"/>
      </w:pPr>
      <w:r>
        <w:t>E</w:t>
      </w:r>
      <w:r w:rsidR="006D6AA1" w:rsidRPr="00DD7728">
        <w:t>.</w:t>
      </w:r>
      <w:r w:rsidR="006D6AA1" w:rsidRPr="00DD7728">
        <w:tab/>
      </w:r>
      <w:r w:rsidR="00BA2861" w:rsidRPr="00DD7728">
        <w:rPr>
          <w:u w:val="single"/>
        </w:rPr>
        <w:t>Cabling</w:t>
      </w:r>
      <w:r w:rsidR="00BA2861" w:rsidRPr="00DD7728">
        <w:t xml:space="preserve"> shall be one (1) plenum rated, Category-6A, unshielded twisted pair (blue) as per Section 271500.</w:t>
      </w:r>
      <w:bookmarkStart w:id="3" w:name="_Hlk514153755"/>
      <w:bookmarkEnd w:id="2"/>
    </w:p>
    <w:p w14:paraId="2C445F7C" w14:textId="77777777" w:rsidR="00577317" w:rsidRDefault="00577317" w:rsidP="00DD7728">
      <w:pPr>
        <w:tabs>
          <w:tab w:val="left" w:pos="720"/>
          <w:tab w:val="left" w:pos="1440"/>
          <w:tab w:val="left" w:pos="2160"/>
          <w:tab w:val="left" w:pos="2880"/>
          <w:tab w:val="left" w:pos="3600"/>
          <w:tab w:val="left" w:pos="4320"/>
          <w:tab w:val="left" w:pos="5040"/>
          <w:tab w:val="left" w:pos="5760"/>
          <w:tab w:val="left" w:pos="6480"/>
        </w:tabs>
        <w:ind w:left="1440" w:hanging="720"/>
        <w:jc w:val="both"/>
      </w:pPr>
    </w:p>
    <w:p w14:paraId="374AD445" w14:textId="5B4735B3" w:rsidR="006D6AA1" w:rsidRPr="00DD7728" w:rsidRDefault="00F01B37" w:rsidP="00DD7728">
      <w:pPr>
        <w:tabs>
          <w:tab w:val="left" w:pos="720"/>
          <w:tab w:val="left" w:pos="1440"/>
          <w:tab w:val="left" w:pos="2160"/>
          <w:tab w:val="left" w:pos="2880"/>
          <w:tab w:val="left" w:pos="3600"/>
          <w:tab w:val="left" w:pos="4320"/>
          <w:tab w:val="left" w:pos="5040"/>
          <w:tab w:val="left" w:pos="5760"/>
          <w:tab w:val="left" w:pos="6480"/>
        </w:tabs>
        <w:ind w:left="1440" w:hanging="720"/>
        <w:jc w:val="both"/>
      </w:pPr>
      <w:r>
        <w:t>F</w:t>
      </w:r>
      <w:r w:rsidR="006D6AA1" w:rsidRPr="00DD7728">
        <w:t>.</w:t>
      </w:r>
      <w:r w:rsidR="006D6AA1" w:rsidRPr="00DD7728">
        <w:tab/>
      </w:r>
      <w:r w:rsidR="00BA2861" w:rsidRPr="00DD7728">
        <w:t>Patch Panel shall be a dedicated Category-6A data patch panel as per Section 271500</w:t>
      </w:r>
      <w:bookmarkStart w:id="4" w:name="_Hlk514154177"/>
      <w:bookmarkEnd w:id="3"/>
    </w:p>
    <w:p w14:paraId="35881668" w14:textId="77777777" w:rsidR="006D6AA1" w:rsidRPr="00DD7728" w:rsidRDefault="006D6AA1" w:rsidP="00DD7728">
      <w:pPr>
        <w:tabs>
          <w:tab w:val="left" w:pos="720"/>
          <w:tab w:val="left" w:pos="1440"/>
          <w:tab w:val="left" w:pos="2160"/>
          <w:tab w:val="left" w:pos="2880"/>
          <w:tab w:val="left" w:pos="3600"/>
          <w:tab w:val="left" w:pos="4320"/>
          <w:tab w:val="left" w:pos="5040"/>
          <w:tab w:val="left" w:pos="5760"/>
          <w:tab w:val="left" w:pos="6480"/>
        </w:tabs>
        <w:ind w:left="1440" w:hanging="720"/>
        <w:jc w:val="both"/>
      </w:pPr>
    </w:p>
    <w:p w14:paraId="6336C14A" w14:textId="24710C17" w:rsidR="00BA2861" w:rsidRPr="00DD7728" w:rsidRDefault="00F01B37" w:rsidP="00DD7728">
      <w:pPr>
        <w:tabs>
          <w:tab w:val="left" w:pos="720"/>
          <w:tab w:val="left" w:pos="1440"/>
          <w:tab w:val="left" w:pos="2160"/>
          <w:tab w:val="left" w:pos="2880"/>
          <w:tab w:val="left" w:pos="3600"/>
          <w:tab w:val="left" w:pos="4320"/>
          <w:tab w:val="left" w:pos="5040"/>
          <w:tab w:val="left" w:pos="5760"/>
          <w:tab w:val="left" w:pos="6480"/>
        </w:tabs>
        <w:ind w:left="1440" w:hanging="720"/>
        <w:jc w:val="both"/>
      </w:pPr>
      <w:r>
        <w:t>G</w:t>
      </w:r>
      <w:r w:rsidR="006D6AA1" w:rsidRPr="00DD7728">
        <w:t>.</w:t>
      </w:r>
      <w:r w:rsidR="006D6AA1" w:rsidRPr="00DD7728">
        <w:tab/>
      </w:r>
      <w:r w:rsidR="00BA2861" w:rsidRPr="00DD7728">
        <w:t>See Appendix A for manufacturers and part numbers.</w:t>
      </w:r>
    </w:p>
    <w:bookmarkEnd w:id="0"/>
    <w:bookmarkEnd w:id="4"/>
    <w:p w14:paraId="4CD5D922" w14:textId="77777777" w:rsidR="000F7E2B" w:rsidRPr="00DD7728" w:rsidRDefault="000F7E2B" w:rsidP="00DD7728">
      <w:pPr>
        <w:tabs>
          <w:tab w:val="left" w:pos="720"/>
          <w:tab w:val="left" w:pos="1440"/>
          <w:tab w:val="left" w:pos="2160"/>
          <w:tab w:val="left" w:pos="2880"/>
          <w:tab w:val="left" w:pos="3600"/>
          <w:tab w:val="left" w:pos="3719"/>
          <w:tab w:val="left" w:pos="3721"/>
          <w:tab w:val="left" w:pos="4320"/>
          <w:tab w:val="left" w:pos="5040"/>
          <w:tab w:val="left" w:pos="5760"/>
          <w:tab w:val="left" w:pos="6480"/>
        </w:tabs>
        <w:jc w:val="both"/>
      </w:pPr>
    </w:p>
    <w:p w14:paraId="2C838404" w14:textId="06C37E09" w:rsidR="0084617D" w:rsidRPr="00DD7728" w:rsidRDefault="00AA427B" w:rsidP="00DD7728">
      <w:pPr>
        <w:pStyle w:val="BodyText"/>
        <w:tabs>
          <w:tab w:val="left" w:pos="720"/>
          <w:tab w:val="left" w:pos="1440"/>
          <w:tab w:val="left" w:pos="2160"/>
          <w:tab w:val="left" w:pos="2880"/>
          <w:tab w:val="left" w:pos="3600"/>
          <w:tab w:val="left" w:pos="4320"/>
          <w:tab w:val="left" w:pos="5040"/>
          <w:tab w:val="left" w:pos="5760"/>
          <w:tab w:val="left" w:pos="6480"/>
        </w:tabs>
        <w:jc w:val="both"/>
      </w:pPr>
      <w:r w:rsidRPr="00DD7728">
        <w:rPr>
          <w:u w:val="single"/>
        </w:rPr>
        <w:t xml:space="preserve">PART 3 – </w:t>
      </w:r>
      <w:r w:rsidR="00BA2861" w:rsidRPr="00DD7728">
        <w:rPr>
          <w:u w:val="single"/>
        </w:rPr>
        <w:t>EXECUTION</w:t>
      </w:r>
    </w:p>
    <w:p w14:paraId="4C6C54A2" w14:textId="77777777" w:rsidR="0084617D" w:rsidRPr="00DD7728" w:rsidRDefault="0084617D" w:rsidP="00DD7728">
      <w:pPr>
        <w:pStyle w:val="BodyText"/>
        <w:tabs>
          <w:tab w:val="left" w:pos="720"/>
          <w:tab w:val="left" w:pos="1440"/>
          <w:tab w:val="left" w:pos="2160"/>
          <w:tab w:val="left" w:pos="2880"/>
          <w:tab w:val="left" w:pos="3600"/>
          <w:tab w:val="left" w:pos="4320"/>
          <w:tab w:val="left" w:pos="5040"/>
          <w:tab w:val="left" w:pos="5760"/>
          <w:tab w:val="left" w:pos="6480"/>
        </w:tabs>
        <w:jc w:val="both"/>
      </w:pPr>
    </w:p>
    <w:p w14:paraId="72F7BA1E" w14:textId="05A444C4" w:rsidR="0084617D" w:rsidRPr="00DD7728" w:rsidRDefault="006D6AA1" w:rsidP="00DD7728">
      <w:pPr>
        <w:tabs>
          <w:tab w:val="left" w:pos="720"/>
          <w:tab w:val="left" w:pos="1387"/>
          <w:tab w:val="left" w:pos="1388"/>
          <w:tab w:val="left" w:pos="1440"/>
          <w:tab w:val="left" w:pos="2160"/>
          <w:tab w:val="left" w:pos="2880"/>
          <w:tab w:val="left" w:pos="3600"/>
          <w:tab w:val="left" w:pos="4320"/>
          <w:tab w:val="left" w:pos="5040"/>
          <w:tab w:val="left" w:pos="5760"/>
          <w:tab w:val="left" w:pos="6480"/>
        </w:tabs>
        <w:jc w:val="both"/>
      </w:pPr>
      <w:r w:rsidRPr="00DD7728">
        <w:t>3.01</w:t>
      </w:r>
      <w:r w:rsidRPr="00DD7728">
        <w:tab/>
      </w:r>
      <w:r w:rsidR="00AA427B" w:rsidRPr="00DD7728">
        <w:rPr>
          <w:u w:val="single"/>
        </w:rPr>
        <w:t>GENERAL</w:t>
      </w:r>
      <w:r w:rsidR="00AA427B" w:rsidRPr="00DD7728">
        <w:t>:</w:t>
      </w:r>
    </w:p>
    <w:p w14:paraId="24AC06FD" w14:textId="77777777" w:rsidR="0084617D" w:rsidRPr="00DD7728" w:rsidRDefault="0084617D" w:rsidP="00DD7728">
      <w:pPr>
        <w:pStyle w:val="BodyText"/>
        <w:tabs>
          <w:tab w:val="left" w:pos="720"/>
          <w:tab w:val="left" w:pos="1440"/>
          <w:tab w:val="left" w:pos="2160"/>
          <w:tab w:val="left" w:pos="2880"/>
          <w:tab w:val="left" w:pos="3600"/>
          <w:tab w:val="left" w:pos="4320"/>
          <w:tab w:val="left" w:pos="5040"/>
          <w:tab w:val="left" w:pos="5760"/>
          <w:tab w:val="left" w:pos="6480"/>
        </w:tabs>
        <w:jc w:val="both"/>
      </w:pPr>
    </w:p>
    <w:p w14:paraId="5F844424" w14:textId="77777777" w:rsidR="006D6AA1" w:rsidRPr="00DD7728" w:rsidRDefault="006D6AA1" w:rsidP="00DD7728">
      <w:pPr>
        <w:tabs>
          <w:tab w:val="left" w:pos="720"/>
          <w:tab w:val="left" w:pos="1440"/>
          <w:tab w:val="left" w:pos="2160"/>
          <w:tab w:val="left" w:pos="2880"/>
          <w:tab w:val="left" w:pos="3600"/>
          <w:tab w:val="left" w:pos="4320"/>
          <w:tab w:val="left" w:pos="5040"/>
          <w:tab w:val="left" w:pos="5760"/>
          <w:tab w:val="left" w:pos="6480"/>
        </w:tabs>
        <w:ind w:left="1440" w:hanging="720"/>
        <w:jc w:val="both"/>
      </w:pPr>
      <w:r w:rsidRPr="00DD7728">
        <w:t>A.</w:t>
      </w:r>
      <w:r w:rsidRPr="00DD7728">
        <w:tab/>
      </w:r>
      <w:r w:rsidR="00AA427B" w:rsidRPr="00DD7728">
        <w:t>Workmanship and design shall be in accordance with the requirements of the wireless network vendor and</w:t>
      </w:r>
      <w:r w:rsidR="00AA427B" w:rsidRPr="00DD7728">
        <w:rPr>
          <w:spacing w:val="-21"/>
        </w:rPr>
        <w:t xml:space="preserve"> </w:t>
      </w:r>
      <w:r w:rsidR="00AA427B" w:rsidRPr="00DD7728">
        <w:t>manufacturer.</w:t>
      </w:r>
    </w:p>
    <w:p w14:paraId="06C176AB" w14:textId="77777777" w:rsidR="006D6AA1" w:rsidRPr="00DD7728" w:rsidRDefault="006D6AA1" w:rsidP="00DD7728">
      <w:pPr>
        <w:tabs>
          <w:tab w:val="left" w:pos="720"/>
          <w:tab w:val="left" w:pos="1440"/>
          <w:tab w:val="left" w:pos="2160"/>
          <w:tab w:val="left" w:pos="2880"/>
          <w:tab w:val="left" w:pos="3600"/>
          <w:tab w:val="left" w:pos="4320"/>
          <w:tab w:val="left" w:pos="5040"/>
          <w:tab w:val="left" w:pos="5760"/>
          <w:tab w:val="left" w:pos="6480"/>
        </w:tabs>
        <w:ind w:left="1440" w:hanging="720"/>
        <w:jc w:val="both"/>
      </w:pPr>
    </w:p>
    <w:p w14:paraId="0E1595E3" w14:textId="2D66CFCE" w:rsidR="0084617D" w:rsidRPr="00DD7728" w:rsidRDefault="006D6AA1" w:rsidP="00DD7728">
      <w:pPr>
        <w:tabs>
          <w:tab w:val="left" w:pos="720"/>
          <w:tab w:val="left" w:pos="1440"/>
          <w:tab w:val="left" w:pos="2160"/>
          <w:tab w:val="left" w:pos="2880"/>
          <w:tab w:val="left" w:pos="3600"/>
          <w:tab w:val="left" w:pos="4320"/>
          <w:tab w:val="left" w:pos="5040"/>
          <w:tab w:val="left" w:pos="5760"/>
          <w:tab w:val="left" w:pos="6480"/>
        </w:tabs>
        <w:ind w:left="1440" w:hanging="720"/>
        <w:jc w:val="both"/>
      </w:pPr>
      <w:r w:rsidRPr="00DD7728">
        <w:t>B.</w:t>
      </w:r>
      <w:r w:rsidRPr="00DD7728">
        <w:tab/>
      </w:r>
      <w:r w:rsidR="00AA427B" w:rsidRPr="00DD7728">
        <w:t>All active equipment and components shall be provided and installed by the Owner unless otherwise</w:t>
      </w:r>
      <w:r w:rsidR="00AA427B" w:rsidRPr="00DD7728">
        <w:rPr>
          <w:spacing w:val="-12"/>
        </w:rPr>
        <w:t xml:space="preserve"> </w:t>
      </w:r>
      <w:r w:rsidR="00AA427B" w:rsidRPr="00DD7728">
        <w:t>noted.</w:t>
      </w:r>
    </w:p>
    <w:p w14:paraId="6D23E7D9" w14:textId="77777777" w:rsidR="0084617D" w:rsidRPr="00DD7728" w:rsidRDefault="0084617D" w:rsidP="00DD7728">
      <w:pPr>
        <w:pStyle w:val="BodyText"/>
        <w:tabs>
          <w:tab w:val="left" w:pos="720"/>
          <w:tab w:val="left" w:pos="1440"/>
          <w:tab w:val="left" w:pos="2160"/>
          <w:tab w:val="left" w:pos="2880"/>
          <w:tab w:val="left" w:pos="3600"/>
          <w:tab w:val="left" w:pos="4320"/>
          <w:tab w:val="left" w:pos="5040"/>
          <w:tab w:val="left" w:pos="5760"/>
          <w:tab w:val="left" w:pos="6480"/>
        </w:tabs>
        <w:jc w:val="both"/>
      </w:pPr>
    </w:p>
    <w:p w14:paraId="70691129" w14:textId="77777777" w:rsidR="00D41D9E" w:rsidRPr="00DD7728" w:rsidRDefault="006D6AA1" w:rsidP="00DD7728">
      <w:pPr>
        <w:pStyle w:val="BodyText"/>
        <w:tabs>
          <w:tab w:val="left" w:pos="720"/>
          <w:tab w:val="left" w:pos="1440"/>
          <w:tab w:val="left" w:pos="2160"/>
          <w:tab w:val="left" w:pos="2880"/>
          <w:tab w:val="left" w:pos="3600"/>
          <w:tab w:val="left" w:pos="4320"/>
          <w:tab w:val="left" w:pos="5040"/>
          <w:tab w:val="left" w:pos="5760"/>
          <w:tab w:val="left" w:pos="6480"/>
        </w:tabs>
        <w:jc w:val="both"/>
      </w:pPr>
      <w:r w:rsidRPr="00DD7728">
        <w:t>3.02</w:t>
      </w:r>
      <w:r w:rsidRPr="00DD7728">
        <w:tab/>
      </w:r>
      <w:r w:rsidRPr="00DD7728">
        <w:rPr>
          <w:u w:val="single"/>
        </w:rPr>
        <w:t>INSTALLATION</w:t>
      </w:r>
      <w:r w:rsidRPr="00DD7728">
        <w:t>:</w:t>
      </w:r>
    </w:p>
    <w:p w14:paraId="4BB0D947" w14:textId="77777777" w:rsidR="00D41D9E" w:rsidRPr="00DD7728" w:rsidRDefault="00D41D9E" w:rsidP="00DD7728">
      <w:pPr>
        <w:pStyle w:val="BodyText"/>
        <w:tabs>
          <w:tab w:val="left" w:pos="720"/>
          <w:tab w:val="left" w:pos="1440"/>
          <w:tab w:val="left" w:pos="2160"/>
          <w:tab w:val="left" w:pos="2880"/>
          <w:tab w:val="left" w:pos="3600"/>
          <w:tab w:val="left" w:pos="4320"/>
          <w:tab w:val="left" w:pos="5040"/>
          <w:tab w:val="left" w:pos="5760"/>
          <w:tab w:val="left" w:pos="6480"/>
        </w:tabs>
        <w:jc w:val="both"/>
      </w:pPr>
    </w:p>
    <w:p w14:paraId="0F08093D" w14:textId="183544D6" w:rsidR="00DD7728" w:rsidRPr="00DD7728" w:rsidRDefault="00D41D9E" w:rsidP="00DD7728">
      <w:pPr>
        <w:tabs>
          <w:tab w:val="left" w:pos="720"/>
          <w:tab w:val="left" w:pos="1440"/>
          <w:tab w:val="left" w:pos="2160"/>
          <w:tab w:val="left" w:pos="2880"/>
          <w:tab w:val="left" w:pos="3600"/>
          <w:tab w:val="left" w:pos="4320"/>
          <w:tab w:val="left" w:pos="5040"/>
          <w:tab w:val="left" w:pos="5760"/>
          <w:tab w:val="left" w:pos="6480"/>
        </w:tabs>
        <w:ind w:left="1440" w:hanging="720"/>
        <w:jc w:val="both"/>
      </w:pPr>
      <w:bookmarkStart w:id="5" w:name="_Hlk514154273"/>
      <w:r w:rsidRPr="00DD7728">
        <w:t>A.</w:t>
      </w:r>
      <w:r w:rsidRPr="00DD7728">
        <w:tab/>
        <w:t xml:space="preserve">Install wireless </w:t>
      </w:r>
      <w:r w:rsidR="00DD7728" w:rsidRPr="00DD7728">
        <w:t xml:space="preserve">data cabling from the </w:t>
      </w:r>
      <w:r w:rsidRPr="00DD7728">
        <w:t xml:space="preserve">wireless access point outlet location to the </w:t>
      </w:r>
      <w:r w:rsidR="00DD7728" w:rsidRPr="00DD7728">
        <w:t>n</w:t>
      </w:r>
      <w:r w:rsidRPr="00DD7728">
        <w:t xml:space="preserve">earest telecommunications room, or as specified on the Drawings. </w:t>
      </w:r>
      <w:bookmarkEnd w:id="5"/>
    </w:p>
    <w:p w14:paraId="230969DB" w14:textId="77777777" w:rsidR="00DD7728" w:rsidRPr="00DD7728" w:rsidRDefault="00DD7728" w:rsidP="00DD7728">
      <w:pPr>
        <w:tabs>
          <w:tab w:val="left" w:pos="720"/>
          <w:tab w:val="left" w:pos="1440"/>
          <w:tab w:val="left" w:pos="2160"/>
          <w:tab w:val="left" w:pos="2880"/>
          <w:tab w:val="left" w:pos="3600"/>
          <w:tab w:val="left" w:pos="4320"/>
          <w:tab w:val="left" w:pos="5040"/>
          <w:tab w:val="left" w:pos="5760"/>
          <w:tab w:val="left" w:pos="6480"/>
        </w:tabs>
        <w:ind w:left="1440" w:hanging="720"/>
        <w:jc w:val="both"/>
      </w:pPr>
    </w:p>
    <w:p w14:paraId="7D6C1E09" w14:textId="77777777" w:rsidR="00DD7728" w:rsidRPr="00DD7728" w:rsidRDefault="00DD7728" w:rsidP="00DD7728">
      <w:pPr>
        <w:tabs>
          <w:tab w:val="left" w:pos="720"/>
          <w:tab w:val="left" w:pos="1440"/>
          <w:tab w:val="left" w:pos="2160"/>
          <w:tab w:val="left" w:pos="2880"/>
          <w:tab w:val="left" w:pos="3600"/>
          <w:tab w:val="left" w:pos="4320"/>
          <w:tab w:val="left" w:pos="5040"/>
          <w:tab w:val="left" w:pos="5760"/>
          <w:tab w:val="left" w:pos="6480"/>
        </w:tabs>
        <w:ind w:left="1440" w:hanging="720"/>
        <w:jc w:val="both"/>
      </w:pPr>
      <w:r w:rsidRPr="00DD7728">
        <w:t>B.</w:t>
      </w:r>
      <w:r w:rsidRPr="00DD7728">
        <w:tab/>
      </w:r>
      <w:r w:rsidR="00D41D9E" w:rsidRPr="00DD7728">
        <w:t>When the Owner shall provide a “site</w:t>
      </w:r>
      <w:r w:rsidR="00D41D9E" w:rsidRPr="00DD7728">
        <w:rPr>
          <w:spacing w:val="-29"/>
        </w:rPr>
        <w:t xml:space="preserve"> </w:t>
      </w:r>
      <w:r w:rsidR="00D41D9E" w:rsidRPr="00DD7728">
        <w:t>survey” identifying the required final locations for wireless access</w:t>
      </w:r>
      <w:r w:rsidR="00D41D9E" w:rsidRPr="00DD7728">
        <w:rPr>
          <w:spacing w:val="-27"/>
        </w:rPr>
        <w:t xml:space="preserve"> </w:t>
      </w:r>
      <w:r w:rsidR="00D41D9E" w:rsidRPr="00DD7728">
        <w:t>points.</w:t>
      </w:r>
    </w:p>
    <w:p w14:paraId="3BFCD481" w14:textId="77777777" w:rsidR="00DD7728" w:rsidRPr="00DD7728" w:rsidRDefault="00DD7728" w:rsidP="00DD7728">
      <w:pPr>
        <w:tabs>
          <w:tab w:val="left" w:pos="720"/>
          <w:tab w:val="left" w:pos="1440"/>
          <w:tab w:val="left" w:pos="2160"/>
          <w:tab w:val="left" w:pos="2880"/>
          <w:tab w:val="left" w:pos="3600"/>
          <w:tab w:val="left" w:pos="4320"/>
          <w:tab w:val="left" w:pos="5040"/>
          <w:tab w:val="left" w:pos="5760"/>
          <w:tab w:val="left" w:pos="6480"/>
        </w:tabs>
        <w:ind w:left="1440" w:hanging="720"/>
        <w:jc w:val="both"/>
      </w:pPr>
    </w:p>
    <w:p w14:paraId="20EBA962" w14:textId="55176827" w:rsidR="00D41D9E" w:rsidRPr="00DD7728" w:rsidRDefault="00DD7728" w:rsidP="00DD7728">
      <w:pPr>
        <w:tabs>
          <w:tab w:val="left" w:pos="720"/>
          <w:tab w:val="left" w:pos="1440"/>
          <w:tab w:val="left" w:pos="2160"/>
          <w:tab w:val="left" w:pos="2880"/>
          <w:tab w:val="left" w:pos="3600"/>
          <w:tab w:val="left" w:pos="4320"/>
          <w:tab w:val="left" w:pos="5040"/>
          <w:tab w:val="left" w:pos="5760"/>
          <w:tab w:val="left" w:pos="6480"/>
        </w:tabs>
        <w:ind w:left="2160" w:hanging="720"/>
        <w:jc w:val="both"/>
      </w:pPr>
      <w:r w:rsidRPr="00DD7728">
        <w:t>1.</w:t>
      </w:r>
      <w:r w:rsidRPr="00DD7728">
        <w:tab/>
      </w:r>
      <w:r w:rsidR="00D41D9E" w:rsidRPr="00DD7728">
        <w:t>The "Wireless AP" o</w:t>
      </w:r>
      <w:r w:rsidRPr="00DD7728">
        <w:t>utlet shall be provided with a 25</w:t>
      </w:r>
      <w:r w:rsidR="00D41D9E" w:rsidRPr="00DD7728">
        <w:t>' service loop at or above the outlet. The additional length shall be coiled at 200% of the recommended minimum bend radius or 24" diameter coil, whichever is larger.  The coil shall be loosely cable tied and attached to a nearby support. The coil shall be located, if possible, above the outlet, individually bundled and tagged with the cable identifiers.</w:t>
      </w:r>
    </w:p>
    <w:p w14:paraId="692C76DB" w14:textId="77777777" w:rsidR="00DD7728" w:rsidRPr="00DD7728" w:rsidRDefault="00DD7728" w:rsidP="00DD7728">
      <w:pPr>
        <w:tabs>
          <w:tab w:val="left" w:pos="720"/>
          <w:tab w:val="left" w:pos="1440"/>
          <w:tab w:val="left" w:pos="2160"/>
          <w:tab w:val="left" w:pos="2880"/>
          <w:tab w:val="left" w:pos="3600"/>
          <w:tab w:val="left" w:pos="4320"/>
          <w:tab w:val="left" w:pos="5040"/>
          <w:tab w:val="left" w:pos="5760"/>
          <w:tab w:val="left" w:pos="6480"/>
        </w:tabs>
        <w:ind w:left="2160" w:hanging="720"/>
        <w:jc w:val="both"/>
      </w:pPr>
    </w:p>
    <w:p w14:paraId="05750082" w14:textId="77777777" w:rsidR="00DD7728" w:rsidRPr="00DD7728" w:rsidRDefault="00DD7728" w:rsidP="00DD7728">
      <w:pPr>
        <w:tabs>
          <w:tab w:val="left" w:pos="720"/>
          <w:tab w:val="left" w:pos="1440"/>
          <w:tab w:val="left" w:pos="2160"/>
          <w:tab w:val="left" w:pos="2880"/>
          <w:tab w:val="left" w:pos="3600"/>
          <w:tab w:val="left" w:pos="4320"/>
          <w:tab w:val="left" w:pos="5040"/>
          <w:tab w:val="left" w:pos="5760"/>
          <w:tab w:val="left" w:pos="6480"/>
        </w:tabs>
        <w:ind w:left="1440" w:hanging="720"/>
        <w:jc w:val="both"/>
      </w:pPr>
      <w:bookmarkStart w:id="6" w:name="_Hlk514154685"/>
      <w:r w:rsidRPr="00DD7728">
        <w:t>C.</w:t>
      </w:r>
      <w:r w:rsidRPr="00DD7728">
        <w:tab/>
      </w:r>
      <w:r w:rsidR="00D41D9E" w:rsidRPr="00DD7728">
        <w:t xml:space="preserve">Above ceiling outlet boxes </w:t>
      </w:r>
      <w:r w:rsidRPr="00DD7728">
        <w:t xml:space="preserve">or biscuit </w:t>
      </w:r>
      <w:r w:rsidR="00D41D9E" w:rsidRPr="00DD7728">
        <w:t>shall be anchored to above ceiling wall, or building structure utilizing a beam clamp, or dedicated drop wire and drop wire clip, or "T-Bar" and "T" bar clip, etc. as</w:t>
      </w:r>
      <w:r w:rsidR="00D41D9E" w:rsidRPr="00DD7728">
        <w:rPr>
          <w:spacing w:val="-4"/>
        </w:rPr>
        <w:t xml:space="preserve"> </w:t>
      </w:r>
      <w:r w:rsidR="00D41D9E" w:rsidRPr="00DD7728">
        <w:t>required.</w:t>
      </w:r>
      <w:bookmarkStart w:id="7" w:name="_Hlk514154618"/>
      <w:bookmarkEnd w:id="6"/>
    </w:p>
    <w:p w14:paraId="64087DE6" w14:textId="77777777" w:rsidR="00DD7728" w:rsidRPr="00DD7728" w:rsidRDefault="00DD7728" w:rsidP="00DD7728">
      <w:pPr>
        <w:tabs>
          <w:tab w:val="left" w:pos="720"/>
          <w:tab w:val="left" w:pos="1440"/>
          <w:tab w:val="left" w:pos="2160"/>
          <w:tab w:val="left" w:pos="2880"/>
          <w:tab w:val="left" w:pos="3600"/>
          <w:tab w:val="left" w:pos="4320"/>
          <w:tab w:val="left" w:pos="5040"/>
          <w:tab w:val="left" w:pos="5760"/>
          <w:tab w:val="left" w:pos="6480"/>
        </w:tabs>
        <w:ind w:left="1440" w:hanging="720"/>
        <w:jc w:val="both"/>
      </w:pPr>
    </w:p>
    <w:p w14:paraId="68A28DF1" w14:textId="77777777" w:rsidR="00DD7728" w:rsidRPr="00DD7728" w:rsidRDefault="00DD7728" w:rsidP="00DD7728">
      <w:pPr>
        <w:tabs>
          <w:tab w:val="left" w:pos="720"/>
          <w:tab w:val="left" w:pos="1440"/>
          <w:tab w:val="left" w:pos="2160"/>
          <w:tab w:val="left" w:pos="2880"/>
          <w:tab w:val="left" w:pos="3600"/>
          <w:tab w:val="left" w:pos="4320"/>
          <w:tab w:val="left" w:pos="5040"/>
          <w:tab w:val="left" w:pos="5760"/>
          <w:tab w:val="left" w:pos="6480"/>
        </w:tabs>
        <w:ind w:left="1440" w:hanging="720"/>
        <w:jc w:val="both"/>
      </w:pPr>
      <w:r w:rsidRPr="00DD7728">
        <w:t>D.</w:t>
      </w:r>
      <w:r w:rsidRPr="00DD7728">
        <w:tab/>
      </w:r>
      <w:r w:rsidR="00D41D9E" w:rsidRPr="00DD7728">
        <w:t>Provide gromme</w:t>
      </w:r>
      <w:r w:rsidRPr="00DD7728">
        <w:t>t</w:t>
      </w:r>
      <w:r w:rsidR="00D41D9E" w:rsidRPr="00DD7728">
        <w:t xml:space="preserve"> and strain relief for the cables at the outlet</w:t>
      </w:r>
      <w:r w:rsidR="00D41D9E" w:rsidRPr="00DD7728">
        <w:rPr>
          <w:spacing w:val="-25"/>
        </w:rPr>
        <w:t xml:space="preserve"> </w:t>
      </w:r>
      <w:r w:rsidR="00D41D9E" w:rsidRPr="00DD7728">
        <w:t>box, as required.</w:t>
      </w:r>
      <w:bookmarkStart w:id="8" w:name="_Hlk514154737"/>
      <w:bookmarkEnd w:id="7"/>
    </w:p>
    <w:p w14:paraId="2270A2A4" w14:textId="77777777" w:rsidR="00DD7728" w:rsidRPr="00DD7728" w:rsidRDefault="00DD7728" w:rsidP="00DD7728">
      <w:pPr>
        <w:tabs>
          <w:tab w:val="left" w:pos="720"/>
          <w:tab w:val="left" w:pos="1440"/>
          <w:tab w:val="left" w:pos="2160"/>
          <w:tab w:val="left" w:pos="2880"/>
          <w:tab w:val="left" w:pos="3600"/>
          <w:tab w:val="left" w:pos="4320"/>
          <w:tab w:val="left" w:pos="5040"/>
          <w:tab w:val="left" w:pos="5760"/>
          <w:tab w:val="left" w:pos="6480"/>
        </w:tabs>
        <w:ind w:left="1440" w:hanging="720"/>
        <w:jc w:val="both"/>
      </w:pPr>
    </w:p>
    <w:p w14:paraId="7E45931E" w14:textId="7A29C12C" w:rsidR="00D41D9E" w:rsidRDefault="00DD7728" w:rsidP="00DD7728">
      <w:pPr>
        <w:tabs>
          <w:tab w:val="left" w:pos="720"/>
          <w:tab w:val="left" w:pos="1440"/>
          <w:tab w:val="left" w:pos="2160"/>
          <w:tab w:val="left" w:pos="2880"/>
          <w:tab w:val="left" w:pos="3600"/>
          <w:tab w:val="left" w:pos="4320"/>
          <w:tab w:val="left" w:pos="5040"/>
          <w:tab w:val="left" w:pos="5760"/>
          <w:tab w:val="left" w:pos="6480"/>
        </w:tabs>
        <w:ind w:left="1440" w:hanging="720"/>
        <w:jc w:val="both"/>
      </w:pPr>
      <w:r w:rsidRPr="00DD7728">
        <w:t>E.</w:t>
      </w:r>
      <w:r w:rsidRPr="00DD7728">
        <w:tab/>
        <w:t xml:space="preserve">Provide </w:t>
      </w:r>
      <w:r w:rsidR="00D41D9E" w:rsidRPr="00DD7728">
        <w:t>outlet and cable identification per Section 270553.</w:t>
      </w:r>
    </w:p>
    <w:p w14:paraId="5FF9C110" w14:textId="77777777" w:rsidR="004F6070" w:rsidRDefault="00281B76" w:rsidP="004F6070">
      <w:pPr>
        <w:tabs>
          <w:tab w:val="left" w:pos="720"/>
          <w:tab w:val="left" w:pos="1440"/>
          <w:tab w:val="left" w:pos="2160"/>
          <w:tab w:val="left" w:pos="2880"/>
          <w:tab w:val="left" w:pos="3600"/>
          <w:tab w:val="left" w:pos="4320"/>
          <w:tab w:val="left" w:pos="5040"/>
          <w:tab w:val="left" w:pos="5760"/>
          <w:tab w:val="left" w:pos="6480"/>
        </w:tabs>
        <w:ind w:left="1440" w:hanging="720"/>
        <w:jc w:val="both"/>
        <w:rPr>
          <w:b/>
        </w:rPr>
      </w:pPr>
      <w:r>
        <w:rPr>
          <w:b/>
        </w:rPr>
        <w:t xml:space="preserve">          </w:t>
      </w:r>
    </w:p>
    <w:p w14:paraId="3BB6697D" w14:textId="0B706127" w:rsidR="004F6070" w:rsidRPr="00281B76" w:rsidRDefault="00281B76" w:rsidP="004F6070">
      <w:pPr>
        <w:tabs>
          <w:tab w:val="left" w:pos="720"/>
          <w:tab w:val="left" w:pos="1440"/>
          <w:tab w:val="left" w:pos="2160"/>
          <w:tab w:val="left" w:pos="2880"/>
          <w:tab w:val="left" w:pos="3600"/>
          <w:tab w:val="left" w:pos="4320"/>
          <w:tab w:val="left" w:pos="5040"/>
          <w:tab w:val="left" w:pos="5760"/>
          <w:tab w:val="left" w:pos="6480"/>
        </w:tabs>
        <w:ind w:left="1440" w:hanging="720"/>
        <w:jc w:val="both"/>
        <w:rPr>
          <w:b/>
        </w:rPr>
      </w:pPr>
      <w:r>
        <w:rPr>
          <w:b/>
        </w:rPr>
        <w:t xml:space="preserve"> </w:t>
      </w:r>
      <w:r w:rsidR="004F6070" w:rsidRPr="00281B76">
        <w:rPr>
          <w:b/>
        </w:rPr>
        <w:t>Note: All Cables, Jacks, and Wireless Access points/components shall be labeled with TR identifier</w:t>
      </w:r>
      <w:r w:rsidR="004F6070">
        <w:rPr>
          <w:b/>
        </w:rPr>
        <w:t xml:space="preserve">, circuit </w:t>
      </w:r>
      <w:r w:rsidR="004F6070" w:rsidRPr="00281B76">
        <w:rPr>
          <w:b/>
        </w:rPr>
        <w:t>number</w:t>
      </w:r>
      <w:r w:rsidR="004F6070">
        <w:rPr>
          <w:b/>
        </w:rPr>
        <w:t>, and UT abbreviated building identifier</w:t>
      </w:r>
      <w:r w:rsidR="004F6070" w:rsidRPr="00281B76">
        <w:rPr>
          <w:b/>
        </w:rPr>
        <w:t xml:space="preserve"> using UT </w:t>
      </w:r>
      <w:r w:rsidR="004F6070">
        <w:rPr>
          <w:b/>
        </w:rPr>
        <w:t>l</w:t>
      </w:r>
      <w:r w:rsidR="004F6070" w:rsidRPr="00281B76">
        <w:rPr>
          <w:b/>
        </w:rPr>
        <w:t xml:space="preserve">abeling standards and approved label maker. </w:t>
      </w:r>
      <w:r w:rsidR="004F6070">
        <w:rPr>
          <w:b/>
        </w:rPr>
        <w:t>Note Jacks and cables do not need to have Building Identifier, but other removable components do.</w:t>
      </w:r>
    </w:p>
    <w:p w14:paraId="6BB783D8" w14:textId="03A713FC" w:rsidR="00281B76" w:rsidRPr="00DD7728" w:rsidRDefault="00281B76" w:rsidP="00DD7728">
      <w:pPr>
        <w:tabs>
          <w:tab w:val="left" w:pos="720"/>
          <w:tab w:val="left" w:pos="1440"/>
          <w:tab w:val="left" w:pos="2160"/>
          <w:tab w:val="left" w:pos="2880"/>
          <w:tab w:val="left" w:pos="3600"/>
          <w:tab w:val="left" w:pos="4320"/>
          <w:tab w:val="left" w:pos="5040"/>
          <w:tab w:val="left" w:pos="5760"/>
          <w:tab w:val="left" w:pos="6480"/>
        </w:tabs>
        <w:ind w:left="1440" w:hanging="720"/>
        <w:jc w:val="both"/>
      </w:pPr>
    </w:p>
    <w:bookmarkEnd w:id="8"/>
    <w:p w14:paraId="4E29DE9B" w14:textId="77777777" w:rsidR="00D41D9E" w:rsidRPr="00DD7728" w:rsidRDefault="00D41D9E" w:rsidP="00DD7728">
      <w:pPr>
        <w:pStyle w:val="ListParagraph"/>
        <w:tabs>
          <w:tab w:val="left" w:pos="720"/>
          <w:tab w:val="left" w:pos="1440"/>
          <w:tab w:val="left" w:pos="2160"/>
          <w:tab w:val="left" w:pos="2880"/>
          <w:tab w:val="left" w:pos="3600"/>
          <w:tab w:val="left" w:pos="4320"/>
          <w:tab w:val="left" w:pos="5040"/>
          <w:tab w:val="left" w:pos="5760"/>
          <w:tab w:val="left" w:pos="6480"/>
        </w:tabs>
        <w:ind w:left="0" w:firstLine="0"/>
        <w:jc w:val="both"/>
        <w:rPr>
          <w:u w:val="single"/>
        </w:rPr>
      </w:pPr>
    </w:p>
    <w:p w14:paraId="26094605" w14:textId="539B8A69" w:rsidR="006D6AA1" w:rsidRPr="00DD7728" w:rsidRDefault="00D41D9E" w:rsidP="00DD7728">
      <w:pPr>
        <w:pStyle w:val="BodyText"/>
        <w:tabs>
          <w:tab w:val="left" w:pos="720"/>
          <w:tab w:val="left" w:pos="1440"/>
          <w:tab w:val="left" w:pos="2160"/>
          <w:tab w:val="left" w:pos="2880"/>
          <w:tab w:val="left" w:pos="3600"/>
          <w:tab w:val="left" w:pos="4320"/>
          <w:tab w:val="left" w:pos="5040"/>
          <w:tab w:val="left" w:pos="5760"/>
          <w:tab w:val="left" w:pos="6480"/>
        </w:tabs>
        <w:jc w:val="both"/>
      </w:pPr>
      <w:r w:rsidRPr="00DD7728">
        <w:t>3.03</w:t>
      </w:r>
      <w:r w:rsidRPr="00DD7728">
        <w:tab/>
      </w:r>
      <w:r w:rsidR="006D6AA1" w:rsidRPr="00DD7728">
        <w:rPr>
          <w:u w:val="single"/>
        </w:rPr>
        <w:t>SITE</w:t>
      </w:r>
      <w:r w:rsidR="006D6AA1" w:rsidRPr="00DD7728">
        <w:rPr>
          <w:spacing w:val="-4"/>
          <w:u w:val="single"/>
        </w:rPr>
        <w:t xml:space="preserve"> </w:t>
      </w:r>
      <w:r w:rsidR="006D6AA1" w:rsidRPr="00DD7728">
        <w:rPr>
          <w:u w:val="single"/>
        </w:rPr>
        <w:t>SURVEY</w:t>
      </w:r>
      <w:r w:rsidR="006D6AA1" w:rsidRPr="00DD7728">
        <w:t>:</w:t>
      </w:r>
    </w:p>
    <w:p w14:paraId="4CCFF8E5" w14:textId="77777777" w:rsidR="006D6AA1" w:rsidRPr="00DD7728" w:rsidRDefault="006D6AA1" w:rsidP="00DD7728">
      <w:pPr>
        <w:pStyle w:val="BodyText"/>
        <w:tabs>
          <w:tab w:val="left" w:pos="720"/>
          <w:tab w:val="left" w:pos="1440"/>
          <w:tab w:val="left" w:pos="2160"/>
          <w:tab w:val="left" w:pos="2880"/>
          <w:tab w:val="left" w:pos="3600"/>
          <w:tab w:val="left" w:pos="4320"/>
          <w:tab w:val="left" w:pos="5040"/>
          <w:tab w:val="left" w:pos="5760"/>
          <w:tab w:val="left" w:pos="6480"/>
        </w:tabs>
        <w:jc w:val="both"/>
        <w:rPr>
          <w:highlight w:val="yellow"/>
        </w:rPr>
      </w:pPr>
    </w:p>
    <w:p w14:paraId="046EA586" w14:textId="4EB77064" w:rsidR="00D41D9E" w:rsidRPr="00DD7728" w:rsidRDefault="006D6AA1" w:rsidP="00DD7728">
      <w:pPr>
        <w:tabs>
          <w:tab w:val="left" w:pos="720"/>
          <w:tab w:val="left" w:pos="1440"/>
          <w:tab w:val="left" w:pos="2160"/>
          <w:tab w:val="left" w:pos="2880"/>
          <w:tab w:val="left" w:pos="3600"/>
          <w:tab w:val="left" w:pos="4320"/>
          <w:tab w:val="left" w:pos="5040"/>
          <w:tab w:val="left" w:pos="5760"/>
          <w:tab w:val="left" w:pos="6480"/>
        </w:tabs>
        <w:ind w:left="2160" w:hanging="720"/>
        <w:jc w:val="both"/>
      </w:pPr>
      <w:r w:rsidRPr="00DD7728">
        <w:t>1.</w:t>
      </w:r>
      <w:r w:rsidRPr="00DD7728">
        <w:tab/>
        <w:t>The Owner shall provide construction documents to a Third</w:t>
      </w:r>
      <w:r w:rsidR="00025CA8">
        <w:t xml:space="preserve"> </w:t>
      </w:r>
      <w:r w:rsidRPr="00DD7728">
        <w:t>Party Associate for the purpose of providing a computer generated site survey indicating</w:t>
      </w:r>
      <w:r w:rsidRPr="00DD7728">
        <w:rPr>
          <w:spacing w:val="-32"/>
        </w:rPr>
        <w:t xml:space="preserve"> </w:t>
      </w:r>
      <w:r w:rsidRPr="00DD7728">
        <w:t>the locations for the installation of Access Points</w:t>
      </w:r>
      <w:r w:rsidRPr="00DD7728">
        <w:rPr>
          <w:spacing w:val="-18"/>
        </w:rPr>
        <w:t xml:space="preserve"> </w:t>
      </w:r>
      <w:r w:rsidRPr="00DD7728">
        <w:t>(AP).</w:t>
      </w:r>
    </w:p>
    <w:p w14:paraId="560FE140" w14:textId="77777777" w:rsidR="00577317" w:rsidRDefault="00577317" w:rsidP="00DD7728">
      <w:pPr>
        <w:tabs>
          <w:tab w:val="left" w:pos="720"/>
          <w:tab w:val="left" w:pos="1440"/>
          <w:tab w:val="left" w:pos="2160"/>
          <w:tab w:val="left" w:pos="2880"/>
          <w:tab w:val="left" w:pos="3600"/>
          <w:tab w:val="left" w:pos="4320"/>
          <w:tab w:val="left" w:pos="5040"/>
          <w:tab w:val="left" w:pos="5760"/>
          <w:tab w:val="left" w:pos="6480"/>
        </w:tabs>
        <w:ind w:left="2160" w:hanging="720"/>
        <w:jc w:val="both"/>
      </w:pPr>
    </w:p>
    <w:p w14:paraId="395CF028" w14:textId="77777777" w:rsidR="00D41D9E" w:rsidRPr="00DD7728" w:rsidRDefault="00D41D9E" w:rsidP="00DD7728">
      <w:pPr>
        <w:tabs>
          <w:tab w:val="left" w:pos="720"/>
          <w:tab w:val="left" w:pos="1440"/>
          <w:tab w:val="left" w:pos="2160"/>
          <w:tab w:val="left" w:pos="2880"/>
          <w:tab w:val="left" w:pos="3600"/>
          <w:tab w:val="left" w:pos="4320"/>
          <w:tab w:val="left" w:pos="5040"/>
          <w:tab w:val="left" w:pos="5760"/>
          <w:tab w:val="left" w:pos="6480"/>
        </w:tabs>
        <w:ind w:left="2160" w:hanging="720"/>
        <w:jc w:val="both"/>
      </w:pPr>
      <w:r w:rsidRPr="00DD7728">
        <w:t>2.</w:t>
      </w:r>
      <w:r w:rsidRPr="00DD7728">
        <w:tab/>
      </w:r>
      <w:r w:rsidR="006D6AA1" w:rsidRPr="00DD7728">
        <w:t xml:space="preserve">Wireless Survey: Submit supporting documentation indicating AP layout, signal strengths, throughput, channel interference and system performance and full catalog cuts as part of shop drawing submittal and at </w:t>
      </w:r>
      <w:r w:rsidR="006D6AA1" w:rsidRPr="00DD7728">
        <w:lastRenderedPageBreak/>
        <w:t xml:space="preserve">project conclusion as part of the close out O&amp;M material. </w:t>
      </w:r>
    </w:p>
    <w:p w14:paraId="55AC803A" w14:textId="7149376B" w:rsidR="006D6AA1" w:rsidRPr="00DD7728" w:rsidRDefault="00D41D9E" w:rsidP="00DD7728">
      <w:pPr>
        <w:tabs>
          <w:tab w:val="left" w:pos="720"/>
          <w:tab w:val="left" w:pos="1440"/>
          <w:tab w:val="left" w:pos="2160"/>
          <w:tab w:val="left" w:pos="2880"/>
          <w:tab w:val="left" w:pos="3600"/>
          <w:tab w:val="left" w:pos="4320"/>
          <w:tab w:val="left" w:pos="5040"/>
          <w:tab w:val="left" w:pos="5760"/>
          <w:tab w:val="left" w:pos="6480"/>
        </w:tabs>
        <w:ind w:left="2160" w:hanging="720"/>
        <w:jc w:val="both"/>
      </w:pPr>
      <w:r w:rsidRPr="00DD7728">
        <w:t>3.</w:t>
      </w:r>
      <w:r w:rsidRPr="00DD7728">
        <w:tab/>
      </w:r>
      <w:r w:rsidR="006D6AA1" w:rsidRPr="00DD7728">
        <w:t>The Owner shall provide third party developed site survey information to the Associate for locating APs in the</w:t>
      </w:r>
      <w:r w:rsidR="006D6AA1" w:rsidRPr="00DD7728">
        <w:rPr>
          <w:spacing w:val="-19"/>
        </w:rPr>
        <w:t xml:space="preserve"> </w:t>
      </w:r>
      <w:r w:rsidR="006D6AA1" w:rsidRPr="00DD7728">
        <w:t>facility.</w:t>
      </w:r>
    </w:p>
    <w:p w14:paraId="55C00CA2" w14:textId="77777777" w:rsidR="006D6AA1" w:rsidRPr="00DD7728" w:rsidRDefault="006D6AA1" w:rsidP="00DD7728">
      <w:pPr>
        <w:pStyle w:val="BodyText"/>
        <w:tabs>
          <w:tab w:val="left" w:pos="720"/>
          <w:tab w:val="left" w:pos="1440"/>
          <w:tab w:val="left" w:pos="2160"/>
          <w:tab w:val="left" w:pos="2880"/>
          <w:tab w:val="left" w:pos="3600"/>
          <w:tab w:val="left" w:pos="4320"/>
          <w:tab w:val="left" w:pos="5040"/>
          <w:tab w:val="left" w:pos="5760"/>
          <w:tab w:val="left" w:pos="6480"/>
        </w:tabs>
        <w:jc w:val="both"/>
      </w:pPr>
    </w:p>
    <w:p w14:paraId="43B17B58" w14:textId="6A366671" w:rsidR="006D6AA1" w:rsidRPr="00DD7728" w:rsidRDefault="00D41D9E" w:rsidP="00DD7728">
      <w:pPr>
        <w:tabs>
          <w:tab w:val="left" w:pos="720"/>
          <w:tab w:val="left" w:pos="1440"/>
          <w:tab w:val="left" w:pos="2160"/>
          <w:tab w:val="left" w:pos="2880"/>
          <w:tab w:val="left" w:pos="3600"/>
          <w:tab w:val="left" w:pos="4320"/>
          <w:tab w:val="left" w:pos="5040"/>
          <w:tab w:val="left" w:pos="5760"/>
          <w:tab w:val="left" w:pos="6480"/>
        </w:tabs>
        <w:ind w:left="2880" w:hanging="720"/>
        <w:jc w:val="both"/>
      </w:pPr>
      <w:r w:rsidRPr="00DD7728">
        <w:t>a.</w:t>
      </w:r>
      <w:r w:rsidRPr="00DD7728">
        <w:tab/>
      </w:r>
      <w:r w:rsidR="006D6AA1" w:rsidRPr="00DD7728">
        <w:t>The 25’ of service slack in cable at the AP outlet location is intended for “fine tuning” the location per the site</w:t>
      </w:r>
      <w:r w:rsidR="006D6AA1" w:rsidRPr="00DD7728">
        <w:rPr>
          <w:spacing w:val="-32"/>
        </w:rPr>
        <w:t xml:space="preserve"> </w:t>
      </w:r>
      <w:r w:rsidR="006D6AA1" w:rsidRPr="00DD7728">
        <w:t>survey.</w:t>
      </w:r>
    </w:p>
    <w:p w14:paraId="45B9F92C" w14:textId="77777777" w:rsidR="00D41D9E" w:rsidRPr="00DD7728" w:rsidRDefault="00D41D9E" w:rsidP="00DD7728">
      <w:pPr>
        <w:widowControl/>
        <w:tabs>
          <w:tab w:val="left" w:pos="720"/>
          <w:tab w:val="left" w:pos="1440"/>
          <w:tab w:val="left" w:pos="2160"/>
          <w:tab w:val="left" w:pos="2880"/>
          <w:tab w:val="left" w:pos="3600"/>
          <w:tab w:val="left" w:pos="4320"/>
          <w:tab w:val="left" w:pos="5040"/>
          <w:tab w:val="left" w:pos="5760"/>
          <w:tab w:val="left" w:pos="6480"/>
        </w:tabs>
        <w:autoSpaceDE/>
        <w:autoSpaceDN/>
        <w:ind w:firstLine="720"/>
        <w:jc w:val="both"/>
      </w:pPr>
    </w:p>
    <w:p w14:paraId="48559E47" w14:textId="77777777" w:rsidR="00D41D9E" w:rsidRPr="00DD7728" w:rsidRDefault="00D41D9E" w:rsidP="00DD7728">
      <w:pPr>
        <w:widowControl/>
        <w:tabs>
          <w:tab w:val="left" w:pos="720"/>
          <w:tab w:val="left" w:pos="1440"/>
          <w:tab w:val="left" w:pos="2160"/>
          <w:tab w:val="left" w:pos="2880"/>
          <w:tab w:val="left" w:pos="3600"/>
          <w:tab w:val="left" w:pos="4320"/>
          <w:tab w:val="left" w:pos="5040"/>
          <w:tab w:val="left" w:pos="5760"/>
          <w:tab w:val="left" w:pos="6480"/>
        </w:tabs>
        <w:autoSpaceDE/>
        <w:autoSpaceDN/>
        <w:ind w:firstLine="720"/>
        <w:jc w:val="both"/>
        <w:rPr>
          <w:u w:val="single"/>
        </w:rPr>
      </w:pPr>
      <w:r w:rsidRPr="00DD7728">
        <w:t>B.</w:t>
      </w:r>
      <w:r w:rsidRPr="00DD7728">
        <w:tab/>
      </w:r>
      <w:r w:rsidRPr="00DD7728">
        <w:rPr>
          <w:u w:val="single"/>
        </w:rPr>
        <w:t>WIRELESS TESTING</w:t>
      </w:r>
    </w:p>
    <w:p w14:paraId="530C04A9" w14:textId="77777777" w:rsidR="00D41D9E" w:rsidRPr="00DD7728" w:rsidRDefault="00D41D9E" w:rsidP="00DD7728">
      <w:pPr>
        <w:widowControl/>
        <w:tabs>
          <w:tab w:val="left" w:pos="720"/>
          <w:tab w:val="left" w:pos="900"/>
          <w:tab w:val="left" w:pos="1440"/>
          <w:tab w:val="left" w:pos="2160"/>
          <w:tab w:val="left" w:pos="2880"/>
          <w:tab w:val="left" w:pos="3600"/>
          <w:tab w:val="left" w:pos="4320"/>
          <w:tab w:val="left" w:pos="5040"/>
          <w:tab w:val="left" w:pos="5760"/>
          <w:tab w:val="left" w:pos="6480"/>
        </w:tabs>
        <w:autoSpaceDE/>
        <w:autoSpaceDN/>
        <w:jc w:val="both"/>
        <w:rPr>
          <w:u w:val="single"/>
        </w:rPr>
      </w:pPr>
    </w:p>
    <w:p w14:paraId="1CE7656C" w14:textId="4104CAAD" w:rsidR="00D41D9E" w:rsidRPr="00DD7728" w:rsidRDefault="00D41D9E" w:rsidP="00DD7728">
      <w:pPr>
        <w:widowControl/>
        <w:tabs>
          <w:tab w:val="left" w:pos="720"/>
          <w:tab w:val="left" w:pos="1440"/>
          <w:tab w:val="left" w:pos="2160"/>
          <w:tab w:val="left" w:pos="2880"/>
          <w:tab w:val="left" w:pos="3600"/>
          <w:tab w:val="left" w:pos="4320"/>
          <w:tab w:val="left" w:pos="5040"/>
          <w:tab w:val="left" w:pos="5760"/>
          <w:tab w:val="left" w:pos="6480"/>
        </w:tabs>
        <w:autoSpaceDE/>
        <w:autoSpaceDN/>
        <w:ind w:left="2160" w:hanging="720"/>
        <w:jc w:val="both"/>
      </w:pPr>
      <w:r w:rsidRPr="00DD7728">
        <w:t>1.</w:t>
      </w:r>
      <w:r w:rsidRPr="00DD7728">
        <w:tab/>
      </w:r>
      <w:r w:rsidR="006D6AA1" w:rsidRPr="00DD7728">
        <w:t>A site survey shall be performed via a site walk performed prior to AP installation to verify layout and also perform a walk test after installation to verify performance. Determine optimum location of all devices in the wireless LAN coverage and consider the AP density and location. Site walk survey path shall be indicated on report. Software for site survey shall be by Fluke</w:t>
      </w:r>
      <w:r w:rsidR="00C574A3">
        <w:t xml:space="preserve"> Airmagnet</w:t>
      </w:r>
      <w:r w:rsidR="006D6AA1" w:rsidRPr="00DD7728">
        <w:t>, Ekahau, or Motorola.</w:t>
      </w:r>
    </w:p>
    <w:p w14:paraId="28944F69" w14:textId="251D48FE" w:rsidR="006D6AA1" w:rsidRPr="00DD7728" w:rsidRDefault="00D41D9E" w:rsidP="00DD7728">
      <w:pPr>
        <w:widowControl/>
        <w:tabs>
          <w:tab w:val="left" w:pos="720"/>
          <w:tab w:val="left" w:pos="1440"/>
          <w:tab w:val="left" w:pos="2160"/>
          <w:tab w:val="left" w:pos="2880"/>
          <w:tab w:val="left" w:pos="3600"/>
          <w:tab w:val="left" w:pos="4320"/>
          <w:tab w:val="left" w:pos="5040"/>
          <w:tab w:val="left" w:pos="5760"/>
          <w:tab w:val="left" w:pos="6480"/>
        </w:tabs>
        <w:autoSpaceDE/>
        <w:autoSpaceDN/>
        <w:ind w:left="2160" w:hanging="720"/>
        <w:jc w:val="both"/>
      </w:pPr>
      <w:r w:rsidRPr="00DD7728">
        <w:t>2.</w:t>
      </w:r>
      <w:r w:rsidRPr="00DD7728">
        <w:tab/>
      </w:r>
      <w:r w:rsidR="006D6AA1" w:rsidRPr="00DD7728">
        <w:t>Perform a post-installation site survey and test per parameters listed as follows:</w:t>
      </w:r>
    </w:p>
    <w:p w14:paraId="2E8B0813" w14:textId="77777777" w:rsidR="00D41D9E" w:rsidRPr="00DD7728" w:rsidRDefault="00D41D9E" w:rsidP="00DD7728">
      <w:pPr>
        <w:widowControl/>
        <w:tabs>
          <w:tab w:val="left" w:pos="720"/>
          <w:tab w:val="left" w:pos="1440"/>
          <w:tab w:val="left" w:pos="2160"/>
          <w:tab w:val="left" w:pos="2880"/>
          <w:tab w:val="left" w:pos="3600"/>
          <w:tab w:val="left" w:pos="4320"/>
          <w:tab w:val="left" w:pos="5040"/>
          <w:tab w:val="left" w:pos="5760"/>
          <w:tab w:val="left" w:pos="6480"/>
        </w:tabs>
        <w:autoSpaceDE/>
        <w:autoSpaceDN/>
        <w:ind w:left="2160" w:hanging="720"/>
        <w:jc w:val="both"/>
      </w:pPr>
    </w:p>
    <w:p w14:paraId="5CB72D8F" w14:textId="75BF75B9" w:rsidR="006D6AA1" w:rsidRPr="00DD7728" w:rsidRDefault="00D41D9E" w:rsidP="00DD7728">
      <w:pPr>
        <w:widowControl/>
        <w:tabs>
          <w:tab w:val="left" w:pos="720"/>
          <w:tab w:val="left" w:pos="1440"/>
          <w:tab w:val="left" w:pos="2160"/>
          <w:tab w:val="left" w:pos="2880"/>
          <w:tab w:val="left" w:pos="3600"/>
          <w:tab w:val="left" w:pos="4320"/>
          <w:tab w:val="left" w:pos="5040"/>
          <w:tab w:val="left" w:pos="5760"/>
          <w:tab w:val="left" w:pos="6480"/>
        </w:tabs>
        <w:autoSpaceDE/>
        <w:autoSpaceDN/>
        <w:ind w:left="2880" w:hanging="720"/>
        <w:jc w:val="both"/>
      </w:pPr>
      <w:r w:rsidRPr="00DD7728">
        <w:t>a.</w:t>
      </w:r>
      <w:r w:rsidRPr="00DD7728">
        <w:tab/>
      </w:r>
      <w:r w:rsidR="006D6AA1" w:rsidRPr="00DD7728">
        <w:t xml:space="preserve">Performance parameters shall be a minimum of -65dB at all locations requiring service and a minimum of </w:t>
      </w:r>
      <w:r w:rsidRPr="00DD7728">
        <w:t>45</w:t>
      </w:r>
      <w:r w:rsidR="006D6AA1" w:rsidRPr="00DD7728">
        <w:t xml:space="preserve">mbps throughput per user. </w:t>
      </w:r>
    </w:p>
    <w:p w14:paraId="50406F01" w14:textId="77777777" w:rsidR="00DD7728" w:rsidRPr="00DD7728" w:rsidRDefault="00DD7728" w:rsidP="00DD7728">
      <w:pPr>
        <w:widowControl/>
        <w:tabs>
          <w:tab w:val="left" w:pos="720"/>
          <w:tab w:val="left" w:pos="1440"/>
          <w:tab w:val="left" w:pos="2160"/>
          <w:tab w:val="left" w:pos="2880"/>
          <w:tab w:val="left" w:pos="3600"/>
          <w:tab w:val="left" w:pos="4320"/>
          <w:tab w:val="left" w:pos="5040"/>
          <w:tab w:val="left" w:pos="5760"/>
          <w:tab w:val="left" w:pos="6480"/>
        </w:tabs>
        <w:autoSpaceDE/>
        <w:autoSpaceDN/>
        <w:ind w:left="2880" w:hanging="720"/>
        <w:jc w:val="both"/>
      </w:pPr>
    </w:p>
    <w:p w14:paraId="44014F46" w14:textId="77777777" w:rsidR="00D41D9E" w:rsidRPr="00DD7728" w:rsidRDefault="00D41D9E" w:rsidP="00DD7728">
      <w:pPr>
        <w:widowControl/>
        <w:tabs>
          <w:tab w:val="left" w:pos="720"/>
          <w:tab w:val="left" w:pos="1440"/>
          <w:tab w:val="left" w:pos="2160"/>
          <w:tab w:val="left" w:pos="2880"/>
          <w:tab w:val="left" w:pos="3600"/>
          <w:tab w:val="left" w:pos="4320"/>
          <w:tab w:val="left" w:pos="5040"/>
          <w:tab w:val="left" w:pos="5760"/>
          <w:tab w:val="left" w:pos="6480"/>
        </w:tabs>
        <w:autoSpaceDE/>
        <w:autoSpaceDN/>
        <w:ind w:left="2160" w:hanging="720"/>
        <w:jc w:val="both"/>
      </w:pPr>
      <w:r w:rsidRPr="00DD7728">
        <w:t>3.</w:t>
      </w:r>
      <w:r w:rsidRPr="00DD7728">
        <w:tab/>
      </w:r>
      <w:r w:rsidR="006D6AA1" w:rsidRPr="00DD7728">
        <w:t xml:space="preserve">Site survey shall show equipment placement on a floor plan, coverage areas, channel configurations, signal strength readings, data rates, and interference sources, and co-channel interference. Survey shall include “heat maps” of coverage areas which indicate signal levels (dBm) and items listed in previous sentence. See submittals for additional requirements. </w:t>
      </w:r>
    </w:p>
    <w:p w14:paraId="53E33F40" w14:textId="355A5BCF" w:rsidR="006D6AA1" w:rsidRPr="00DD7728" w:rsidRDefault="00D41D9E" w:rsidP="00DD7728">
      <w:pPr>
        <w:widowControl/>
        <w:tabs>
          <w:tab w:val="left" w:pos="720"/>
          <w:tab w:val="left" w:pos="1440"/>
          <w:tab w:val="left" w:pos="2160"/>
          <w:tab w:val="left" w:pos="2880"/>
          <w:tab w:val="left" w:pos="3600"/>
          <w:tab w:val="left" w:pos="4320"/>
          <w:tab w:val="left" w:pos="5040"/>
          <w:tab w:val="left" w:pos="5760"/>
          <w:tab w:val="left" w:pos="6480"/>
        </w:tabs>
        <w:autoSpaceDE/>
        <w:autoSpaceDN/>
        <w:ind w:left="2160" w:hanging="720"/>
        <w:jc w:val="both"/>
      </w:pPr>
      <w:r w:rsidRPr="00DD7728">
        <w:t>4.</w:t>
      </w:r>
      <w:r w:rsidRPr="00DD7728">
        <w:tab/>
      </w:r>
      <w:r w:rsidR="006D6AA1" w:rsidRPr="00DD7728">
        <w:t>Independent testing may be required at the Contractor’s expense in the event of non-compliance with the Contract Documents or non-performance of contested procedures or practices. Independent testing will be at the sole discretion of the Engineer and Architect and shall be arranged by the Engineer.</w:t>
      </w:r>
    </w:p>
    <w:p w14:paraId="142F40CA" w14:textId="77777777" w:rsidR="00F06433" w:rsidRPr="00DD7728" w:rsidRDefault="00F06433" w:rsidP="00DD7728">
      <w:pPr>
        <w:pStyle w:val="ListParagraph"/>
        <w:tabs>
          <w:tab w:val="left" w:pos="720"/>
          <w:tab w:val="left" w:pos="1440"/>
          <w:tab w:val="left" w:pos="2107"/>
          <w:tab w:val="left" w:pos="2108"/>
          <w:tab w:val="left" w:pos="2160"/>
          <w:tab w:val="left" w:pos="2880"/>
          <w:tab w:val="left" w:pos="3600"/>
          <w:tab w:val="left" w:pos="4320"/>
          <w:tab w:val="left" w:pos="5040"/>
          <w:tab w:val="left" w:pos="5760"/>
          <w:tab w:val="left" w:pos="6480"/>
        </w:tabs>
        <w:ind w:left="0" w:firstLine="0"/>
        <w:jc w:val="both"/>
      </w:pPr>
    </w:p>
    <w:p w14:paraId="52EF5AEB" w14:textId="2B67CF29" w:rsidR="00DD7728" w:rsidRPr="00DD7728" w:rsidRDefault="00DD7728" w:rsidP="00DD7728">
      <w:pPr>
        <w:pStyle w:val="ListParagraph"/>
        <w:tabs>
          <w:tab w:val="left" w:pos="720"/>
          <w:tab w:val="left" w:pos="1440"/>
          <w:tab w:val="left" w:pos="2107"/>
          <w:tab w:val="left" w:pos="2108"/>
          <w:tab w:val="left" w:pos="2160"/>
          <w:tab w:val="left" w:pos="2880"/>
          <w:tab w:val="left" w:pos="3600"/>
          <w:tab w:val="left" w:pos="4320"/>
          <w:tab w:val="left" w:pos="5040"/>
          <w:tab w:val="left" w:pos="5760"/>
          <w:tab w:val="left" w:pos="6480"/>
        </w:tabs>
        <w:ind w:left="0" w:firstLine="0"/>
        <w:jc w:val="both"/>
      </w:pPr>
      <w:r w:rsidRPr="00DD7728">
        <w:t>3.04</w:t>
      </w:r>
      <w:r w:rsidRPr="00DD7728">
        <w:tab/>
      </w:r>
      <w:r w:rsidRPr="00DD7728">
        <w:rPr>
          <w:u w:val="single"/>
        </w:rPr>
        <w:t>TESTING</w:t>
      </w:r>
      <w:r w:rsidRPr="00DD7728">
        <w:t>:</w:t>
      </w:r>
    </w:p>
    <w:p w14:paraId="46BA588A" w14:textId="77777777" w:rsidR="00DD7728" w:rsidRPr="00DD7728" w:rsidRDefault="00DD7728" w:rsidP="00DD7728">
      <w:pPr>
        <w:tabs>
          <w:tab w:val="left" w:pos="720"/>
          <w:tab w:val="left" w:pos="1440"/>
          <w:tab w:val="left" w:pos="2160"/>
          <w:tab w:val="left" w:pos="2880"/>
          <w:tab w:val="left" w:pos="3600"/>
          <w:tab w:val="left" w:pos="4320"/>
          <w:tab w:val="left" w:pos="5040"/>
          <w:tab w:val="left" w:pos="5760"/>
          <w:tab w:val="left" w:pos="6480"/>
        </w:tabs>
        <w:jc w:val="both"/>
      </w:pPr>
    </w:p>
    <w:p w14:paraId="0BBBD4D7" w14:textId="514AA07E" w:rsidR="0084617D" w:rsidRPr="00DD7728" w:rsidRDefault="00DD7728" w:rsidP="00DD7728">
      <w:pPr>
        <w:tabs>
          <w:tab w:val="left" w:pos="720"/>
          <w:tab w:val="left" w:pos="1440"/>
          <w:tab w:val="left" w:pos="2160"/>
          <w:tab w:val="left" w:pos="2880"/>
          <w:tab w:val="left" w:pos="3600"/>
          <w:tab w:val="left" w:pos="4320"/>
          <w:tab w:val="left" w:pos="5040"/>
          <w:tab w:val="left" w:pos="5760"/>
          <w:tab w:val="left" w:pos="6480"/>
        </w:tabs>
        <w:ind w:left="1440" w:hanging="720"/>
        <w:jc w:val="both"/>
      </w:pPr>
      <w:r w:rsidRPr="00DD7728">
        <w:t>A.</w:t>
      </w:r>
      <w:r w:rsidRPr="00DD7728">
        <w:tab/>
        <w:t>"Wireless" network cabling shall be tested as per Section 271500</w:t>
      </w:r>
    </w:p>
    <w:p w14:paraId="36FBF158" w14:textId="77777777" w:rsidR="00DD7728" w:rsidRPr="00DD7728" w:rsidRDefault="00DD7728" w:rsidP="00DD7728">
      <w:pPr>
        <w:tabs>
          <w:tab w:val="left" w:pos="720"/>
          <w:tab w:val="left" w:pos="1440"/>
          <w:tab w:val="left" w:pos="2160"/>
          <w:tab w:val="left" w:pos="2880"/>
          <w:tab w:val="left" w:pos="3600"/>
          <w:tab w:val="left" w:pos="4320"/>
          <w:tab w:val="left" w:pos="5040"/>
          <w:tab w:val="left" w:pos="5760"/>
          <w:tab w:val="left" w:pos="6480"/>
        </w:tabs>
        <w:ind w:left="1440" w:hanging="720"/>
        <w:jc w:val="both"/>
        <w:rPr>
          <w:strike/>
        </w:rPr>
      </w:pPr>
    </w:p>
    <w:p w14:paraId="3FE0E31B" w14:textId="7A668233" w:rsidR="0084617D" w:rsidRPr="00DD7728" w:rsidRDefault="00AA427B" w:rsidP="00DD7728">
      <w:pPr>
        <w:pStyle w:val="BodyText"/>
        <w:tabs>
          <w:tab w:val="left" w:pos="720"/>
          <w:tab w:val="left" w:pos="1440"/>
          <w:tab w:val="left" w:pos="2160"/>
          <w:tab w:val="left" w:pos="2880"/>
          <w:tab w:val="left" w:pos="3600"/>
          <w:tab w:val="left" w:pos="4320"/>
          <w:tab w:val="left" w:pos="5040"/>
          <w:tab w:val="left" w:pos="5760"/>
          <w:tab w:val="left" w:pos="6480"/>
        </w:tabs>
        <w:jc w:val="center"/>
      </w:pPr>
      <w:r w:rsidRPr="00DD7728">
        <w:t xml:space="preserve">END OF </w:t>
      </w:r>
      <w:bookmarkStart w:id="9" w:name="_Hlk514155008"/>
      <w:r w:rsidRPr="00DD7728">
        <w:t>SECTION 27 2133</w:t>
      </w:r>
      <w:bookmarkEnd w:id="9"/>
    </w:p>
    <w:sectPr w:rsidR="0084617D" w:rsidRPr="00DD7728" w:rsidSect="002674CC">
      <w:headerReference w:type="even" r:id="rId7"/>
      <w:headerReference w:type="default" r:id="rId8"/>
      <w:footerReference w:type="even" r:id="rId9"/>
      <w:footerReference w:type="default" r:id="rId10"/>
      <w:headerReference w:type="first" r:id="rId11"/>
      <w:footerReference w:type="first" r:id="rId12"/>
      <w:pgSz w:w="12240" w:h="15840"/>
      <w:pgMar w:top="1440" w:right="1440" w:bottom="2016"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F0573" w14:textId="77777777" w:rsidR="00CD5744" w:rsidRDefault="00CD5744">
      <w:r>
        <w:separator/>
      </w:r>
    </w:p>
  </w:endnote>
  <w:endnote w:type="continuationSeparator" w:id="0">
    <w:p w14:paraId="0CE0683B" w14:textId="77777777" w:rsidR="00CD5744" w:rsidRDefault="00CD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68667" w14:textId="77777777" w:rsidR="00741BDB" w:rsidRDefault="00741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055EE" w14:textId="1F466AF4" w:rsidR="002674CC" w:rsidRDefault="002674CC" w:rsidP="002674CC">
    <w:pPr>
      <w:pStyle w:val="Footer"/>
      <w:tabs>
        <w:tab w:val="clear" w:pos="4680"/>
        <w:tab w:val="clear" w:pos="9360"/>
        <w:tab w:val="right" w:pos="9540"/>
      </w:tabs>
    </w:pPr>
    <w:r>
      <w:t>COMMUNICATIONS WIRELESS ACCESS POINTS</w:t>
    </w:r>
    <w:r w:rsidRPr="00CB588E">
      <w:t xml:space="preserve"> </w:t>
    </w:r>
    <w:r>
      <w:tab/>
    </w:r>
    <w:r w:rsidRPr="00D200A2">
      <w:t xml:space="preserve">SECTION 27 </w:t>
    </w:r>
    <w:r>
      <w:t xml:space="preserve">2133 - </w:t>
    </w:r>
    <w:r>
      <w:fldChar w:fldCharType="begin"/>
    </w:r>
    <w:r>
      <w:instrText xml:space="preserve"> PAGE   \* MERGEFORMAT </w:instrText>
    </w:r>
    <w:r>
      <w:fldChar w:fldCharType="separate"/>
    </w:r>
    <w:r w:rsidR="00741BDB">
      <w:rPr>
        <w:noProof/>
      </w:rPr>
      <w:t>1</w:t>
    </w:r>
    <w:r>
      <w:rPr>
        <w:noProof/>
      </w:rPr>
      <w:fldChar w:fldCharType="end"/>
    </w:r>
  </w:p>
  <w:p w14:paraId="480D7981" w14:textId="2504B054" w:rsidR="002674CC" w:rsidRPr="00D200A2" w:rsidRDefault="002674CC" w:rsidP="002674CC">
    <w:pPr>
      <w:rPr>
        <w:sz w:val="16"/>
        <w:szCs w:val="16"/>
      </w:rPr>
    </w:pPr>
    <w:bookmarkStart w:id="10" w:name="_GoBack"/>
    <w:bookmarkEnd w:id="10"/>
    <w:r>
      <w:rPr>
        <w:sz w:val="16"/>
        <w:szCs w:val="16"/>
      </w:rPr>
      <w:t xml:space="preserve">UPDATED </w:t>
    </w:r>
    <w:r w:rsidR="00C574A3">
      <w:rPr>
        <w:sz w:val="16"/>
        <w:szCs w:val="16"/>
      </w:rPr>
      <w:t>August</w:t>
    </w:r>
    <w:r>
      <w:rPr>
        <w:sz w:val="16"/>
        <w:szCs w:val="16"/>
      </w:rPr>
      <w:t xml:space="preserve"> 2018</w:t>
    </w:r>
  </w:p>
  <w:p w14:paraId="65C4B7CB" w14:textId="3245893F" w:rsidR="0084617D" w:rsidRDefault="0084617D">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9DBDF" w14:textId="77777777" w:rsidR="00741BDB" w:rsidRDefault="00741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3114A" w14:textId="77777777" w:rsidR="00CD5744" w:rsidRDefault="00CD5744">
      <w:r>
        <w:separator/>
      </w:r>
    </w:p>
  </w:footnote>
  <w:footnote w:type="continuationSeparator" w:id="0">
    <w:p w14:paraId="03E51D15" w14:textId="77777777" w:rsidR="00CD5744" w:rsidRDefault="00CD5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C7B51" w14:textId="77777777" w:rsidR="00741BDB" w:rsidRDefault="00741B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90A66" w14:textId="77777777" w:rsidR="00741BDB" w:rsidRDefault="00741B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0C7AA" w14:textId="77777777" w:rsidR="00741BDB" w:rsidRDefault="00741B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D3541"/>
    <w:multiLevelType w:val="hybridMultilevel"/>
    <w:tmpl w:val="78664AC2"/>
    <w:lvl w:ilvl="0" w:tplc="54F4A79A">
      <w:start w:val="1"/>
      <w:numFmt w:val="upperLetter"/>
      <w:lvlText w:val="%1."/>
      <w:lvlJc w:val="left"/>
      <w:pPr>
        <w:ind w:left="1387" w:hanging="720"/>
      </w:pPr>
      <w:rPr>
        <w:rFonts w:ascii="Arial" w:eastAsia="Arial" w:hAnsi="Arial" w:cs="Arial" w:hint="default"/>
        <w:spacing w:val="-1"/>
        <w:w w:val="100"/>
        <w:sz w:val="22"/>
        <w:szCs w:val="22"/>
      </w:rPr>
    </w:lvl>
    <w:lvl w:ilvl="1" w:tplc="49746C8A">
      <w:start w:val="1"/>
      <w:numFmt w:val="decimal"/>
      <w:lvlText w:val="%2."/>
      <w:lvlJc w:val="left"/>
      <w:pPr>
        <w:ind w:left="2107" w:hanging="720"/>
      </w:pPr>
      <w:rPr>
        <w:rFonts w:ascii="Arial" w:eastAsia="Arial" w:hAnsi="Arial" w:cs="Arial" w:hint="default"/>
        <w:spacing w:val="-1"/>
        <w:w w:val="100"/>
        <w:sz w:val="22"/>
        <w:szCs w:val="22"/>
      </w:rPr>
    </w:lvl>
    <w:lvl w:ilvl="2" w:tplc="8402B194">
      <w:start w:val="1"/>
      <w:numFmt w:val="lowerLetter"/>
      <w:lvlText w:val="%3."/>
      <w:lvlJc w:val="left"/>
      <w:pPr>
        <w:ind w:left="2827" w:hanging="720"/>
      </w:pPr>
      <w:rPr>
        <w:rFonts w:ascii="Arial" w:eastAsia="Arial" w:hAnsi="Arial" w:cs="Arial" w:hint="default"/>
        <w:spacing w:val="-1"/>
        <w:w w:val="100"/>
        <w:sz w:val="22"/>
        <w:szCs w:val="22"/>
      </w:rPr>
    </w:lvl>
    <w:lvl w:ilvl="3" w:tplc="226851EA">
      <w:numFmt w:val="bullet"/>
      <w:lvlText w:val="•"/>
      <w:lvlJc w:val="left"/>
      <w:pPr>
        <w:ind w:left="3662" w:hanging="720"/>
      </w:pPr>
      <w:rPr>
        <w:rFonts w:hint="default"/>
      </w:rPr>
    </w:lvl>
    <w:lvl w:ilvl="4" w:tplc="CF86CD4A">
      <w:numFmt w:val="bullet"/>
      <w:lvlText w:val="•"/>
      <w:lvlJc w:val="left"/>
      <w:pPr>
        <w:ind w:left="4505" w:hanging="720"/>
      </w:pPr>
      <w:rPr>
        <w:rFonts w:hint="default"/>
      </w:rPr>
    </w:lvl>
    <w:lvl w:ilvl="5" w:tplc="46FEEE66">
      <w:numFmt w:val="bullet"/>
      <w:lvlText w:val="•"/>
      <w:lvlJc w:val="left"/>
      <w:pPr>
        <w:ind w:left="5347" w:hanging="720"/>
      </w:pPr>
      <w:rPr>
        <w:rFonts w:hint="default"/>
      </w:rPr>
    </w:lvl>
    <w:lvl w:ilvl="6" w:tplc="476200F0">
      <w:numFmt w:val="bullet"/>
      <w:lvlText w:val="•"/>
      <w:lvlJc w:val="left"/>
      <w:pPr>
        <w:ind w:left="6190" w:hanging="720"/>
      </w:pPr>
      <w:rPr>
        <w:rFonts w:hint="default"/>
      </w:rPr>
    </w:lvl>
    <w:lvl w:ilvl="7" w:tplc="59F44C8C">
      <w:numFmt w:val="bullet"/>
      <w:lvlText w:val="•"/>
      <w:lvlJc w:val="left"/>
      <w:pPr>
        <w:ind w:left="7032" w:hanging="720"/>
      </w:pPr>
      <w:rPr>
        <w:rFonts w:hint="default"/>
      </w:rPr>
    </w:lvl>
    <w:lvl w:ilvl="8" w:tplc="FCE2EFC0">
      <w:numFmt w:val="bullet"/>
      <w:lvlText w:val="•"/>
      <w:lvlJc w:val="left"/>
      <w:pPr>
        <w:ind w:left="7875" w:hanging="720"/>
      </w:pPr>
      <w:rPr>
        <w:rFonts w:hint="default"/>
      </w:rPr>
    </w:lvl>
  </w:abstractNum>
  <w:abstractNum w:abstractNumId="1" w15:restartNumberingAfterBreak="0">
    <w:nsid w:val="097468F0"/>
    <w:multiLevelType w:val="hybridMultilevel"/>
    <w:tmpl w:val="3446A80E"/>
    <w:lvl w:ilvl="0" w:tplc="B0264B7A">
      <w:start w:val="1"/>
      <w:numFmt w:val="upperLetter"/>
      <w:lvlText w:val="%1."/>
      <w:lvlJc w:val="left"/>
      <w:pPr>
        <w:ind w:left="1387" w:hanging="720"/>
      </w:pPr>
      <w:rPr>
        <w:rFonts w:ascii="Arial" w:eastAsia="Arial" w:hAnsi="Arial" w:cs="Arial" w:hint="default"/>
        <w:spacing w:val="-1"/>
        <w:w w:val="100"/>
        <w:sz w:val="22"/>
        <w:szCs w:val="22"/>
      </w:rPr>
    </w:lvl>
    <w:lvl w:ilvl="1" w:tplc="EBC8DE04">
      <w:start w:val="1"/>
      <w:numFmt w:val="decimal"/>
      <w:lvlText w:val="%2."/>
      <w:lvlJc w:val="left"/>
      <w:pPr>
        <w:ind w:left="2107" w:hanging="720"/>
      </w:pPr>
      <w:rPr>
        <w:rFonts w:ascii="Arial" w:eastAsia="Arial" w:hAnsi="Arial" w:cs="Arial" w:hint="default"/>
        <w:spacing w:val="-1"/>
        <w:w w:val="100"/>
        <w:sz w:val="22"/>
        <w:szCs w:val="22"/>
      </w:rPr>
    </w:lvl>
    <w:lvl w:ilvl="2" w:tplc="C25AA854">
      <w:numFmt w:val="bullet"/>
      <w:lvlText w:val="•"/>
      <w:lvlJc w:val="left"/>
      <w:pPr>
        <w:ind w:left="2928" w:hanging="720"/>
      </w:pPr>
      <w:rPr>
        <w:rFonts w:hint="default"/>
      </w:rPr>
    </w:lvl>
    <w:lvl w:ilvl="3" w:tplc="385EC54E">
      <w:numFmt w:val="bullet"/>
      <w:lvlText w:val="•"/>
      <w:lvlJc w:val="left"/>
      <w:pPr>
        <w:ind w:left="3757" w:hanging="720"/>
      </w:pPr>
      <w:rPr>
        <w:rFonts w:hint="default"/>
      </w:rPr>
    </w:lvl>
    <w:lvl w:ilvl="4" w:tplc="E96ED2BE">
      <w:numFmt w:val="bullet"/>
      <w:lvlText w:val="•"/>
      <w:lvlJc w:val="left"/>
      <w:pPr>
        <w:ind w:left="4586" w:hanging="720"/>
      </w:pPr>
      <w:rPr>
        <w:rFonts w:hint="default"/>
      </w:rPr>
    </w:lvl>
    <w:lvl w:ilvl="5" w:tplc="7C241530">
      <w:numFmt w:val="bullet"/>
      <w:lvlText w:val="•"/>
      <w:lvlJc w:val="left"/>
      <w:pPr>
        <w:ind w:left="5415" w:hanging="720"/>
      </w:pPr>
      <w:rPr>
        <w:rFonts w:hint="default"/>
      </w:rPr>
    </w:lvl>
    <w:lvl w:ilvl="6" w:tplc="3DFC5FAC">
      <w:numFmt w:val="bullet"/>
      <w:lvlText w:val="•"/>
      <w:lvlJc w:val="left"/>
      <w:pPr>
        <w:ind w:left="6244" w:hanging="720"/>
      </w:pPr>
      <w:rPr>
        <w:rFonts w:hint="default"/>
      </w:rPr>
    </w:lvl>
    <w:lvl w:ilvl="7" w:tplc="C8EEDC10">
      <w:numFmt w:val="bullet"/>
      <w:lvlText w:val="•"/>
      <w:lvlJc w:val="left"/>
      <w:pPr>
        <w:ind w:left="7073" w:hanging="720"/>
      </w:pPr>
      <w:rPr>
        <w:rFonts w:hint="default"/>
      </w:rPr>
    </w:lvl>
    <w:lvl w:ilvl="8" w:tplc="DB909FD8">
      <w:numFmt w:val="bullet"/>
      <w:lvlText w:val="•"/>
      <w:lvlJc w:val="left"/>
      <w:pPr>
        <w:ind w:left="7902" w:hanging="720"/>
      </w:pPr>
      <w:rPr>
        <w:rFonts w:hint="default"/>
      </w:rPr>
    </w:lvl>
  </w:abstractNum>
  <w:abstractNum w:abstractNumId="2" w15:restartNumberingAfterBreak="0">
    <w:nsid w:val="17961403"/>
    <w:multiLevelType w:val="hybridMultilevel"/>
    <w:tmpl w:val="C86A34A4"/>
    <w:lvl w:ilvl="0" w:tplc="DF7C41FC">
      <w:start w:val="1"/>
      <w:numFmt w:val="upperLetter"/>
      <w:lvlText w:val="%1."/>
      <w:lvlJc w:val="left"/>
      <w:pPr>
        <w:ind w:left="1387" w:hanging="720"/>
      </w:pPr>
      <w:rPr>
        <w:rFonts w:ascii="Arial" w:eastAsia="Arial" w:hAnsi="Arial" w:cs="Arial" w:hint="default"/>
        <w:spacing w:val="-1"/>
        <w:w w:val="100"/>
        <w:sz w:val="22"/>
        <w:szCs w:val="22"/>
      </w:rPr>
    </w:lvl>
    <w:lvl w:ilvl="1" w:tplc="DC9A7F74">
      <w:start w:val="1"/>
      <w:numFmt w:val="decimal"/>
      <w:lvlText w:val="%2."/>
      <w:lvlJc w:val="left"/>
      <w:pPr>
        <w:ind w:left="2107" w:hanging="720"/>
      </w:pPr>
      <w:rPr>
        <w:rFonts w:ascii="Arial" w:eastAsia="Arial" w:hAnsi="Arial" w:cs="Arial" w:hint="default"/>
        <w:spacing w:val="-1"/>
        <w:w w:val="100"/>
        <w:sz w:val="22"/>
        <w:szCs w:val="22"/>
      </w:rPr>
    </w:lvl>
    <w:lvl w:ilvl="2" w:tplc="136C76B2">
      <w:numFmt w:val="bullet"/>
      <w:lvlText w:val="•"/>
      <w:lvlJc w:val="left"/>
      <w:pPr>
        <w:ind w:left="2931" w:hanging="720"/>
      </w:pPr>
      <w:rPr>
        <w:rFonts w:hint="default"/>
      </w:rPr>
    </w:lvl>
    <w:lvl w:ilvl="3" w:tplc="020869D0">
      <w:numFmt w:val="bullet"/>
      <w:lvlText w:val="•"/>
      <w:lvlJc w:val="left"/>
      <w:pPr>
        <w:ind w:left="3762" w:hanging="720"/>
      </w:pPr>
      <w:rPr>
        <w:rFonts w:hint="default"/>
      </w:rPr>
    </w:lvl>
    <w:lvl w:ilvl="4" w:tplc="EAC8A6E6">
      <w:numFmt w:val="bullet"/>
      <w:lvlText w:val="•"/>
      <w:lvlJc w:val="left"/>
      <w:pPr>
        <w:ind w:left="4593" w:hanging="720"/>
      </w:pPr>
      <w:rPr>
        <w:rFonts w:hint="default"/>
      </w:rPr>
    </w:lvl>
    <w:lvl w:ilvl="5" w:tplc="64C41DD8">
      <w:numFmt w:val="bullet"/>
      <w:lvlText w:val="•"/>
      <w:lvlJc w:val="left"/>
      <w:pPr>
        <w:ind w:left="5424" w:hanging="720"/>
      </w:pPr>
      <w:rPr>
        <w:rFonts w:hint="default"/>
      </w:rPr>
    </w:lvl>
    <w:lvl w:ilvl="6" w:tplc="284EB59C">
      <w:numFmt w:val="bullet"/>
      <w:lvlText w:val="•"/>
      <w:lvlJc w:val="left"/>
      <w:pPr>
        <w:ind w:left="6255" w:hanging="720"/>
      </w:pPr>
      <w:rPr>
        <w:rFonts w:hint="default"/>
      </w:rPr>
    </w:lvl>
    <w:lvl w:ilvl="7" w:tplc="CA6621BE">
      <w:numFmt w:val="bullet"/>
      <w:lvlText w:val="•"/>
      <w:lvlJc w:val="left"/>
      <w:pPr>
        <w:ind w:left="7086" w:hanging="720"/>
      </w:pPr>
      <w:rPr>
        <w:rFonts w:hint="default"/>
      </w:rPr>
    </w:lvl>
    <w:lvl w:ilvl="8" w:tplc="01068E5A">
      <w:numFmt w:val="bullet"/>
      <w:lvlText w:val="•"/>
      <w:lvlJc w:val="left"/>
      <w:pPr>
        <w:ind w:left="7917" w:hanging="720"/>
      </w:pPr>
      <w:rPr>
        <w:rFonts w:hint="default"/>
      </w:rPr>
    </w:lvl>
  </w:abstractNum>
  <w:abstractNum w:abstractNumId="3" w15:restartNumberingAfterBreak="0">
    <w:nsid w:val="235958A5"/>
    <w:multiLevelType w:val="hybridMultilevel"/>
    <w:tmpl w:val="D4706C54"/>
    <w:lvl w:ilvl="0" w:tplc="3F9A4C22">
      <w:start w:val="1"/>
      <w:numFmt w:val="upperLetter"/>
      <w:lvlText w:val="%1."/>
      <w:lvlJc w:val="left"/>
      <w:pPr>
        <w:ind w:left="1387" w:hanging="720"/>
      </w:pPr>
      <w:rPr>
        <w:rFonts w:ascii="Arial" w:eastAsia="Arial" w:hAnsi="Arial" w:cs="Arial" w:hint="default"/>
        <w:spacing w:val="-1"/>
        <w:w w:val="100"/>
        <w:sz w:val="22"/>
        <w:szCs w:val="22"/>
      </w:rPr>
    </w:lvl>
    <w:lvl w:ilvl="1" w:tplc="0F8CBA70">
      <w:start w:val="1"/>
      <w:numFmt w:val="decimal"/>
      <w:lvlText w:val="%2."/>
      <w:lvlJc w:val="left"/>
      <w:pPr>
        <w:ind w:left="2107" w:hanging="720"/>
      </w:pPr>
      <w:rPr>
        <w:rFonts w:ascii="Arial" w:eastAsia="Arial" w:hAnsi="Arial" w:cs="Arial" w:hint="default"/>
        <w:spacing w:val="-1"/>
        <w:w w:val="100"/>
        <w:sz w:val="22"/>
        <w:szCs w:val="22"/>
      </w:rPr>
    </w:lvl>
    <w:lvl w:ilvl="2" w:tplc="DA28C85A">
      <w:numFmt w:val="bullet"/>
      <w:lvlText w:val="•"/>
      <w:lvlJc w:val="left"/>
      <w:pPr>
        <w:ind w:left="2926" w:hanging="720"/>
      </w:pPr>
      <w:rPr>
        <w:rFonts w:hint="default"/>
      </w:rPr>
    </w:lvl>
    <w:lvl w:ilvl="3" w:tplc="B832004E">
      <w:numFmt w:val="bullet"/>
      <w:lvlText w:val="•"/>
      <w:lvlJc w:val="left"/>
      <w:pPr>
        <w:ind w:left="3753" w:hanging="720"/>
      </w:pPr>
      <w:rPr>
        <w:rFonts w:hint="default"/>
      </w:rPr>
    </w:lvl>
    <w:lvl w:ilvl="4" w:tplc="31805EEC">
      <w:numFmt w:val="bullet"/>
      <w:lvlText w:val="•"/>
      <w:lvlJc w:val="left"/>
      <w:pPr>
        <w:ind w:left="4580" w:hanging="720"/>
      </w:pPr>
      <w:rPr>
        <w:rFonts w:hint="default"/>
      </w:rPr>
    </w:lvl>
    <w:lvl w:ilvl="5" w:tplc="183885FE">
      <w:numFmt w:val="bullet"/>
      <w:lvlText w:val="•"/>
      <w:lvlJc w:val="left"/>
      <w:pPr>
        <w:ind w:left="5406" w:hanging="720"/>
      </w:pPr>
      <w:rPr>
        <w:rFonts w:hint="default"/>
      </w:rPr>
    </w:lvl>
    <w:lvl w:ilvl="6" w:tplc="CFC439A0">
      <w:numFmt w:val="bullet"/>
      <w:lvlText w:val="•"/>
      <w:lvlJc w:val="left"/>
      <w:pPr>
        <w:ind w:left="6233" w:hanging="720"/>
      </w:pPr>
      <w:rPr>
        <w:rFonts w:hint="default"/>
      </w:rPr>
    </w:lvl>
    <w:lvl w:ilvl="7" w:tplc="1B4475DE">
      <w:numFmt w:val="bullet"/>
      <w:lvlText w:val="•"/>
      <w:lvlJc w:val="left"/>
      <w:pPr>
        <w:ind w:left="7060" w:hanging="720"/>
      </w:pPr>
      <w:rPr>
        <w:rFonts w:hint="default"/>
      </w:rPr>
    </w:lvl>
    <w:lvl w:ilvl="8" w:tplc="4F26B3D8">
      <w:numFmt w:val="bullet"/>
      <w:lvlText w:val="•"/>
      <w:lvlJc w:val="left"/>
      <w:pPr>
        <w:ind w:left="7886" w:hanging="720"/>
      </w:pPr>
      <w:rPr>
        <w:rFonts w:hint="default"/>
      </w:rPr>
    </w:lvl>
  </w:abstractNum>
  <w:abstractNum w:abstractNumId="4" w15:restartNumberingAfterBreak="0">
    <w:nsid w:val="4DD76DBE"/>
    <w:multiLevelType w:val="hybridMultilevel"/>
    <w:tmpl w:val="DD8E20C0"/>
    <w:lvl w:ilvl="0" w:tplc="EFEA9C60">
      <w:start w:val="1"/>
      <w:numFmt w:val="upperLetter"/>
      <w:lvlText w:val="%1."/>
      <w:lvlJc w:val="left"/>
      <w:pPr>
        <w:ind w:left="1387" w:hanging="720"/>
      </w:pPr>
      <w:rPr>
        <w:rFonts w:ascii="Arial" w:eastAsia="Arial" w:hAnsi="Arial" w:cs="Arial" w:hint="default"/>
        <w:spacing w:val="-1"/>
        <w:w w:val="100"/>
        <w:sz w:val="22"/>
        <w:szCs w:val="22"/>
      </w:rPr>
    </w:lvl>
    <w:lvl w:ilvl="1" w:tplc="7C6EE3FE">
      <w:start w:val="1"/>
      <w:numFmt w:val="decimal"/>
      <w:lvlText w:val="%2."/>
      <w:lvlJc w:val="left"/>
      <w:pPr>
        <w:ind w:left="2107" w:hanging="720"/>
      </w:pPr>
      <w:rPr>
        <w:rFonts w:ascii="Arial" w:eastAsia="Arial" w:hAnsi="Arial" w:cs="Arial" w:hint="default"/>
        <w:spacing w:val="-1"/>
        <w:w w:val="100"/>
        <w:sz w:val="22"/>
        <w:szCs w:val="22"/>
      </w:rPr>
    </w:lvl>
    <w:lvl w:ilvl="2" w:tplc="1532A632">
      <w:numFmt w:val="bullet"/>
      <w:lvlText w:val="•"/>
      <w:lvlJc w:val="left"/>
      <w:pPr>
        <w:ind w:left="2913" w:hanging="720"/>
      </w:pPr>
      <w:rPr>
        <w:rFonts w:hint="default"/>
      </w:rPr>
    </w:lvl>
    <w:lvl w:ilvl="3" w:tplc="58E49880">
      <w:numFmt w:val="bullet"/>
      <w:lvlText w:val="•"/>
      <w:lvlJc w:val="left"/>
      <w:pPr>
        <w:ind w:left="3726" w:hanging="720"/>
      </w:pPr>
      <w:rPr>
        <w:rFonts w:hint="default"/>
      </w:rPr>
    </w:lvl>
    <w:lvl w:ilvl="4" w:tplc="D3F62936">
      <w:numFmt w:val="bullet"/>
      <w:lvlText w:val="•"/>
      <w:lvlJc w:val="left"/>
      <w:pPr>
        <w:ind w:left="4540" w:hanging="720"/>
      </w:pPr>
      <w:rPr>
        <w:rFonts w:hint="default"/>
      </w:rPr>
    </w:lvl>
    <w:lvl w:ilvl="5" w:tplc="73727FB0">
      <w:numFmt w:val="bullet"/>
      <w:lvlText w:val="•"/>
      <w:lvlJc w:val="left"/>
      <w:pPr>
        <w:ind w:left="5353" w:hanging="720"/>
      </w:pPr>
      <w:rPr>
        <w:rFonts w:hint="default"/>
      </w:rPr>
    </w:lvl>
    <w:lvl w:ilvl="6" w:tplc="12163660">
      <w:numFmt w:val="bullet"/>
      <w:lvlText w:val="•"/>
      <w:lvlJc w:val="left"/>
      <w:pPr>
        <w:ind w:left="6166" w:hanging="720"/>
      </w:pPr>
      <w:rPr>
        <w:rFonts w:hint="default"/>
      </w:rPr>
    </w:lvl>
    <w:lvl w:ilvl="7" w:tplc="550E5E2E">
      <w:numFmt w:val="bullet"/>
      <w:lvlText w:val="•"/>
      <w:lvlJc w:val="left"/>
      <w:pPr>
        <w:ind w:left="6980" w:hanging="720"/>
      </w:pPr>
      <w:rPr>
        <w:rFonts w:hint="default"/>
      </w:rPr>
    </w:lvl>
    <w:lvl w:ilvl="8" w:tplc="83A6E12C">
      <w:numFmt w:val="bullet"/>
      <w:lvlText w:val="•"/>
      <w:lvlJc w:val="left"/>
      <w:pPr>
        <w:ind w:left="7793" w:hanging="720"/>
      </w:pPr>
      <w:rPr>
        <w:rFonts w:hint="default"/>
      </w:rPr>
    </w:lvl>
  </w:abstractNum>
  <w:abstractNum w:abstractNumId="5" w15:restartNumberingAfterBreak="0">
    <w:nsid w:val="507029EF"/>
    <w:multiLevelType w:val="multilevel"/>
    <w:tmpl w:val="3AB8ECEC"/>
    <w:lvl w:ilvl="0">
      <w:start w:val="1"/>
      <w:numFmt w:val="decimal"/>
      <w:pStyle w:val="SpecOutline"/>
      <w:suff w:val="space"/>
      <w:lvlText w:val="PART %1"/>
      <w:lvlJc w:val="left"/>
      <w:pPr>
        <w:ind w:left="1080" w:hanging="1080"/>
      </w:pPr>
      <w:rPr>
        <w:b/>
        <w:i w:val="0"/>
      </w:rPr>
    </w:lvl>
    <w:lvl w:ilvl="1">
      <w:start w:val="1"/>
      <w:numFmt w:val="decimalZero"/>
      <w:lvlText w:val="%1.%2"/>
      <w:lvlJc w:val="left"/>
      <w:pPr>
        <w:tabs>
          <w:tab w:val="num" w:pos="720"/>
        </w:tabs>
        <w:ind w:left="720" w:hanging="720"/>
      </w:pPr>
      <w:rPr>
        <w:rFonts w:ascii="Times New Roman" w:hAnsi="Times New Roman" w:hint="default"/>
        <w:b w:val="0"/>
        <w:i w:val="0"/>
        <w:sz w:val="24"/>
      </w:rPr>
    </w:lvl>
    <w:lvl w:ilvl="2">
      <w:start w:val="1"/>
      <w:numFmt w:val="upperLetter"/>
      <w:lvlText w:val="%3."/>
      <w:lvlJc w:val="left"/>
      <w:pPr>
        <w:tabs>
          <w:tab w:val="num" w:pos="720"/>
        </w:tabs>
        <w:ind w:left="720" w:hanging="360"/>
      </w:pPr>
      <w:rPr>
        <w:rFonts w:ascii="Times New Roman" w:hAnsi="Times New Roman" w:cs="Times New Roman" w:hint="default"/>
      </w:r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decimal"/>
      <w:lvlText w:val="(%6)"/>
      <w:lvlJc w:val="left"/>
      <w:pPr>
        <w:tabs>
          <w:tab w:val="num" w:pos="2160"/>
        </w:tabs>
        <w:ind w:left="2160" w:hanging="720"/>
      </w:pPr>
    </w:lvl>
    <w:lvl w:ilvl="6">
      <w:start w:val="1"/>
      <w:numFmt w:val="lowerLetter"/>
      <w:lvlText w:val="(%7)"/>
      <w:lvlJc w:val="left"/>
      <w:pPr>
        <w:tabs>
          <w:tab w:val="num" w:pos="2880"/>
        </w:tabs>
        <w:ind w:left="288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6" w15:restartNumberingAfterBreak="0">
    <w:nsid w:val="54411917"/>
    <w:multiLevelType w:val="hybridMultilevel"/>
    <w:tmpl w:val="931643A6"/>
    <w:lvl w:ilvl="0" w:tplc="C9BE02AE">
      <w:start w:val="1"/>
      <w:numFmt w:val="upperLetter"/>
      <w:lvlText w:val="%1."/>
      <w:lvlJc w:val="left"/>
      <w:pPr>
        <w:ind w:left="1387" w:hanging="720"/>
      </w:pPr>
      <w:rPr>
        <w:rFonts w:ascii="Arial" w:eastAsia="Arial" w:hAnsi="Arial" w:cs="Arial" w:hint="default"/>
        <w:spacing w:val="-1"/>
        <w:w w:val="100"/>
        <w:sz w:val="22"/>
        <w:szCs w:val="22"/>
      </w:rPr>
    </w:lvl>
    <w:lvl w:ilvl="1" w:tplc="24760AF0">
      <w:start w:val="1"/>
      <w:numFmt w:val="decimal"/>
      <w:lvlText w:val="%2."/>
      <w:lvlJc w:val="left"/>
      <w:pPr>
        <w:ind w:left="2107" w:hanging="720"/>
      </w:pPr>
      <w:rPr>
        <w:rFonts w:ascii="Arial" w:eastAsia="Arial" w:hAnsi="Arial" w:cs="Arial" w:hint="default"/>
        <w:spacing w:val="-1"/>
        <w:w w:val="100"/>
        <w:sz w:val="22"/>
        <w:szCs w:val="22"/>
      </w:rPr>
    </w:lvl>
    <w:lvl w:ilvl="2" w:tplc="03E01312">
      <w:start w:val="1"/>
      <w:numFmt w:val="lowerLetter"/>
      <w:lvlText w:val="%3."/>
      <w:lvlJc w:val="left"/>
      <w:pPr>
        <w:ind w:left="2827" w:hanging="720"/>
      </w:pPr>
      <w:rPr>
        <w:rFonts w:ascii="Arial" w:eastAsia="Arial" w:hAnsi="Arial" w:cs="Arial" w:hint="default"/>
        <w:spacing w:val="-1"/>
        <w:w w:val="100"/>
        <w:sz w:val="22"/>
        <w:szCs w:val="22"/>
      </w:rPr>
    </w:lvl>
    <w:lvl w:ilvl="3" w:tplc="04C8E262">
      <w:start w:val="1"/>
      <w:numFmt w:val="decimal"/>
      <w:lvlText w:val="%4)"/>
      <w:lvlJc w:val="left"/>
      <w:pPr>
        <w:ind w:left="3720" w:hanging="893"/>
      </w:pPr>
      <w:rPr>
        <w:rFonts w:ascii="Arial" w:eastAsia="Arial" w:hAnsi="Arial" w:cs="Arial" w:hint="default"/>
        <w:spacing w:val="-1"/>
        <w:w w:val="100"/>
        <w:sz w:val="22"/>
        <w:szCs w:val="22"/>
      </w:rPr>
    </w:lvl>
    <w:lvl w:ilvl="4" w:tplc="5EBA9F34">
      <w:numFmt w:val="bullet"/>
      <w:lvlText w:val="•"/>
      <w:lvlJc w:val="left"/>
      <w:pPr>
        <w:ind w:left="4551" w:hanging="893"/>
      </w:pPr>
      <w:rPr>
        <w:rFonts w:hint="default"/>
      </w:rPr>
    </w:lvl>
    <w:lvl w:ilvl="5" w:tplc="298A2150">
      <w:numFmt w:val="bullet"/>
      <w:lvlText w:val="•"/>
      <w:lvlJc w:val="left"/>
      <w:pPr>
        <w:ind w:left="5382" w:hanging="893"/>
      </w:pPr>
      <w:rPr>
        <w:rFonts w:hint="default"/>
      </w:rPr>
    </w:lvl>
    <w:lvl w:ilvl="6" w:tplc="6B2E531C">
      <w:numFmt w:val="bullet"/>
      <w:lvlText w:val="•"/>
      <w:lvlJc w:val="left"/>
      <w:pPr>
        <w:ind w:left="6214" w:hanging="893"/>
      </w:pPr>
      <w:rPr>
        <w:rFonts w:hint="default"/>
      </w:rPr>
    </w:lvl>
    <w:lvl w:ilvl="7" w:tplc="CD70F19A">
      <w:numFmt w:val="bullet"/>
      <w:lvlText w:val="•"/>
      <w:lvlJc w:val="left"/>
      <w:pPr>
        <w:ind w:left="7045" w:hanging="893"/>
      </w:pPr>
      <w:rPr>
        <w:rFonts w:hint="default"/>
      </w:rPr>
    </w:lvl>
    <w:lvl w:ilvl="8" w:tplc="37287AF4">
      <w:numFmt w:val="bullet"/>
      <w:lvlText w:val="•"/>
      <w:lvlJc w:val="left"/>
      <w:pPr>
        <w:ind w:left="7877" w:hanging="893"/>
      </w:pPr>
      <w:rPr>
        <w:rFonts w:hint="default"/>
      </w:rPr>
    </w:lvl>
  </w:abstractNum>
  <w:abstractNum w:abstractNumId="7" w15:restartNumberingAfterBreak="0">
    <w:nsid w:val="60F31F19"/>
    <w:multiLevelType w:val="hybridMultilevel"/>
    <w:tmpl w:val="12B4E5C0"/>
    <w:lvl w:ilvl="0" w:tplc="5B206282">
      <w:start w:val="1"/>
      <w:numFmt w:val="upperLetter"/>
      <w:lvlText w:val="%1."/>
      <w:lvlJc w:val="left"/>
      <w:pPr>
        <w:ind w:left="1377" w:hanging="720"/>
      </w:pPr>
      <w:rPr>
        <w:rFonts w:ascii="Arial" w:eastAsia="Arial" w:hAnsi="Arial" w:cs="Arial" w:hint="default"/>
        <w:spacing w:val="0"/>
        <w:w w:val="102"/>
        <w:sz w:val="21"/>
        <w:szCs w:val="21"/>
      </w:rPr>
    </w:lvl>
    <w:lvl w:ilvl="1" w:tplc="AC745438">
      <w:start w:val="1"/>
      <w:numFmt w:val="decimal"/>
      <w:lvlText w:val="%2."/>
      <w:lvlJc w:val="left"/>
      <w:pPr>
        <w:ind w:left="2097" w:hanging="720"/>
      </w:pPr>
      <w:rPr>
        <w:rFonts w:ascii="Arial" w:eastAsia="Arial" w:hAnsi="Arial" w:cs="Arial" w:hint="default"/>
        <w:spacing w:val="0"/>
        <w:w w:val="102"/>
        <w:sz w:val="21"/>
        <w:szCs w:val="21"/>
      </w:rPr>
    </w:lvl>
    <w:lvl w:ilvl="2" w:tplc="5FA48D8C">
      <w:start w:val="1"/>
      <w:numFmt w:val="lowerLetter"/>
      <w:lvlText w:val="%3."/>
      <w:lvlJc w:val="left"/>
      <w:pPr>
        <w:ind w:left="2817" w:hanging="720"/>
      </w:pPr>
      <w:rPr>
        <w:rFonts w:ascii="Arial" w:eastAsia="Arial" w:hAnsi="Arial" w:cs="Arial" w:hint="default"/>
        <w:spacing w:val="0"/>
        <w:w w:val="102"/>
        <w:sz w:val="21"/>
        <w:szCs w:val="21"/>
      </w:rPr>
    </w:lvl>
    <w:lvl w:ilvl="3" w:tplc="A1664CD4">
      <w:start w:val="1"/>
      <w:numFmt w:val="decimal"/>
      <w:lvlText w:val="%4)"/>
      <w:lvlJc w:val="left"/>
      <w:pPr>
        <w:ind w:left="3537" w:hanging="720"/>
      </w:pPr>
      <w:rPr>
        <w:rFonts w:ascii="Arial" w:eastAsia="Arial" w:hAnsi="Arial" w:cs="Arial" w:hint="default"/>
        <w:spacing w:val="0"/>
        <w:w w:val="102"/>
        <w:sz w:val="21"/>
        <w:szCs w:val="21"/>
      </w:rPr>
    </w:lvl>
    <w:lvl w:ilvl="4" w:tplc="DB0637DE">
      <w:start w:val="1"/>
      <w:numFmt w:val="lowerLetter"/>
      <w:lvlText w:val="%5)"/>
      <w:lvlJc w:val="left"/>
      <w:pPr>
        <w:ind w:left="4257" w:hanging="720"/>
      </w:pPr>
      <w:rPr>
        <w:rFonts w:ascii="Arial" w:eastAsia="Arial" w:hAnsi="Arial" w:cs="Arial" w:hint="default"/>
        <w:spacing w:val="0"/>
        <w:w w:val="102"/>
        <w:sz w:val="21"/>
        <w:szCs w:val="21"/>
      </w:rPr>
    </w:lvl>
    <w:lvl w:ilvl="5" w:tplc="A3B286A2">
      <w:numFmt w:val="bullet"/>
      <w:lvlText w:val="•"/>
      <w:lvlJc w:val="left"/>
      <w:pPr>
        <w:ind w:left="4260" w:hanging="720"/>
      </w:pPr>
      <w:rPr>
        <w:rFonts w:hint="default"/>
      </w:rPr>
    </w:lvl>
    <w:lvl w:ilvl="6" w:tplc="57DCEE10">
      <w:numFmt w:val="bullet"/>
      <w:lvlText w:val="•"/>
      <w:lvlJc w:val="left"/>
      <w:pPr>
        <w:ind w:left="4700" w:hanging="720"/>
      </w:pPr>
      <w:rPr>
        <w:rFonts w:hint="default"/>
      </w:rPr>
    </w:lvl>
    <w:lvl w:ilvl="7" w:tplc="85A23C7C">
      <w:numFmt w:val="bullet"/>
      <w:lvlText w:val="•"/>
      <w:lvlJc w:val="left"/>
      <w:pPr>
        <w:ind w:left="4980" w:hanging="720"/>
      </w:pPr>
      <w:rPr>
        <w:rFonts w:hint="default"/>
      </w:rPr>
    </w:lvl>
    <w:lvl w:ilvl="8" w:tplc="F1FA950C">
      <w:numFmt w:val="bullet"/>
      <w:lvlText w:val="•"/>
      <w:lvlJc w:val="left"/>
      <w:pPr>
        <w:ind w:left="6753" w:hanging="720"/>
      </w:pPr>
      <w:rPr>
        <w:rFonts w:hint="default"/>
      </w:rPr>
    </w:lvl>
  </w:abstractNum>
  <w:num w:numId="1">
    <w:abstractNumId w:val="4"/>
  </w:num>
  <w:num w:numId="2">
    <w:abstractNumId w:val="0"/>
  </w:num>
  <w:num w:numId="3">
    <w:abstractNumId w:val="2"/>
  </w:num>
  <w:num w:numId="4">
    <w:abstractNumId w:val="6"/>
  </w:num>
  <w:num w:numId="5">
    <w:abstractNumId w:val="3"/>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17D"/>
    <w:rsid w:val="00025CA8"/>
    <w:rsid w:val="000402C0"/>
    <w:rsid w:val="000F7E2B"/>
    <w:rsid w:val="001041B9"/>
    <w:rsid w:val="00172BE5"/>
    <w:rsid w:val="0024760C"/>
    <w:rsid w:val="002674CC"/>
    <w:rsid w:val="00281B76"/>
    <w:rsid w:val="002C29B7"/>
    <w:rsid w:val="002F34E2"/>
    <w:rsid w:val="003D3492"/>
    <w:rsid w:val="003D7C90"/>
    <w:rsid w:val="004810AB"/>
    <w:rsid w:val="004D175D"/>
    <w:rsid w:val="004F6070"/>
    <w:rsid w:val="00521277"/>
    <w:rsid w:val="00543479"/>
    <w:rsid w:val="00577317"/>
    <w:rsid w:val="005E2C2E"/>
    <w:rsid w:val="006A3362"/>
    <w:rsid w:val="006B697A"/>
    <w:rsid w:val="006D6AA1"/>
    <w:rsid w:val="00741BDB"/>
    <w:rsid w:val="007F2BD5"/>
    <w:rsid w:val="0084617D"/>
    <w:rsid w:val="00860ECE"/>
    <w:rsid w:val="008C30C2"/>
    <w:rsid w:val="00A46A8A"/>
    <w:rsid w:val="00AA427B"/>
    <w:rsid w:val="00BA2861"/>
    <w:rsid w:val="00C574A3"/>
    <w:rsid w:val="00C724EC"/>
    <w:rsid w:val="00CD5744"/>
    <w:rsid w:val="00CE1627"/>
    <w:rsid w:val="00D34C83"/>
    <w:rsid w:val="00D41D9E"/>
    <w:rsid w:val="00D50529"/>
    <w:rsid w:val="00DD7728"/>
    <w:rsid w:val="00EC1EA6"/>
    <w:rsid w:val="00EC4249"/>
    <w:rsid w:val="00F01B37"/>
    <w:rsid w:val="00F0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288571"/>
  <w15:docId w15:val="{0B0D3304-D699-433C-AAA2-B8669C4C2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07" w:hanging="720"/>
    </w:pPr>
  </w:style>
  <w:style w:type="paragraph" w:customStyle="1" w:styleId="TableParagraph">
    <w:name w:val="Table Paragraph"/>
    <w:basedOn w:val="Normal"/>
    <w:uiPriority w:val="1"/>
    <w:qFormat/>
  </w:style>
  <w:style w:type="paragraph" w:customStyle="1" w:styleId="SpecOutline">
    <w:name w:val="SpecOutline"/>
    <w:basedOn w:val="Normal"/>
    <w:rsid w:val="000F7E2B"/>
    <w:pPr>
      <w:widowControl/>
      <w:numPr>
        <w:numId w:val="8"/>
      </w:numPr>
      <w:autoSpaceDE/>
      <w:autoSpaceDN/>
      <w:spacing w:after="120"/>
      <w:jc w:val="both"/>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2674CC"/>
    <w:pPr>
      <w:tabs>
        <w:tab w:val="center" w:pos="4680"/>
        <w:tab w:val="right" w:pos="9360"/>
      </w:tabs>
    </w:pPr>
  </w:style>
  <w:style w:type="character" w:customStyle="1" w:styleId="HeaderChar">
    <w:name w:val="Header Char"/>
    <w:basedOn w:val="DefaultParagraphFont"/>
    <w:link w:val="Header"/>
    <w:uiPriority w:val="99"/>
    <w:rsid w:val="002674CC"/>
    <w:rPr>
      <w:rFonts w:ascii="Arial" w:eastAsia="Arial" w:hAnsi="Arial" w:cs="Arial"/>
    </w:rPr>
  </w:style>
  <w:style w:type="paragraph" w:styleId="Footer">
    <w:name w:val="footer"/>
    <w:basedOn w:val="Normal"/>
    <w:link w:val="FooterChar"/>
    <w:unhideWhenUsed/>
    <w:rsid w:val="002674CC"/>
    <w:pPr>
      <w:tabs>
        <w:tab w:val="center" w:pos="4680"/>
        <w:tab w:val="right" w:pos="9360"/>
      </w:tabs>
    </w:pPr>
  </w:style>
  <w:style w:type="character" w:customStyle="1" w:styleId="FooterChar">
    <w:name w:val="Footer Char"/>
    <w:basedOn w:val="DefaultParagraphFont"/>
    <w:link w:val="Footer"/>
    <w:rsid w:val="002674C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76667">
      <w:bodyDiv w:val="1"/>
      <w:marLeft w:val="0"/>
      <w:marRight w:val="0"/>
      <w:marTop w:val="0"/>
      <w:marBottom w:val="0"/>
      <w:divBdr>
        <w:top w:val="none" w:sz="0" w:space="0" w:color="auto"/>
        <w:left w:val="none" w:sz="0" w:space="0" w:color="auto"/>
        <w:bottom w:val="none" w:sz="0" w:space="0" w:color="auto"/>
        <w:right w:val="none" w:sz="0" w:space="0" w:color="auto"/>
      </w:divBdr>
    </w:div>
    <w:div w:id="973020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Microsoft Word - ANNEX D _April 2009_.doc</vt:lpstr>
    </vt:vector>
  </TitlesOfParts>
  <Company>The University of Toledo</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ANNEX D _April 2009_.doc</dc:title>
  <dc:creator>mmm</dc:creator>
  <cp:lastModifiedBy>Skolmowski, Cheryl</cp:lastModifiedBy>
  <cp:revision>3</cp:revision>
  <dcterms:created xsi:type="dcterms:W3CDTF">2018-12-17T20:22:00Z</dcterms:created>
  <dcterms:modified xsi:type="dcterms:W3CDTF">2018-12-19T21:52:00Z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2009-04-29T00:00:00Z</vt:filetime>
  </property>
  <property fmtid="{D5CDD505-2E9C-101B-9397-08002B2CF9AE}" pid="3" name="Creator">
    <vt:lpwstr>PScript5.dll Version 5.2.2</vt:lpwstr>
  </property>
  <property fmtid="{D5CDD505-2E9C-101B-9397-08002B2CF9AE}" pid="4" name="LastSaved">
    <vt:filetime>2018-04-10T00:00:00Z</vt:filetime>
  </property>
</Properties>
</file>