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6772E" w14:textId="77777777" w:rsidR="000C4289" w:rsidRPr="000C4289" w:rsidRDefault="000C4289" w:rsidP="000C0EB1">
      <w:pPr>
        <w:jc w:val="center"/>
        <w:rPr>
          <w:rFonts w:cstheme="minorHAnsi"/>
          <w:b/>
          <w:sz w:val="8"/>
          <w:szCs w:val="8"/>
        </w:rPr>
      </w:pPr>
    </w:p>
    <w:p w14:paraId="432492A5" w14:textId="4E4651F3" w:rsidR="000C0EB1" w:rsidRPr="00642161" w:rsidRDefault="00DC789A" w:rsidP="000C0EB1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4 </w:t>
      </w:r>
      <w:r w:rsidR="003F206E">
        <w:rPr>
          <w:rFonts w:cstheme="minorHAnsi"/>
          <w:b/>
        </w:rPr>
        <w:t>+</w:t>
      </w:r>
      <w:bookmarkStart w:id="0" w:name="_GoBack"/>
      <w:bookmarkEnd w:id="0"/>
      <w:r>
        <w:rPr>
          <w:rFonts w:cstheme="minorHAnsi"/>
          <w:b/>
        </w:rPr>
        <w:t xml:space="preserve"> 1</w:t>
      </w:r>
      <w:r w:rsidR="000C0EB1" w:rsidRPr="00642161">
        <w:rPr>
          <w:rFonts w:cstheme="minorHAnsi"/>
          <w:b/>
        </w:rPr>
        <w:t xml:space="preserve"> </w:t>
      </w:r>
      <w:r w:rsidR="009B66EB" w:rsidRPr="00642161">
        <w:rPr>
          <w:rFonts w:cstheme="minorHAnsi"/>
          <w:b/>
        </w:rPr>
        <w:t xml:space="preserve">Combined </w:t>
      </w:r>
      <w:r w:rsidR="003765D4">
        <w:rPr>
          <w:rFonts w:cstheme="minorHAnsi"/>
          <w:b/>
        </w:rPr>
        <w:t>Bach</w:t>
      </w:r>
      <w:r w:rsidR="000A4951">
        <w:rPr>
          <w:rFonts w:cstheme="minorHAnsi"/>
          <w:b/>
        </w:rPr>
        <w:t>elor</w:t>
      </w:r>
      <w:r w:rsidR="003765D4">
        <w:rPr>
          <w:rFonts w:cstheme="minorHAnsi"/>
          <w:b/>
        </w:rPr>
        <w:t>/Mast</w:t>
      </w:r>
      <w:r w:rsidR="000A4951">
        <w:rPr>
          <w:rFonts w:cstheme="minorHAnsi"/>
          <w:b/>
        </w:rPr>
        <w:t>er</w:t>
      </w:r>
      <w:r w:rsidR="003765D4">
        <w:rPr>
          <w:rFonts w:cstheme="minorHAnsi"/>
          <w:b/>
        </w:rPr>
        <w:t xml:space="preserve"> </w:t>
      </w:r>
      <w:r w:rsidR="009B66EB" w:rsidRPr="00642161">
        <w:rPr>
          <w:rFonts w:cstheme="minorHAnsi"/>
          <w:b/>
        </w:rPr>
        <w:t>Degree Program</w:t>
      </w:r>
      <w:r>
        <w:rPr>
          <w:rFonts w:cstheme="minorHAnsi"/>
          <w:b/>
        </w:rPr>
        <w:t xml:space="preserve"> (Pipeline)</w:t>
      </w:r>
      <w:r w:rsidR="000C0EB1" w:rsidRPr="00642161">
        <w:rPr>
          <w:rFonts w:cstheme="minorHAnsi"/>
          <w:b/>
        </w:rPr>
        <w:t xml:space="preserve"> Template</w:t>
      </w:r>
    </w:p>
    <w:p w14:paraId="6D1AA605" w14:textId="77777777" w:rsidR="00665603" w:rsidRPr="00642161" w:rsidRDefault="00665603" w:rsidP="000C0EB1">
      <w:pPr>
        <w:jc w:val="center"/>
        <w:rPr>
          <w:rFonts w:cstheme="minorHAnsi"/>
          <w:b/>
        </w:rPr>
      </w:pPr>
      <w:r w:rsidRPr="00642161">
        <w:rPr>
          <w:rFonts w:cstheme="minorHAnsi"/>
          <w:b/>
        </w:rPr>
        <w:t>University of Toledo</w:t>
      </w:r>
    </w:p>
    <w:p w14:paraId="3260051A" w14:textId="77777777" w:rsidR="00B2147B" w:rsidRDefault="00B2147B" w:rsidP="000C0EB1">
      <w:pPr>
        <w:jc w:val="center"/>
        <w:rPr>
          <w:rFonts w:cstheme="minorHAnsi"/>
          <w:b/>
        </w:rPr>
      </w:pPr>
      <w:r w:rsidRPr="00642161">
        <w:rPr>
          <w:rFonts w:cstheme="minorHAnsi"/>
          <w:b/>
        </w:rPr>
        <w:t>College of Graduate Studies</w:t>
      </w:r>
    </w:p>
    <w:p w14:paraId="439075E7" w14:textId="77777777" w:rsidR="000C4289" w:rsidRPr="000C4289" w:rsidRDefault="000C4289" w:rsidP="000C4289">
      <w:pPr>
        <w:jc w:val="center"/>
        <w:rPr>
          <w:rFonts w:cstheme="minorHAnsi"/>
          <w:b/>
        </w:rPr>
      </w:pPr>
    </w:p>
    <w:p w14:paraId="14E27D7E" w14:textId="560A2B74" w:rsidR="0062578D" w:rsidRDefault="009B66EB">
      <w:pPr>
        <w:rPr>
          <w:rFonts w:cstheme="minorHAnsi"/>
        </w:rPr>
      </w:pPr>
      <w:r>
        <w:rPr>
          <w:rFonts w:cstheme="minorHAnsi"/>
        </w:rPr>
        <w:t xml:space="preserve">Note: </w:t>
      </w:r>
      <w:r w:rsidRPr="009B66EB">
        <w:rPr>
          <w:rFonts w:cstheme="minorHAnsi"/>
        </w:rPr>
        <w:t xml:space="preserve">Departments, colleges, and other units wishing to create combined-degree programs must have proposals for those </w:t>
      </w:r>
      <w:r w:rsidR="00B2147B">
        <w:rPr>
          <w:rFonts w:cstheme="minorHAnsi"/>
        </w:rPr>
        <w:t xml:space="preserve">new graduate </w:t>
      </w:r>
      <w:r w:rsidRPr="009B66EB">
        <w:rPr>
          <w:rFonts w:cstheme="minorHAnsi"/>
        </w:rPr>
        <w:t>programs approved by the Graduate Council and other appropriate academic authorities</w:t>
      </w:r>
      <w:r w:rsidR="00AD02A4">
        <w:rPr>
          <w:rFonts w:cstheme="minorHAnsi"/>
        </w:rPr>
        <w:t xml:space="preserve"> (e.g., UG curriculum, grad curriculum)</w:t>
      </w:r>
      <w:r w:rsidRPr="009B66EB">
        <w:rPr>
          <w:rFonts w:cstheme="minorHAnsi"/>
        </w:rPr>
        <w:t xml:space="preserve">. </w:t>
      </w:r>
      <w:r w:rsidR="00584858" w:rsidRPr="00007035">
        <w:rPr>
          <w:rFonts w:cstheme="minorHAnsi"/>
          <w:b/>
          <w:i/>
        </w:rPr>
        <w:t xml:space="preserve">The combined program must include </w:t>
      </w:r>
      <w:r w:rsidR="0062578D">
        <w:rPr>
          <w:rFonts w:cstheme="minorHAnsi"/>
          <w:b/>
          <w:i/>
        </w:rPr>
        <w:t>at least 141</w:t>
      </w:r>
      <w:r w:rsidR="00584858" w:rsidRPr="00007035">
        <w:rPr>
          <w:rFonts w:cstheme="minorHAnsi"/>
          <w:b/>
          <w:i/>
        </w:rPr>
        <w:t xml:space="preserve"> unique credit hours.</w:t>
      </w:r>
      <w:r w:rsidR="00584858">
        <w:rPr>
          <w:rFonts w:cstheme="minorHAnsi"/>
        </w:rPr>
        <w:t xml:space="preserve"> </w:t>
      </w:r>
      <w:r w:rsidR="0062578D">
        <w:rPr>
          <w:rFonts w:cstheme="minorHAnsi"/>
        </w:rPr>
        <w:t>If the proposal has less than 150 credit hours, it will need to go through a state approval process which will allow up to 9 shared credits between Bach</w:t>
      </w:r>
      <w:r w:rsidR="000A4951">
        <w:rPr>
          <w:rFonts w:cstheme="minorHAnsi"/>
        </w:rPr>
        <w:t>elor</w:t>
      </w:r>
      <w:r w:rsidR="0062578D">
        <w:rPr>
          <w:rFonts w:cstheme="minorHAnsi"/>
        </w:rPr>
        <w:t>/Mast</w:t>
      </w:r>
      <w:r w:rsidR="000A4951">
        <w:rPr>
          <w:rFonts w:cstheme="minorHAnsi"/>
        </w:rPr>
        <w:t>er</w:t>
      </w:r>
      <w:r w:rsidR="0062578D">
        <w:rPr>
          <w:rFonts w:cstheme="minorHAnsi"/>
        </w:rPr>
        <w:t xml:space="preserve"> combined programs. See attached files for requirements for state approvals.</w:t>
      </w:r>
    </w:p>
    <w:p w14:paraId="199906D0" w14:textId="4621AC79" w:rsidR="009B66EB" w:rsidRDefault="009B66EB">
      <w:pPr>
        <w:rPr>
          <w:rFonts w:cstheme="minorHAnsi"/>
        </w:rPr>
      </w:pPr>
      <w:r w:rsidRPr="009B66EB">
        <w:rPr>
          <w:rFonts w:cstheme="minorHAnsi"/>
        </w:rPr>
        <w:t xml:space="preserve">When submitted, proposals must include </w:t>
      </w:r>
      <w:r w:rsidR="00A80575">
        <w:rPr>
          <w:rFonts w:cstheme="minorHAnsi"/>
        </w:rPr>
        <w:t xml:space="preserve">1) </w:t>
      </w:r>
      <w:r w:rsidRPr="009B66EB">
        <w:rPr>
          <w:rFonts w:cstheme="minorHAnsi"/>
        </w:rPr>
        <w:t>sample curricula explaining how the program covers the requirements of both the b</w:t>
      </w:r>
      <w:r w:rsidR="00A80575">
        <w:rPr>
          <w:rFonts w:cstheme="minorHAnsi"/>
        </w:rPr>
        <w:t>achelor’s and master’s degrees; 2)</w:t>
      </w:r>
      <w:r w:rsidRPr="009B66EB">
        <w:rPr>
          <w:rFonts w:cstheme="minorHAnsi"/>
        </w:rPr>
        <w:t xml:space="preserve"> a list of </w:t>
      </w:r>
      <w:r w:rsidR="0048260F" w:rsidRPr="0048260F">
        <w:rPr>
          <w:rFonts w:cstheme="minorHAnsi"/>
          <w:u w:val="single"/>
        </w:rPr>
        <w:t>up to 5</w:t>
      </w:r>
      <w:r w:rsidR="00A80575">
        <w:rPr>
          <w:rFonts w:cstheme="minorHAnsi"/>
          <w:u w:val="single"/>
        </w:rPr>
        <w:t xml:space="preserve"> or 6</w:t>
      </w:r>
      <w:r w:rsidR="0048260F">
        <w:rPr>
          <w:rFonts w:cstheme="minorHAnsi"/>
        </w:rPr>
        <w:t xml:space="preserve"> </w:t>
      </w:r>
      <w:r w:rsidRPr="009B66EB">
        <w:rPr>
          <w:rFonts w:cstheme="minorHAnsi"/>
        </w:rPr>
        <w:t>graduate courses</w:t>
      </w:r>
      <w:r w:rsidR="00A80575">
        <w:rPr>
          <w:rFonts w:cstheme="minorHAnsi"/>
        </w:rPr>
        <w:t>, typically taken by graduate students in their first year,</w:t>
      </w:r>
      <w:r w:rsidRPr="009B66EB">
        <w:rPr>
          <w:rFonts w:cstheme="minorHAnsi"/>
        </w:rPr>
        <w:t xml:space="preserve"> that will be allowed to count towards both</w:t>
      </w:r>
      <w:r w:rsidR="00A80575">
        <w:rPr>
          <w:rFonts w:cstheme="minorHAnsi"/>
        </w:rPr>
        <w:t xml:space="preserve"> or taken early to count toward the graduate degree; and 3)</w:t>
      </w:r>
      <w:r w:rsidRPr="009B66EB">
        <w:rPr>
          <w:rFonts w:cstheme="minorHAnsi"/>
        </w:rPr>
        <w:t xml:space="preserve"> any additional eligibility requirements beyond the minimums described herein.</w:t>
      </w:r>
      <w:r w:rsidR="00AD02A4">
        <w:rPr>
          <w:rFonts w:cstheme="minorHAnsi"/>
        </w:rPr>
        <w:t xml:space="preserve">  </w:t>
      </w:r>
    </w:p>
    <w:p w14:paraId="1EA72192" w14:textId="77777777" w:rsidR="00D96472" w:rsidRPr="000A4951" w:rsidRDefault="00D96472">
      <w:pPr>
        <w:rPr>
          <w:rFonts w:cstheme="minorHAnsi"/>
          <w:b/>
        </w:rPr>
      </w:pPr>
      <w:r w:rsidRPr="000A4951">
        <w:rPr>
          <w:rFonts w:cstheme="minorHAnsi"/>
          <w:b/>
        </w:rPr>
        <w:t>Early admission/bridge program - {name of program}</w:t>
      </w:r>
    </w:p>
    <w:p w14:paraId="0CBFA6DF" w14:textId="74638319" w:rsidR="00D96472" w:rsidRPr="000C0EB1" w:rsidRDefault="000C0EB1">
      <w:pPr>
        <w:rPr>
          <w:rFonts w:cstheme="minorHAnsi"/>
        </w:rPr>
      </w:pPr>
      <w:r>
        <w:rPr>
          <w:rFonts w:cstheme="minorHAnsi"/>
        </w:rPr>
        <w:t>U</w:t>
      </w:r>
      <w:r w:rsidR="00D96472" w:rsidRPr="000C0EB1">
        <w:rPr>
          <w:rFonts w:cstheme="minorHAnsi"/>
        </w:rPr>
        <w:t xml:space="preserve">ndergraduate students accepted in the </w:t>
      </w:r>
      <w:r w:rsidR="00D96472" w:rsidRPr="000A4951">
        <w:rPr>
          <w:rFonts w:cstheme="minorHAnsi"/>
          <w:highlight w:val="yellow"/>
          <w:u w:val="single"/>
        </w:rPr>
        <w:t>{name of program}</w:t>
      </w:r>
      <w:r w:rsidR="00D96472" w:rsidRPr="000C0EB1">
        <w:rPr>
          <w:rFonts w:cstheme="minorHAnsi"/>
        </w:rPr>
        <w:t xml:space="preserve"> option will be admitted to the </w:t>
      </w:r>
      <w:r w:rsidR="00D96472" w:rsidRPr="000A4951">
        <w:rPr>
          <w:rFonts w:cstheme="minorHAnsi"/>
          <w:highlight w:val="yellow"/>
          <w:u w:val="single"/>
        </w:rPr>
        <w:t>{name of graduate program}</w:t>
      </w:r>
      <w:r w:rsidR="00D96472" w:rsidRPr="000C0EB1">
        <w:rPr>
          <w:rFonts w:cstheme="minorHAnsi"/>
        </w:rPr>
        <w:t xml:space="preserve"> and allowed to complete </w:t>
      </w:r>
      <w:r>
        <w:rPr>
          <w:rFonts w:cstheme="minorHAnsi"/>
        </w:rPr>
        <w:t xml:space="preserve">up to </w:t>
      </w:r>
      <w:r w:rsidR="00D96472" w:rsidRPr="000C0EB1">
        <w:rPr>
          <w:rFonts w:cstheme="minorHAnsi"/>
        </w:rPr>
        <w:t>three graduate level classes</w:t>
      </w:r>
      <w:r>
        <w:rPr>
          <w:rFonts w:cstheme="minorHAnsi"/>
        </w:rPr>
        <w:t xml:space="preserve"> (nine </w:t>
      </w:r>
      <w:r w:rsidR="0048260F">
        <w:rPr>
          <w:rFonts w:cstheme="minorHAnsi"/>
        </w:rPr>
        <w:t xml:space="preserve">credit </w:t>
      </w:r>
      <w:r>
        <w:rPr>
          <w:rFonts w:cstheme="minorHAnsi"/>
        </w:rPr>
        <w:t xml:space="preserve">hours) during their final </w:t>
      </w:r>
      <w:r w:rsidR="009B66EB">
        <w:rPr>
          <w:rFonts w:cstheme="minorHAnsi"/>
        </w:rPr>
        <w:t xml:space="preserve">academic </w:t>
      </w:r>
      <w:r>
        <w:rPr>
          <w:rFonts w:cstheme="minorHAnsi"/>
        </w:rPr>
        <w:t xml:space="preserve">year of </w:t>
      </w:r>
      <w:r w:rsidR="009B66EB">
        <w:rPr>
          <w:rFonts w:cstheme="minorHAnsi"/>
        </w:rPr>
        <w:t>undergraduate studies</w:t>
      </w:r>
      <w:r w:rsidR="00D96472" w:rsidRPr="000C0EB1">
        <w:rPr>
          <w:rFonts w:cstheme="minorHAnsi"/>
        </w:rPr>
        <w:t xml:space="preserve">. </w:t>
      </w:r>
      <w:r w:rsidR="00AD02A4">
        <w:rPr>
          <w:rFonts w:cstheme="minorHAnsi"/>
        </w:rPr>
        <w:t xml:space="preserve">Students admitted into the pipeline program must apply for admission to the College of Graduate Studies for the semester that they intend to matriculate. </w:t>
      </w:r>
      <w:r w:rsidR="00D96472" w:rsidRPr="000C0EB1">
        <w:rPr>
          <w:rFonts w:cstheme="minorHAnsi"/>
        </w:rPr>
        <w:t xml:space="preserve">They will then continue in the </w:t>
      </w:r>
      <w:r w:rsidR="00D96472" w:rsidRPr="000A4951">
        <w:rPr>
          <w:rFonts w:cstheme="minorHAnsi"/>
          <w:highlight w:val="yellow"/>
          <w:u w:val="single"/>
        </w:rPr>
        <w:t>{name of graduate program}</w:t>
      </w:r>
      <w:r w:rsidR="00D96472" w:rsidRPr="000C0EB1">
        <w:rPr>
          <w:rFonts w:cstheme="minorHAnsi"/>
        </w:rPr>
        <w:t xml:space="preserve"> upon completion of the undergraduate degree requirements. The graduate coursework </w:t>
      </w:r>
      <w:r>
        <w:rPr>
          <w:rFonts w:cstheme="minorHAnsi"/>
        </w:rPr>
        <w:t xml:space="preserve">(up to nine hours) </w:t>
      </w:r>
      <w:r w:rsidR="00AD02A4">
        <w:rPr>
          <w:rFonts w:cstheme="minorHAnsi"/>
        </w:rPr>
        <w:t>may</w:t>
      </w:r>
      <w:r w:rsidR="00D96472" w:rsidRPr="000C0EB1">
        <w:rPr>
          <w:rFonts w:cstheme="minorHAnsi"/>
        </w:rPr>
        <w:t xml:space="preserve"> be applied to completion of both undergraduate and </w:t>
      </w:r>
      <w:r w:rsidR="00D96472" w:rsidRPr="000A4951">
        <w:rPr>
          <w:rFonts w:cstheme="minorHAnsi"/>
          <w:highlight w:val="yellow"/>
          <w:u w:val="single"/>
        </w:rPr>
        <w:t>{name of graduate program}</w:t>
      </w:r>
      <w:r w:rsidR="00D96472" w:rsidRPr="000C0EB1">
        <w:rPr>
          <w:rFonts w:cstheme="minorHAnsi"/>
        </w:rPr>
        <w:t xml:space="preserve"> degree requirements. It will be the joint responsibility of </w:t>
      </w:r>
      <w:r w:rsidR="00665603">
        <w:rPr>
          <w:rFonts w:cstheme="minorHAnsi"/>
        </w:rPr>
        <w:t xml:space="preserve">the </w:t>
      </w:r>
      <w:r w:rsidR="00665603" w:rsidRPr="00584858">
        <w:rPr>
          <w:rFonts w:cstheme="minorHAnsi"/>
        </w:rPr>
        <w:t>faculty and administrators in</w:t>
      </w:r>
      <w:r w:rsidR="00D96472" w:rsidRPr="00584858">
        <w:rPr>
          <w:rFonts w:cstheme="minorHAnsi"/>
        </w:rPr>
        <w:t xml:space="preserve"> </w:t>
      </w:r>
      <w:r w:rsidR="00D96472" w:rsidRPr="000A4951">
        <w:rPr>
          <w:rFonts w:cstheme="minorHAnsi"/>
          <w:highlight w:val="yellow"/>
          <w:u w:val="single"/>
        </w:rPr>
        <w:t>{undergraduate program}</w:t>
      </w:r>
      <w:r w:rsidR="00D96472" w:rsidRPr="00584858">
        <w:rPr>
          <w:rFonts w:cstheme="minorHAnsi"/>
        </w:rPr>
        <w:t xml:space="preserve"> and </w:t>
      </w:r>
      <w:r w:rsidR="00D96472" w:rsidRPr="000A4951">
        <w:rPr>
          <w:rFonts w:cstheme="minorHAnsi"/>
          <w:highlight w:val="yellow"/>
          <w:u w:val="single"/>
        </w:rPr>
        <w:t>{graduate program}</w:t>
      </w:r>
      <w:r w:rsidR="00D96472" w:rsidRPr="00584858">
        <w:rPr>
          <w:rFonts w:cstheme="minorHAnsi"/>
        </w:rPr>
        <w:t xml:space="preserve"> to supervise students admitted to the early admission/bridge program option</w:t>
      </w:r>
      <w:r w:rsidR="00CD78AC" w:rsidRPr="00584858">
        <w:rPr>
          <w:rFonts w:cstheme="minorHAnsi"/>
        </w:rPr>
        <w:t xml:space="preserve">, </w:t>
      </w:r>
      <w:r w:rsidR="00665603" w:rsidRPr="00584858">
        <w:rPr>
          <w:rFonts w:cstheme="minorHAnsi"/>
        </w:rPr>
        <w:t xml:space="preserve">to </w:t>
      </w:r>
      <w:r w:rsidR="00D96472" w:rsidRPr="00584858">
        <w:rPr>
          <w:rFonts w:cstheme="minorHAnsi"/>
        </w:rPr>
        <w:t>ensure that the limit of nine hours taken as an undergraduate is strictly enforced</w:t>
      </w:r>
      <w:r w:rsidR="00665603" w:rsidRPr="00584858">
        <w:rPr>
          <w:rFonts w:cstheme="minorHAnsi"/>
        </w:rPr>
        <w:t>, and to</w:t>
      </w:r>
      <w:r w:rsidR="00584858" w:rsidRPr="00584858">
        <w:rPr>
          <w:rFonts w:cstheme="minorHAnsi"/>
        </w:rPr>
        <w:t xml:space="preserve"> request that the College of Graduate Studies</w:t>
      </w:r>
      <w:r w:rsidR="00665603" w:rsidRPr="00584858">
        <w:rPr>
          <w:rFonts w:cstheme="minorHAnsi"/>
        </w:rPr>
        <w:t xml:space="preserve"> change their matriculation from Undergraduate to Graduate </w:t>
      </w:r>
      <w:r w:rsidR="009B66EB" w:rsidRPr="00584858">
        <w:rPr>
          <w:rFonts w:cstheme="minorHAnsi"/>
        </w:rPr>
        <w:t>when they meet all undergraduate degr</w:t>
      </w:r>
      <w:r w:rsidR="009B66EB">
        <w:rPr>
          <w:rFonts w:cstheme="minorHAnsi"/>
        </w:rPr>
        <w:t>ee requirements (at the end of year 4)</w:t>
      </w:r>
      <w:r w:rsidR="00D96472" w:rsidRPr="000C0EB1">
        <w:rPr>
          <w:rFonts w:cstheme="minorHAnsi"/>
        </w:rPr>
        <w:t>.</w:t>
      </w:r>
    </w:p>
    <w:p w14:paraId="2F7181C5" w14:textId="77777777" w:rsidR="00D96472" w:rsidRPr="000A4951" w:rsidRDefault="00D96472">
      <w:pPr>
        <w:rPr>
          <w:rFonts w:cstheme="minorHAnsi"/>
          <w:b/>
        </w:rPr>
      </w:pPr>
      <w:r w:rsidRPr="000A4951">
        <w:rPr>
          <w:rFonts w:cstheme="minorHAnsi"/>
          <w:b/>
        </w:rPr>
        <w:t>Proposed effective term: {term}</w:t>
      </w:r>
    </w:p>
    <w:p w14:paraId="308C245B" w14:textId="77777777" w:rsidR="00D96472" w:rsidRPr="000C0EB1" w:rsidRDefault="00D96472">
      <w:pPr>
        <w:rPr>
          <w:rFonts w:cstheme="minorHAnsi"/>
        </w:rPr>
      </w:pPr>
      <w:r w:rsidRPr="000C0EB1">
        <w:rPr>
          <w:rFonts w:cstheme="minorHAnsi"/>
        </w:rPr>
        <w:t xml:space="preserve">The following provisions apply for classes taken for graduate credit: 1) graduate classes taken at The University of Toledo only after the student is accepted in the </w:t>
      </w:r>
      <w:r w:rsidRPr="000A4951">
        <w:rPr>
          <w:rFonts w:cstheme="minorHAnsi"/>
          <w:highlight w:val="yellow"/>
          <w:u w:val="single"/>
        </w:rPr>
        <w:t>{name of program}</w:t>
      </w:r>
      <w:r w:rsidRPr="000C0EB1">
        <w:rPr>
          <w:rFonts w:cstheme="minorHAnsi"/>
        </w:rPr>
        <w:t xml:space="preserve"> joint program, 2) only </w:t>
      </w:r>
      <w:r w:rsidRPr="000A4951">
        <w:rPr>
          <w:rFonts w:cstheme="minorHAnsi"/>
          <w:highlight w:val="yellow"/>
          <w:u w:val="single"/>
        </w:rPr>
        <w:t>{specific graduate courses</w:t>
      </w:r>
      <w:r w:rsidR="00F2628D" w:rsidRPr="000A4951">
        <w:rPr>
          <w:rFonts w:cstheme="minorHAnsi"/>
          <w:highlight w:val="yellow"/>
          <w:u w:val="single"/>
        </w:rPr>
        <w:t xml:space="preserve"> - listed</w:t>
      </w:r>
      <w:r w:rsidRPr="000A4951">
        <w:rPr>
          <w:rFonts w:cstheme="minorHAnsi"/>
          <w:highlight w:val="yellow"/>
          <w:u w:val="single"/>
        </w:rPr>
        <w:t>}</w:t>
      </w:r>
      <w:r w:rsidRPr="000C0EB1">
        <w:rPr>
          <w:rFonts w:cstheme="minorHAnsi"/>
        </w:rPr>
        <w:t xml:space="preserve"> may be included in the approved nine semester hours of graduate credit taken as an undergraduate</w:t>
      </w:r>
      <w:r w:rsidR="000C0EB1">
        <w:rPr>
          <w:rFonts w:cstheme="minorHAnsi"/>
        </w:rPr>
        <w:t>.</w:t>
      </w:r>
    </w:p>
    <w:p w14:paraId="4BDB0847" w14:textId="77777777" w:rsidR="000C4289" w:rsidRDefault="000C4289">
      <w:pPr>
        <w:rPr>
          <w:rFonts w:cstheme="minorHAnsi"/>
        </w:rPr>
      </w:pPr>
    </w:p>
    <w:p w14:paraId="0B5B7CF8" w14:textId="5C588B0B" w:rsidR="00D96472" w:rsidRPr="000A4951" w:rsidRDefault="00A80575">
      <w:pPr>
        <w:rPr>
          <w:rFonts w:cstheme="minorHAnsi"/>
          <w:b/>
        </w:rPr>
      </w:pPr>
      <w:r w:rsidRPr="000A4951">
        <w:rPr>
          <w:rFonts w:cstheme="minorHAnsi"/>
          <w:b/>
        </w:rPr>
        <w:t>Minimum e</w:t>
      </w:r>
      <w:r w:rsidR="00D96472" w:rsidRPr="000A4951">
        <w:rPr>
          <w:rFonts w:cstheme="minorHAnsi"/>
          <w:b/>
        </w:rPr>
        <w:t xml:space="preserve">ligibility requirements </w:t>
      </w:r>
    </w:p>
    <w:p w14:paraId="4FD5FBA0" w14:textId="050F0D4B" w:rsidR="009B66EB" w:rsidRPr="00584858" w:rsidRDefault="00D96472" w:rsidP="009B66EB">
      <w:pPr>
        <w:rPr>
          <w:rFonts w:cstheme="minorHAnsi"/>
          <w:color w:val="000000" w:themeColor="text1"/>
        </w:rPr>
      </w:pPr>
      <w:r w:rsidRPr="00584858">
        <w:rPr>
          <w:rFonts w:cstheme="minorHAnsi"/>
          <w:color w:val="000000" w:themeColor="text1"/>
        </w:rPr>
        <w:lastRenderedPageBreak/>
        <w:t xml:space="preserve">Students must have a </w:t>
      </w:r>
      <w:r w:rsidR="009B66EB" w:rsidRPr="00584858">
        <w:rPr>
          <w:rFonts w:cstheme="minorHAnsi"/>
          <w:color w:val="000000" w:themeColor="text1"/>
        </w:rPr>
        <w:t>1) a minimum of 3.2</w:t>
      </w:r>
      <w:r w:rsidRPr="00584858">
        <w:rPr>
          <w:rFonts w:cstheme="minorHAnsi"/>
          <w:color w:val="000000" w:themeColor="text1"/>
        </w:rPr>
        <w:t xml:space="preserve"> </w:t>
      </w:r>
      <w:r w:rsidR="00C32F07" w:rsidRPr="00584858">
        <w:rPr>
          <w:rFonts w:cstheme="minorHAnsi"/>
          <w:color w:val="000000" w:themeColor="text1"/>
        </w:rPr>
        <w:t xml:space="preserve">cumulative </w:t>
      </w:r>
      <w:r w:rsidR="00F2628D" w:rsidRPr="00584858">
        <w:rPr>
          <w:rFonts w:cstheme="minorHAnsi"/>
          <w:color w:val="000000" w:themeColor="text1"/>
        </w:rPr>
        <w:t xml:space="preserve">undergraduate grade point </w:t>
      </w:r>
      <w:r w:rsidR="00C32F07" w:rsidRPr="00584858">
        <w:rPr>
          <w:rFonts w:cstheme="minorHAnsi"/>
          <w:color w:val="000000" w:themeColor="text1"/>
        </w:rPr>
        <w:t>average that will include undergraduate credits</w:t>
      </w:r>
      <w:r w:rsidR="009B66EB" w:rsidRPr="00584858">
        <w:rPr>
          <w:rFonts w:cstheme="minorHAnsi"/>
          <w:color w:val="000000" w:themeColor="text1"/>
        </w:rPr>
        <w:t xml:space="preserve"> earned at other institutions and transferred to UT, 2)</w:t>
      </w:r>
      <w:r w:rsidR="00F2628D" w:rsidRPr="00584858">
        <w:rPr>
          <w:rFonts w:cstheme="minorHAnsi"/>
          <w:color w:val="000000" w:themeColor="text1"/>
        </w:rPr>
        <w:t xml:space="preserve"> </w:t>
      </w:r>
      <w:r w:rsidR="009B66EB" w:rsidRPr="00584858">
        <w:rPr>
          <w:rFonts w:cstheme="minorHAnsi"/>
          <w:color w:val="000000" w:themeColor="text1"/>
        </w:rPr>
        <w:t xml:space="preserve">undergraduate advisor's approval, and 3) permission of the </w:t>
      </w:r>
      <w:r w:rsidR="0062578D">
        <w:rPr>
          <w:rFonts w:cstheme="minorHAnsi"/>
          <w:color w:val="000000" w:themeColor="text1"/>
        </w:rPr>
        <w:t xml:space="preserve">department </w:t>
      </w:r>
      <w:r w:rsidR="009B66EB" w:rsidRPr="00584858">
        <w:rPr>
          <w:rFonts w:cstheme="minorHAnsi"/>
          <w:color w:val="000000" w:themeColor="text1"/>
        </w:rPr>
        <w:t>chair</w:t>
      </w:r>
      <w:r w:rsidR="0062578D">
        <w:rPr>
          <w:rFonts w:cstheme="minorHAnsi"/>
          <w:color w:val="000000" w:themeColor="text1"/>
        </w:rPr>
        <w:t>/graduate program director</w:t>
      </w:r>
      <w:r w:rsidR="009B66EB" w:rsidRPr="00584858">
        <w:rPr>
          <w:rFonts w:cstheme="minorHAnsi"/>
          <w:color w:val="000000" w:themeColor="text1"/>
        </w:rPr>
        <w:t xml:space="preserve"> in which graduate credit is desired. </w:t>
      </w:r>
    </w:p>
    <w:p w14:paraId="5F23188B" w14:textId="77777777" w:rsidR="009B66EB" w:rsidRPr="000A4951" w:rsidRDefault="009B66EB" w:rsidP="009B66EB">
      <w:pPr>
        <w:rPr>
          <w:rFonts w:cstheme="minorHAnsi"/>
          <w:b/>
        </w:rPr>
      </w:pPr>
      <w:r w:rsidRPr="000A4951">
        <w:rPr>
          <w:rFonts w:cstheme="minorHAnsi"/>
          <w:b/>
        </w:rPr>
        <w:t>Application process</w:t>
      </w:r>
    </w:p>
    <w:p w14:paraId="7DE61A28" w14:textId="38B5CECE" w:rsidR="00337530" w:rsidRDefault="00A80575">
      <w:pPr>
        <w:rPr>
          <w:rFonts w:cstheme="minorHAnsi"/>
        </w:rPr>
      </w:pPr>
      <w:r>
        <w:rPr>
          <w:rFonts w:cstheme="minorHAnsi"/>
        </w:rPr>
        <w:t xml:space="preserve">Each program must include an application process. </w:t>
      </w:r>
      <w:r w:rsidR="00F2628D" w:rsidRPr="000C0EB1">
        <w:rPr>
          <w:rFonts w:cstheme="minorHAnsi"/>
        </w:rPr>
        <w:t xml:space="preserve">Application to </w:t>
      </w:r>
      <w:r>
        <w:rPr>
          <w:rFonts w:cstheme="minorHAnsi"/>
        </w:rPr>
        <w:t>an</w:t>
      </w:r>
      <w:r w:rsidR="00F2628D" w:rsidRPr="000C0EB1">
        <w:rPr>
          <w:rFonts w:cstheme="minorHAnsi"/>
        </w:rPr>
        <w:t xml:space="preserve"> early admission/bridge program must contain 1) a letter of interest, 2) a completed graduate admission application, 3) at least </w:t>
      </w:r>
      <w:r w:rsidR="000C0EB1">
        <w:rPr>
          <w:rFonts w:cstheme="minorHAnsi"/>
        </w:rPr>
        <w:t>2</w:t>
      </w:r>
      <w:r w:rsidR="00F2628D" w:rsidRPr="000C0EB1">
        <w:rPr>
          <w:rFonts w:cstheme="minorHAnsi"/>
        </w:rPr>
        <w:t xml:space="preserve"> letter(s) of reco</w:t>
      </w:r>
      <w:r w:rsidR="00AD02A4">
        <w:rPr>
          <w:rFonts w:cstheme="minorHAnsi"/>
        </w:rPr>
        <w:t>mmendation from faculty members. After successful completion of the application process, students will apply to the graduate program. The decision page should indicate their presence in an approved pipeline program</w:t>
      </w:r>
    </w:p>
    <w:p w14:paraId="7A025C51" w14:textId="77777777" w:rsidR="00F2628D" w:rsidRPr="000A4951" w:rsidRDefault="00F2628D">
      <w:pPr>
        <w:rPr>
          <w:rFonts w:cstheme="minorHAnsi"/>
          <w:b/>
        </w:rPr>
      </w:pPr>
      <w:r w:rsidRPr="000A4951">
        <w:rPr>
          <w:rFonts w:cstheme="minorHAnsi"/>
          <w:b/>
        </w:rPr>
        <w:t>Rationale</w:t>
      </w:r>
    </w:p>
    <w:p w14:paraId="479C7CD2" w14:textId="4D9912C9" w:rsidR="00F2628D" w:rsidRDefault="00F2628D">
      <w:pPr>
        <w:rPr>
          <w:rFonts w:cstheme="minorHAnsi"/>
        </w:rPr>
      </w:pPr>
      <w:r w:rsidRPr="000C0EB1">
        <w:rPr>
          <w:rFonts w:cstheme="minorHAnsi"/>
        </w:rPr>
        <w:t xml:space="preserve">This opportunity allows students to </w:t>
      </w:r>
      <w:r w:rsidR="00AD02A4">
        <w:rPr>
          <w:rFonts w:cstheme="minorHAnsi"/>
        </w:rPr>
        <w:t xml:space="preserve">potentially </w:t>
      </w:r>
      <w:r w:rsidRPr="000C0EB1">
        <w:rPr>
          <w:rFonts w:cstheme="minorHAnsi"/>
        </w:rPr>
        <w:t xml:space="preserve">1) obtain a significant head start on their graduate degree in </w:t>
      </w:r>
      <w:r w:rsidRPr="000A4951">
        <w:rPr>
          <w:rFonts w:cstheme="minorHAnsi"/>
          <w:highlight w:val="yellow"/>
          <w:u w:val="single"/>
        </w:rPr>
        <w:t>{graduate program}</w:t>
      </w:r>
      <w:r w:rsidRPr="000C0EB1">
        <w:rPr>
          <w:rFonts w:cstheme="minorHAnsi"/>
        </w:rPr>
        <w:t>, 2) accelerate the initiation of/alignment with area of concentration within their graduate program, 3) allows students to realize financial savings while completing their graduate program</w:t>
      </w:r>
      <w:r w:rsidR="000E0E5A">
        <w:rPr>
          <w:rFonts w:cstheme="minorHAnsi"/>
        </w:rPr>
        <w:t>.</w:t>
      </w:r>
    </w:p>
    <w:p w14:paraId="596D659F" w14:textId="77777777" w:rsidR="006D2195" w:rsidRPr="000A4951" w:rsidRDefault="000E0E5A">
      <w:pPr>
        <w:rPr>
          <w:rFonts w:cstheme="minorHAnsi"/>
          <w:b/>
        </w:rPr>
      </w:pPr>
      <w:r w:rsidRPr="000A4951">
        <w:rPr>
          <w:rFonts w:cstheme="minorHAnsi"/>
          <w:b/>
        </w:rPr>
        <w:t>Logistics</w:t>
      </w:r>
      <w:r w:rsidR="00C32F07" w:rsidRPr="000A4951">
        <w:rPr>
          <w:rFonts w:cstheme="minorHAnsi"/>
          <w:b/>
        </w:rPr>
        <w:t xml:space="preserve"> </w:t>
      </w:r>
    </w:p>
    <w:p w14:paraId="54E05CBA" w14:textId="4B27A7A6" w:rsidR="00CD78AC" w:rsidRDefault="00CD78AC">
      <w:pPr>
        <w:rPr>
          <w:rFonts w:cstheme="minorHAnsi"/>
        </w:rPr>
      </w:pPr>
      <w:r w:rsidRPr="00CD78AC">
        <w:rPr>
          <w:rFonts w:cstheme="minorHAnsi"/>
        </w:rPr>
        <w:t xml:space="preserve">The Program Director of the combined </w:t>
      </w:r>
      <w:r w:rsidR="0062578D">
        <w:rPr>
          <w:rFonts w:cstheme="minorHAnsi"/>
        </w:rPr>
        <w:t>bach</w:t>
      </w:r>
      <w:r w:rsidR="000A4951">
        <w:rPr>
          <w:rFonts w:cstheme="minorHAnsi"/>
        </w:rPr>
        <w:t>elor</w:t>
      </w:r>
      <w:r w:rsidR="0062578D">
        <w:rPr>
          <w:rFonts w:cstheme="minorHAnsi"/>
        </w:rPr>
        <w:t>/mast</w:t>
      </w:r>
      <w:r w:rsidR="000A4951">
        <w:rPr>
          <w:rFonts w:cstheme="minorHAnsi"/>
        </w:rPr>
        <w:t>er</w:t>
      </w:r>
      <w:r w:rsidR="0062578D">
        <w:rPr>
          <w:rFonts w:cstheme="minorHAnsi"/>
        </w:rPr>
        <w:t xml:space="preserve"> </w:t>
      </w:r>
      <w:r w:rsidRPr="00CD78AC">
        <w:rPr>
          <w:rFonts w:cstheme="minorHAnsi"/>
        </w:rPr>
        <w:t xml:space="preserve">degree program will forward to the </w:t>
      </w:r>
      <w:r w:rsidR="000A4951">
        <w:rPr>
          <w:rFonts w:cstheme="minorHAnsi"/>
        </w:rPr>
        <w:t xml:space="preserve">College of Graduate Studies </w:t>
      </w:r>
      <w:r w:rsidRPr="00CD78AC">
        <w:rPr>
          <w:rFonts w:cstheme="minorHAnsi"/>
        </w:rPr>
        <w:t xml:space="preserve">Admissions </w:t>
      </w:r>
      <w:r w:rsidR="000A4951">
        <w:rPr>
          <w:rFonts w:cstheme="minorHAnsi"/>
        </w:rPr>
        <w:t>o</w:t>
      </w:r>
      <w:r w:rsidRPr="00CD78AC">
        <w:rPr>
          <w:rFonts w:cstheme="minorHAnsi"/>
        </w:rPr>
        <w:t xml:space="preserve">ffice the names of the students that desire to take graduate courses for graduate credit. The </w:t>
      </w:r>
      <w:r w:rsidR="000A4951">
        <w:rPr>
          <w:rFonts w:cstheme="minorHAnsi"/>
        </w:rPr>
        <w:t>College of Graduate Studies Admissions office</w:t>
      </w:r>
      <w:r w:rsidRPr="00CD78AC">
        <w:rPr>
          <w:rFonts w:cstheme="minorHAnsi"/>
        </w:rPr>
        <w:t xml:space="preserve"> will make the appropriate arrangements with the Registrar’s Office to allow these students to register for graduate credit. Students admitted to a combined degree program will be admitted as provisional graduate students to the Graduate School, pending completion of the requirements for their bachelor's degree.</w:t>
      </w:r>
    </w:p>
    <w:p w14:paraId="3E522EDA" w14:textId="48129083" w:rsidR="000E0E5A" w:rsidRDefault="000E0E5A">
      <w:pPr>
        <w:rPr>
          <w:rFonts w:cstheme="minorHAnsi"/>
        </w:rPr>
      </w:pPr>
      <w:r w:rsidRPr="00CD78AC">
        <w:rPr>
          <w:rFonts w:cstheme="minorHAnsi"/>
        </w:rPr>
        <w:t>S</w:t>
      </w:r>
      <w:r>
        <w:rPr>
          <w:rFonts w:cstheme="minorHAnsi"/>
        </w:rPr>
        <w:t>tudents who are accepted into a bridge</w:t>
      </w:r>
      <w:r w:rsidR="00AD02A4">
        <w:rPr>
          <w:rFonts w:cstheme="minorHAnsi"/>
        </w:rPr>
        <w:t>/pipeline</w:t>
      </w:r>
      <w:r>
        <w:rPr>
          <w:rFonts w:cstheme="minorHAnsi"/>
        </w:rPr>
        <w:t xml:space="preserve"> program have a 2</w:t>
      </w:r>
      <w:r w:rsidRPr="000E0E5A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major </w:t>
      </w:r>
      <w:r w:rsidR="00CD78AC">
        <w:rPr>
          <w:rFonts w:cstheme="minorHAnsi"/>
        </w:rPr>
        <w:t xml:space="preserve">(associated with the pipeline program) </w:t>
      </w:r>
      <w:r>
        <w:rPr>
          <w:rFonts w:cstheme="minorHAnsi"/>
        </w:rPr>
        <w:t xml:space="preserve">added in Banner. This Banner </w:t>
      </w:r>
      <w:r w:rsidR="00CD78AC">
        <w:rPr>
          <w:rFonts w:cstheme="minorHAnsi"/>
        </w:rPr>
        <w:t xml:space="preserve">code has a graduate </w:t>
      </w:r>
      <w:r w:rsidR="00AD02A4">
        <w:rPr>
          <w:rFonts w:cstheme="minorHAnsi"/>
        </w:rPr>
        <w:t>component that should allow</w:t>
      </w:r>
      <w:r w:rsidR="00CD78AC">
        <w:rPr>
          <w:rFonts w:cstheme="minorHAnsi"/>
        </w:rPr>
        <w:t xml:space="preserve"> student tracking. </w:t>
      </w:r>
      <w:r>
        <w:rPr>
          <w:rFonts w:cstheme="minorHAnsi"/>
        </w:rPr>
        <w:t xml:space="preserve">The </w:t>
      </w:r>
      <w:r w:rsidR="000A4951">
        <w:rPr>
          <w:rFonts w:cstheme="minorHAnsi"/>
        </w:rPr>
        <w:t>R</w:t>
      </w:r>
      <w:r>
        <w:rPr>
          <w:rFonts w:cstheme="minorHAnsi"/>
        </w:rPr>
        <w:t>egistrar</w:t>
      </w:r>
      <w:r w:rsidR="000A4951">
        <w:rPr>
          <w:rFonts w:cstheme="minorHAnsi"/>
        </w:rPr>
        <w:t>’s Office</w:t>
      </w:r>
      <w:r>
        <w:rPr>
          <w:rFonts w:cstheme="minorHAnsi"/>
        </w:rPr>
        <w:t xml:space="preserve"> copies the courses from the Graduate transcript to the Undergraduate transcript with a notation that indicates the pipeline program. Financial Aid then recognizes these as courses that can be applied to the Undergraduate degree.</w:t>
      </w:r>
    </w:p>
    <w:p w14:paraId="71DC2E85" w14:textId="2EC25F31" w:rsidR="00C32F07" w:rsidRDefault="00F47CA7">
      <w:pPr>
        <w:rPr>
          <w:rFonts w:cstheme="minorHAnsi"/>
          <w:i/>
        </w:rPr>
      </w:pPr>
      <w:r w:rsidRPr="00295AAF">
        <w:rPr>
          <w:rFonts w:cstheme="minorHAnsi"/>
          <w:i/>
        </w:rPr>
        <w:t>Important items to note - We do not combine levels on a transcript. A student receives a transcript showing all undergraduate coursework and graduate coursework separately.  We do not mix coursework or GPA. A notation could be added to the transcripts indicating the student has completed a portion of their undergraduate degree at the graduate level. When a student requests a transcript, he/she will receive transcripts reflecting all work taken. They cannot request only an undergrad transcript or only a graduate transcript</w:t>
      </w:r>
      <w:r w:rsidR="000A4951">
        <w:rPr>
          <w:rFonts w:cstheme="minorHAnsi"/>
          <w:i/>
        </w:rPr>
        <w:t>.</w:t>
      </w:r>
    </w:p>
    <w:sectPr w:rsidR="00C32F07" w:rsidSect="00B47900">
      <w:headerReference w:type="default" r:id="rId9"/>
      <w:pgSz w:w="12240" w:h="15840"/>
      <w:pgMar w:top="1890" w:right="1440" w:bottom="144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7DC5" w14:textId="77777777" w:rsidR="003C6DAF" w:rsidRDefault="003C6DAF" w:rsidP="001713A9">
      <w:pPr>
        <w:spacing w:after="0" w:line="240" w:lineRule="auto"/>
      </w:pPr>
      <w:r>
        <w:separator/>
      </w:r>
    </w:p>
  </w:endnote>
  <w:endnote w:type="continuationSeparator" w:id="0">
    <w:p w14:paraId="2AA45D38" w14:textId="77777777" w:rsidR="003C6DAF" w:rsidRDefault="003C6DAF" w:rsidP="0017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B042" w14:textId="77777777" w:rsidR="003C6DAF" w:rsidRDefault="003C6DAF" w:rsidP="001713A9">
      <w:pPr>
        <w:spacing w:after="0" w:line="240" w:lineRule="auto"/>
      </w:pPr>
      <w:r>
        <w:separator/>
      </w:r>
    </w:p>
  </w:footnote>
  <w:footnote w:type="continuationSeparator" w:id="0">
    <w:p w14:paraId="6F849803" w14:textId="77777777" w:rsidR="003C6DAF" w:rsidRDefault="003C6DAF" w:rsidP="0017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19F1" w14:textId="71D3F129" w:rsidR="00B47900" w:rsidRDefault="00B47900" w:rsidP="00B47900">
    <w:pPr>
      <w:pStyle w:val="Header"/>
      <w:jc w:val="center"/>
    </w:pPr>
    <w:r w:rsidRPr="00B47900">
      <w:rPr>
        <w:noProof/>
      </w:rPr>
      <w:drawing>
        <wp:inline distT="0" distB="0" distL="0" distR="0" wp14:anchorId="32F4E804" wp14:editId="298B8225">
          <wp:extent cx="1729740" cy="495600"/>
          <wp:effectExtent l="0" t="0" r="3810" b="0"/>
          <wp:docPr id="13" name="Picture 13" descr="C:\Users\thayes\Desktop\COG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ayes\Desktop\COG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87" cy="50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72"/>
    <w:rsid w:val="00007035"/>
    <w:rsid w:val="000A4951"/>
    <w:rsid w:val="000C0EB1"/>
    <w:rsid w:val="000C4289"/>
    <w:rsid w:val="000E0E5A"/>
    <w:rsid w:val="000E578B"/>
    <w:rsid w:val="001713A9"/>
    <w:rsid w:val="001B172D"/>
    <w:rsid w:val="001D3981"/>
    <w:rsid w:val="00295AAF"/>
    <w:rsid w:val="002A1FB8"/>
    <w:rsid w:val="00337530"/>
    <w:rsid w:val="003739D7"/>
    <w:rsid w:val="003765D4"/>
    <w:rsid w:val="003C6DAF"/>
    <w:rsid w:val="003F206E"/>
    <w:rsid w:val="0048260F"/>
    <w:rsid w:val="00584858"/>
    <w:rsid w:val="00621D59"/>
    <w:rsid w:val="0062578D"/>
    <w:rsid w:val="00642161"/>
    <w:rsid w:val="00665603"/>
    <w:rsid w:val="006D2195"/>
    <w:rsid w:val="006E7C50"/>
    <w:rsid w:val="006F4CA1"/>
    <w:rsid w:val="009B66EB"/>
    <w:rsid w:val="00A80575"/>
    <w:rsid w:val="00AD02A4"/>
    <w:rsid w:val="00AD6E22"/>
    <w:rsid w:val="00B2147B"/>
    <w:rsid w:val="00B47900"/>
    <w:rsid w:val="00C32F07"/>
    <w:rsid w:val="00C675A8"/>
    <w:rsid w:val="00CD78AC"/>
    <w:rsid w:val="00D65249"/>
    <w:rsid w:val="00D96472"/>
    <w:rsid w:val="00DC789A"/>
    <w:rsid w:val="00E50FEA"/>
    <w:rsid w:val="00F2628D"/>
    <w:rsid w:val="00F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DC6AA6"/>
  <w15:docId w15:val="{16734818-0850-432D-A513-11AA4A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A9"/>
  </w:style>
  <w:style w:type="paragraph" w:styleId="Footer">
    <w:name w:val="footer"/>
    <w:basedOn w:val="Normal"/>
    <w:link w:val="FooterChar"/>
    <w:uiPriority w:val="99"/>
    <w:unhideWhenUsed/>
    <w:rsid w:val="00171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84A8857CA694095B44D065A17EE47" ma:contentTypeVersion="13" ma:contentTypeDescription="Create a new document." ma:contentTypeScope="" ma:versionID="ef0f8df77a0783aaedd687bfbb17bbe5">
  <xsd:schema xmlns:xsd="http://www.w3.org/2001/XMLSchema" xmlns:xs="http://www.w3.org/2001/XMLSchema" xmlns:p="http://schemas.microsoft.com/office/2006/metadata/properties" xmlns:ns3="4600e318-09c8-4c44-9bc2-2f4cedca1233" xmlns:ns4="1c55e17d-254b-43ba-84c3-985c359ba12d" targetNamespace="http://schemas.microsoft.com/office/2006/metadata/properties" ma:root="true" ma:fieldsID="f2d623a05b62cc6fae9e327553c56b99" ns3:_="" ns4:_="">
    <xsd:import namespace="4600e318-09c8-4c44-9bc2-2f4cedca1233"/>
    <xsd:import namespace="1c55e17d-254b-43ba-84c3-985c359ba1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e318-09c8-4c44-9bc2-2f4cedca1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5e17d-254b-43ba-84c3-985c359ba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3A157-A04F-409C-94D8-3FFFA5C95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0e318-09c8-4c44-9bc2-2f4cedca1233"/>
    <ds:schemaRef ds:uri="1c55e17d-254b-43ba-84c3-985c359ba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DDF8D-B00A-427A-AE4F-CB866512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4FE42-1180-46FB-B2B4-08DE4B8B98B6}">
  <ds:schemaRefs>
    <ds:schemaRef ds:uri="1c55e17d-254b-43ba-84c3-985c359ba12d"/>
    <ds:schemaRef ds:uri="http://purl.org/dc/terms/"/>
    <ds:schemaRef ds:uri="http://schemas.openxmlformats.org/package/2006/metadata/core-properties"/>
    <ds:schemaRef ds:uri="4600e318-09c8-4c44-9bc2-2f4cedca123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Deborah L.</dc:creator>
  <cp:keywords/>
  <dc:description/>
  <cp:lastModifiedBy>Falcone, Elissa Adele</cp:lastModifiedBy>
  <cp:revision>3</cp:revision>
  <dcterms:created xsi:type="dcterms:W3CDTF">2021-10-05T17:49:00Z</dcterms:created>
  <dcterms:modified xsi:type="dcterms:W3CDTF">2021-10-05T17:50:00Z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0x0101005BA84A8857CA694095B44D065A17EE47</vt:lpwstr>
  </property>
</Properties>
</file>