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653CD" w14:textId="775FF741" w:rsidR="00133999" w:rsidRDefault="006C38C9" w:rsidP="00133999">
      <w:pPr>
        <w:pStyle w:val="Heading1"/>
        <w:jc w:val="center"/>
      </w:pPr>
      <w:r>
        <w:t>SPECTROSCOPIC METHODS AND ANALYSIS OF SPECTRA</w:t>
      </w:r>
    </w:p>
    <w:p w14:paraId="5C2871BD" w14:textId="77777777" w:rsidR="002A47B7" w:rsidRPr="00276ACC" w:rsidRDefault="002A47B7" w:rsidP="002A47B7">
      <w:pPr>
        <w:pStyle w:val="NoSpacing"/>
        <w:jc w:val="center"/>
        <w:rPr>
          <w:b/>
        </w:rPr>
      </w:pPr>
      <w:r w:rsidRPr="00276ACC">
        <w:rPr>
          <w:b/>
        </w:rPr>
        <w:t>The University of Toledo</w:t>
      </w:r>
    </w:p>
    <w:p w14:paraId="7463A300" w14:textId="5FCB6376" w:rsidR="00B124B1" w:rsidRPr="003338AD" w:rsidRDefault="00182DA0" w:rsidP="00B124B1">
      <w:pPr>
        <w:pStyle w:val="NoSpacing"/>
        <w:jc w:val="center"/>
        <w:rPr>
          <w:b/>
          <w:color w:val="FF0000"/>
        </w:rPr>
      </w:pPr>
      <w:r>
        <w:rPr>
          <w:b/>
        </w:rPr>
        <w:t>Department of Chemistry &amp; Biochemistry, College of Natural Sciences</w:t>
      </w:r>
    </w:p>
    <w:p w14:paraId="185A6DDB" w14:textId="22F8E367" w:rsidR="00B124B1" w:rsidRDefault="00182DA0" w:rsidP="002A47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CHEM </w:t>
      </w:r>
      <w:r w:rsidR="006C38C9">
        <w:rPr>
          <w:rFonts w:ascii="Times New Roman" w:hAnsi="Times New Roman" w:cs="Times New Roman"/>
          <w:b/>
          <w:sz w:val="24"/>
          <w:szCs w:val="24"/>
        </w:rPr>
        <w:t>4330/6330/8330</w:t>
      </w:r>
    </w:p>
    <w:p w14:paraId="4138A8E1" w14:textId="229117D3" w:rsidR="00210C8C" w:rsidRDefault="00C40910" w:rsidP="002A47B7">
      <w:pPr>
        <w:pStyle w:val="NoSpacing"/>
        <w:jc w:val="center"/>
        <w:rPr>
          <w:b/>
          <w:color w:val="FF0000"/>
        </w:rPr>
      </w:pPr>
      <w:r>
        <w:rPr>
          <w:b/>
        </w:rPr>
        <w:t>CRNs 17272/</w:t>
      </w:r>
      <w:r w:rsidR="00210C8C">
        <w:rPr>
          <w:b/>
        </w:rPr>
        <w:t>11225</w:t>
      </w:r>
      <w:r>
        <w:rPr>
          <w:b/>
        </w:rPr>
        <w:t>/14469</w:t>
      </w:r>
    </w:p>
    <w:p w14:paraId="4D69C203" w14:textId="2D8B2484" w:rsidR="002A47B7" w:rsidRDefault="00C46638" w:rsidP="002A47B7">
      <w:pPr>
        <w:spacing w:line="240" w:lineRule="auto"/>
      </w:pPr>
      <w:r>
        <w:pict w14:anchorId="31A987BA">
          <v:rect id="_x0000_i1025" style="width:0;height:1.5pt" o:hralign="center" o:hrstd="t" o:hr="t" fillcolor="#a0a0a0" stroked="f"/>
        </w:pict>
      </w:r>
    </w:p>
    <w:p w14:paraId="6D44D0F8" w14:textId="77777777" w:rsidR="002A47B7" w:rsidRDefault="002A47B7" w:rsidP="002A47B7">
      <w:pPr>
        <w:spacing w:line="240" w:lineRule="auto"/>
        <w:sectPr w:rsidR="002A47B7" w:rsidSect="00991F76">
          <w:headerReference w:type="default" r:id="rId8"/>
          <w:footerReference w:type="default" r:id="rId9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041198CF" w14:textId="175AA985" w:rsidR="002A47B7" w:rsidRDefault="001430DA" w:rsidP="002A47B7">
      <w:pPr>
        <w:pStyle w:val="NoSpacing"/>
      </w:pPr>
      <w:r>
        <w:rPr>
          <w:b/>
        </w:rPr>
        <w:t>Name</w:t>
      </w:r>
      <w:r w:rsidR="00276ACC">
        <w:t xml:space="preserve">: </w:t>
      </w:r>
      <w:r w:rsidR="00276ACC">
        <w:tab/>
      </w:r>
      <w:r>
        <w:tab/>
      </w:r>
      <w:r w:rsidR="009A745E">
        <w:t xml:space="preserve"> </w:t>
      </w:r>
      <w:r w:rsidR="004152C5">
        <w:t xml:space="preserve">  </w:t>
      </w:r>
      <w:r w:rsidR="00182DA0">
        <w:t>Dr. Michael C. Young</w:t>
      </w:r>
      <w:r w:rsidR="002A47B7">
        <w:t xml:space="preserve">  </w:t>
      </w:r>
    </w:p>
    <w:p w14:paraId="06EFF692" w14:textId="44C6B8EC" w:rsidR="00136C0A" w:rsidRPr="00136C0A" w:rsidRDefault="00136C0A" w:rsidP="009A745E">
      <w:pPr>
        <w:pStyle w:val="NoSpacing"/>
        <w:ind w:right="-180"/>
      </w:pPr>
      <w:r w:rsidRPr="00276ACC">
        <w:rPr>
          <w:b/>
        </w:rPr>
        <w:t>Email</w:t>
      </w:r>
      <w:r>
        <w:t xml:space="preserve">: </w:t>
      </w:r>
      <w:r>
        <w:tab/>
      </w:r>
      <w:r>
        <w:tab/>
      </w:r>
      <w:r w:rsidR="009A745E">
        <w:t xml:space="preserve"> </w:t>
      </w:r>
      <w:r w:rsidR="004152C5">
        <w:t xml:space="preserve">  </w:t>
      </w:r>
      <w:r w:rsidR="00182DA0">
        <w:t>michael.young8@utoledo.edu</w:t>
      </w:r>
    </w:p>
    <w:p w14:paraId="321FE117" w14:textId="5A77E597" w:rsidR="002A47B7" w:rsidRDefault="002A47B7" w:rsidP="002A47B7">
      <w:pPr>
        <w:pStyle w:val="NoSpacing"/>
      </w:pPr>
      <w:r w:rsidRPr="00276ACC">
        <w:rPr>
          <w:b/>
        </w:rPr>
        <w:t>Office Hours</w:t>
      </w:r>
      <w:r>
        <w:t xml:space="preserve">:  </w:t>
      </w:r>
      <w:r w:rsidR="00276ACC">
        <w:tab/>
      </w:r>
      <w:r w:rsidR="009A745E">
        <w:t xml:space="preserve"> </w:t>
      </w:r>
      <w:r w:rsidR="004152C5">
        <w:t xml:space="preserve">  </w:t>
      </w:r>
      <w:r w:rsidR="006C3675">
        <w:t>M 1</w:t>
      </w:r>
      <w:r w:rsidR="00005EFF">
        <w:t>1</w:t>
      </w:r>
      <w:r w:rsidR="006C3675">
        <w:t>-12, T 10-12, R 10-12</w:t>
      </w:r>
      <w:r w:rsidR="006C38C9">
        <w:t xml:space="preserve"> (In Office or Blackboard)</w:t>
      </w:r>
      <w:r>
        <w:tab/>
      </w:r>
    </w:p>
    <w:p w14:paraId="0C0B096C" w14:textId="4142B38B" w:rsidR="002A47B7" w:rsidRDefault="002A47B7" w:rsidP="002A47B7">
      <w:pPr>
        <w:pStyle w:val="NoSpacing"/>
      </w:pPr>
      <w:r w:rsidRPr="00276ACC">
        <w:rPr>
          <w:b/>
        </w:rPr>
        <w:t>Office Location</w:t>
      </w:r>
      <w:r>
        <w:t xml:space="preserve">: </w:t>
      </w:r>
      <w:r w:rsidR="00276ACC">
        <w:tab/>
      </w:r>
      <w:r w:rsidR="009A745E">
        <w:t xml:space="preserve"> </w:t>
      </w:r>
      <w:r w:rsidR="004152C5">
        <w:t xml:space="preserve">  </w:t>
      </w:r>
      <w:r w:rsidR="00182DA0">
        <w:t>WO 3266B</w:t>
      </w:r>
      <w:r w:rsidR="0044457E">
        <w:t xml:space="preserve"> </w:t>
      </w:r>
    </w:p>
    <w:p w14:paraId="1E753473" w14:textId="68998BB3" w:rsidR="002A47B7" w:rsidRDefault="009A745E" w:rsidP="002A47B7">
      <w:pPr>
        <w:pStyle w:val="NoSpacing"/>
      </w:pPr>
      <w:r>
        <w:rPr>
          <w:b/>
        </w:rPr>
        <w:t>Instructor Phone</w:t>
      </w:r>
      <w:r w:rsidR="002A47B7">
        <w:t xml:space="preserve">: </w:t>
      </w:r>
      <w:r w:rsidR="004152C5">
        <w:t xml:space="preserve">  </w:t>
      </w:r>
      <w:r w:rsidR="00DA364D">
        <w:t>(</w:t>
      </w:r>
      <w:r w:rsidR="00182DA0">
        <w:t>419</w:t>
      </w:r>
      <w:r w:rsidR="00DA364D">
        <w:t>)</w:t>
      </w:r>
      <w:r w:rsidR="00182DA0">
        <w:t>530-</w:t>
      </w:r>
      <w:r w:rsidR="00DA364D">
        <w:t>1524</w:t>
      </w:r>
    </w:p>
    <w:p w14:paraId="692C749F" w14:textId="42C26E66" w:rsidR="002A47B7" w:rsidRDefault="00C457E7" w:rsidP="00991F76">
      <w:pPr>
        <w:pStyle w:val="NoSpacing"/>
        <w:ind w:left="-720" w:firstLine="720"/>
      </w:pPr>
      <w:r>
        <w:rPr>
          <w:b/>
        </w:rPr>
        <w:t>Offered</w:t>
      </w:r>
      <w:r w:rsidR="002A47B7">
        <w:t>:</w:t>
      </w:r>
      <w:r w:rsidR="00276ACC">
        <w:tab/>
      </w:r>
      <w:r w:rsidR="005724CD">
        <w:t xml:space="preserve">   </w:t>
      </w:r>
      <w:r w:rsidR="005724CD">
        <w:tab/>
      </w:r>
      <w:r w:rsidR="009A745E">
        <w:t xml:space="preserve"> </w:t>
      </w:r>
      <w:r w:rsidR="004152C5">
        <w:t xml:space="preserve">  </w:t>
      </w:r>
      <w:r w:rsidR="006C38C9">
        <w:t>Spring 202</w:t>
      </w:r>
      <w:r w:rsidR="00534DD8">
        <w:t>2</w:t>
      </w:r>
    </w:p>
    <w:p w14:paraId="0BF02FCA" w14:textId="6C9BF5A5" w:rsidR="005A4E24" w:rsidRDefault="00CE3134" w:rsidP="005A4E24">
      <w:pPr>
        <w:pStyle w:val="NoSpacing"/>
      </w:pPr>
      <w:r>
        <w:rPr>
          <w:b/>
        </w:rPr>
        <w:t>Class</w:t>
      </w:r>
      <w:r w:rsidR="005A4E24" w:rsidRPr="00276ACC">
        <w:rPr>
          <w:b/>
        </w:rPr>
        <w:t xml:space="preserve"> Location</w:t>
      </w:r>
      <w:r w:rsidR="00296B40">
        <w:t xml:space="preserve">: </w:t>
      </w:r>
      <w:r w:rsidR="00296B40">
        <w:tab/>
      </w:r>
      <w:r w:rsidR="00182DA0">
        <w:t xml:space="preserve">BO </w:t>
      </w:r>
      <w:r w:rsidR="006C38C9">
        <w:t>2059</w:t>
      </w:r>
      <w:r w:rsidR="00802C05">
        <w:rPr>
          <w:b/>
        </w:rPr>
        <w:br/>
      </w:r>
      <w:r w:rsidR="0041685E">
        <w:rPr>
          <w:b/>
        </w:rPr>
        <w:t>Class Day/Time</w:t>
      </w:r>
      <w:r w:rsidR="00296B40">
        <w:t xml:space="preserve">:  </w:t>
      </w:r>
      <w:r w:rsidR="00296B40">
        <w:tab/>
      </w:r>
      <w:r w:rsidR="006C38C9">
        <w:t>TR</w:t>
      </w:r>
      <w:r w:rsidR="00182DA0">
        <w:t xml:space="preserve"> </w:t>
      </w:r>
      <w:r w:rsidR="006C38C9">
        <w:t>8</w:t>
      </w:r>
      <w:r w:rsidR="00182DA0">
        <w:t>:</w:t>
      </w:r>
      <w:r w:rsidR="00314C96">
        <w:t>3</w:t>
      </w:r>
      <w:r w:rsidR="00182DA0">
        <w:t>0-</w:t>
      </w:r>
      <w:r w:rsidR="006C38C9">
        <w:t>9:50 AM</w:t>
      </w:r>
      <w:r w:rsidR="00534DD8">
        <w:t>*</w:t>
      </w:r>
    </w:p>
    <w:p w14:paraId="12035E52" w14:textId="488017BC" w:rsidR="00F52C88" w:rsidRDefault="00F52C88" w:rsidP="001500BC">
      <w:pPr>
        <w:pStyle w:val="NoSpacing"/>
        <w:rPr>
          <w:b/>
        </w:rPr>
      </w:pPr>
      <w:r>
        <w:rPr>
          <w:b/>
        </w:rPr>
        <w:t>Lab Location</w:t>
      </w:r>
      <w:r>
        <w:t xml:space="preserve">:  </w:t>
      </w:r>
      <w:r>
        <w:tab/>
      </w:r>
      <w:r w:rsidR="00182DA0">
        <w:t>N/A</w:t>
      </w:r>
      <w:r>
        <w:rPr>
          <w:b/>
        </w:rPr>
        <w:t xml:space="preserve"> </w:t>
      </w:r>
    </w:p>
    <w:p w14:paraId="7530E783" w14:textId="4E32F72A" w:rsidR="002A47B7" w:rsidRDefault="00F52C88" w:rsidP="001500BC">
      <w:pPr>
        <w:pStyle w:val="NoSpacing"/>
      </w:pPr>
      <w:r>
        <w:rPr>
          <w:b/>
        </w:rPr>
        <w:t>Lab Day/Time</w:t>
      </w:r>
      <w:r>
        <w:t xml:space="preserve">: </w:t>
      </w:r>
      <w:r>
        <w:tab/>
      </w:r>
      <w:r w:rsidR="00182DA0">
        <w:t>N/A</w:t>
      </w:r>
      <w:r w:rsidR="00CE3134">
        <w:rPr>
          <w:b/>
        </w:rPr>
        <w:br/>
      </w:r>
      <w:r w:rsidR="00CF0CFA">
        <w:rPr>
          <w:b/>
        </w:rPr>
        <w:t>Credit Hours</w:t>
      </w:r>
      <w:r w:rsidR="002A47B7">
        <w:t xml:space="preserve">: </w:t>
      </w:r>
      <w:r w:rsidR="00276ACC">
        <w:tab/>
      </w:r>
      <w:r w:rsidR="00182DA0">
        <w:t>4</w:t>
      </w:r>
      <w:r>
        <w:t xml:space="preserve"> </w:t>
      </w:r>
    </w:p>
    <w:p w14:paraId="23D68AC3" w14:textId="2E32EFEF" w:rsidR="00314C96" w:rsidRDefault="00314C96" w:rsidP="001500BC">
      <w:pPr>
        <w:pStyle w:val="NoSpacing"/>
        <w:sectPr w:rsidR="00314C96" w:rsidSect="00E62169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>
        <w:t>*Course Is Partially Flipped</w:t>
      </w:r>
    </w:p>
    <w:p w14:paraId="458B7187" w14:textId="6D8538B6" w:rsidR="002A47B7" w:rsidRPr="00EF12C1" w:rsidRDefault="00C46638" w:rsidP="00EF12C1">
      <w:pPr>
        <w:keepNext/>
        <w:spacing w:line="240" w:lineRule="auto"/>
      </w:pPr>
      <w:r>
        <w:pict w14:anchorId="4FC8B739">
          <v:rect id="_x0000_i1026" style="width:0;height:1.5pt" o:hralign="center" o:hrstd="t" o:hr="t" fillcolor="#a0a0a0" stroked="f"/>
        </w:pict>
      </w:r>
      <w:r w:rsidR="006729B8" w:rsidRPr="005E6EED">
        <w:rPr>
          <w:b/>
          <w:sz w:val="22"/>
        </w:rPr>
        <w:t xml:space="preserve"> </w:t>
      </w:r>
      <w:r w:rsidR="002A47B7" w:rsidRPr="005E6EED">
        <w:rPr>
          <w:b/>
          <w:sz w:val="22"/>
        </w:rPr>
        <w:t>CATALOG</w:t>
      </w:r>
      <w:r w:rsidR="006729B8">
        <w:rPr>
          <w:b/>
          <w:sz w:val="22"/>
        </w:rPr>
        <w:t>/COURSE</w:t>
      </w:r>
      <w:r w:rsidR="002A47B7" w:rsidRPr="005E6EED">
        <w:rPr>
          <w:b/>
          <w:sz w:val="22"/>
        </w:rPr>
        <w:t xml:space="preserve"> DESCRIPTION</w:t>
      </w:r>
    </w:p>
    <w:p w14:paraId="4DB2C31D" w14:textId="0EE8A8F4" w:rsidR="00182DA0" w:rsidRPr="00182DA0" w:rsidRDefault="006C38C9" w:rsidP="00182DA0">
      <w:pPr>
        <w:spacing w:line="240" w:lineRule="auto"/>
        <w:jc w:val="both"/>
        <w:rPr>
          <w:i/>
          <w:sz w:val="22"/>
        </w:rPr>
      </w:pPr>
      <w:r w:rsidRPr="006C38C9">
        <w:rPr>
          <w:i/>
          <w:sz w:val="22"/>
        </w:rPr>
        <w:t>A comprehensive study of theory and instrumentation. Applications of spectroscopic methods including spectral interpretation. Topics include a study of absorption, emission, Raman, NMR, ESR, mass spectrometry, and related subjects.</w:t>
      </w:r>
      <w:r>
        <w:rPr>
          <w:i/>
          <w:sz w:val="22"/>
        </w:rPr>
        <w:t xml:space="preserve"> </w:t>
      </w:r>
      <w:r w:rsidRPr="006C38C9">
        <w:rPr>
          <w:i/>
          <w:sz w:val="22"/>
        </w:rPr>
        <w:t>Important methodology and strategy in organic synthesis including disconnection and retrosynthetic analysis.</w:t>
      </w:r>
      <w:r w:rsidR="00182DA0" w:rsidRPr="00182DA0">
        <w:rPr>
          <w:i/>
          <w:sz w:val="22"/>
        </w:rPr>
        <w:t xml:space="preserve"> </w:t>
      </w:r>
    </w:p>
    <w:p w14:paraId="1B1619A7" w14:textId="10A9A270" w:rsidR="00C6442A" w:rsidRPr="00EF12C1" w:rsidRDefault="00C6442A" w:rsidP="00C6442A">
      <w:pPr>
        <w:keepNext/>
        <w:spacing w:line="240" w:lineRule="auto"/>
      </w:pPr>
      <w:r>
        <w:rPr>
          <w:b/>
          <w:sz w:val="22"/>
        </w:rPr>
        <w:t>STUDENT LEARNING OUTCOMES</w:t>
      </w:r>
    </w:p>
    <w:p w14:paraId="39E2E4B9" w14:textId="27B93A82" w:rsidR="00C6442A" w:rsidRDefault="00DA364D" w:rsidP="00C6442A">
      <w:pPr>
        <w:spacing w:line="240" w:lineRule="auto"/>
        <w:jc w:val="both"/>
        <w:rPr>
          <w:i/>
          <w:sz w:val="22"/>
        </w:rPr>
      </w:pPr>
      <w:r>
        <w:rPr>
          <w:i/>
          <w:sz w:val="22"/>
        </w:rPr>
        <w:t>By the end of the course, you should</w:t>
      </w:r>
      <w:r w:rsidR="00534DD8">
        <w:rPr>
          <w:i/>
          <w:sz w:val="22"/>
        </w:rPr>
        <w:t xml:space="preserve"> be able to</w:t>
      </w:r>
      <w:r>
        <w:rPr>
          <w:i/>
          <w:sz w:val="22"/>
        </w:rPr>
        <w:t>:</w:t>
      </w:r>
    </w:p>
    <w:p w14:paraId="1C5B24BB" w14:textId="20838433" w:rsidR="00DA364D" w:rsidRDefault="00534DD8" w:rsidP="00DA364D">
      <w:pPr>
        <w:pStyle w:val="ListParagraph"/>
        <w:numPr>
          <w:ilvl w:val="0"/>
          <w:numId w:val="17"/>
        </w:numPr>
        <w:spacing w:line="240" w:lineRule="auto"/>
        <w:jc w:val="both"/>
        <w:rPr>
          <w:i/>
          <w:sz w:val="22"/>
        </w:rPr>
      </w:pPr>
      <w:r>
        <w:rPr>
          <w:i/>
          <w:sz w:val="22"/>
        </w:rPr>
        <w:t>Describe</w:t>
      </w:r>
      <w:r w:rsidR="00DA364D">
        <w:rPr>
          <w:i/>
          <w:sz w:val="22"/>
        </w:rPr>
        <w:t xml:space="preserve"> the </w:t>
      </w:r>
      <w:r w:rsidR="0074286D">
        <w:rPr>
          <w:i/>
          <w:sz w:val="22"/>
        </w:rPr>
        <w:t>instrumentation available for performing characterization of (predominately) organic molecules, with emphasis on those instruments available at UToledo.</w:t>
      </w:r>
    </w:p>
    <w:p w14:paraId="36A1EE03" w14:textId="05431E55" w:rsidR="00DA364D" w:rsidRDefault="00534DD8" w:rsidP="00DA364D">
      <w:pPr>
        <w:pStyle w:val="ListParagraph"/>
        <w:numPr>
          <w:ilvl w:val="0"/>
          <w:numId w:val="17"/>
        </w:numPr>
        <w:spacing w:line="240" w:lineRule="auto"/>
        <w:jc w:val="both"/>
        <w:rPr>
          <w:i/>
          <w:sz w:val="22"/>
        </w:rPr>
      </w:pPr>
      <w:r>
        <w:rPr>
          <w:i/>
          <w:sz w:val="22"/>
        </w:rPr>
        <w:t>E</w:t>
      </w:r>
      <w:r w:rsidR="0074286D">
        <w:rPr>
          <w:i/>
          <w:sz w:val="22"/>
        </w:rPr>
        <w:t>xplain in lay terms how different instruments function.</w:t>
      </w:r>
    </w:p>
    <w:p w14:paraId="68EC84EE" w14:textId="3A6F1E8F" w:rsidR="00DA364D" w:rsidRDefault="00534DD8" w:rsidP="00DA364D">
      <w:pPr>
        <w:pStyle w:val="ListParagraph"/>
        <w:numPr>
          <w:ilvl w:val="0"/>
          <w:numId w:val="17"/>
        </w:numPr>
        <w:spacing w:line="240" w:lineRule="auto"/>
        <w:jc w:val="both"/>
        <w:rPr>
          <w:i/>
          <w:sz w:val="22"/>
        </w:rPr>
      </w:pPr>
      <w:r>
        <w:rPr>
          <w:i/>
          <w:sz w:val="22"/>
        </w:rPr>
        <w:t>Describe</w:t>
      </w:r>
      <w:r w:rsidR="0074286D">
        <w:rPr>
          <w:i/>
          <w:sz w:val="22"/>
        </w:rPr>
        <w:t xml:space="preserve"> the different types of experiments capable from the various characterization instruments.</w:t>
      </w:r>
    </w:p>
    <w:p w14:paraId="30F974D3" w14:textId="1AB18B55" w:rsidR="00DA364D" w:rsidRDefault="00534DD8" w:rsidP="00DA364D">
      <w:pPr>
        <w:pStyle w:val="ListParagraph"/>
        <w:numPr>
          <w:ilvl w:val="0"/>
          <w:numId w:val="17"/>
        </w:numPr>
        <w:spacing w:line="240" w:lineRule="auto"/>
        <w:jc w:val="both"/>
        <w:rPr>
          <w:i/>
          <w:sz w:val="22"/>
        </w:rPr>
      </w:pPr>
      <w:r>
        <w:rPr>
          <w:i/>
          <w:sz w:val="22"/>
        </w:rPr>
        <w:t>D</w:t>
      </w:r>
      <w:r w:rsidR="0074286D">
        <w:rPr>
          <w:i/>
          <w:sz w:val="22"/>
        </w:rPr>
        <w:t>iagnos</w:t>
      </w:r>
      <w:r>
        <w:rPr>
          <w:i/>
          <w:sz w:val="22"/>
        </w:rPr>
        <w:t>e</w:t>
      </w:r>
      <w:r w:rsidR="0074286D">
        <w:rPr>
          <w:i/>
          <w:sz w:val="22"/>
        </w:rPr>
        <w:t xml:space="preserve"> and apply the appropriate characterization techniques for a specific sample.</w:t>
      </w:r>
    </w:p>
    <w:p w14:paraId="4E1D29C8" w14:textId="20307166" w:rsidR="00DD4397" w:rsidRDefault="0074286D" w:rsidP="00966018">
      <w:pPr>
        <w:pStyle w:val="ListParagraph"/>
        <w:numPr>
          <w:ilvl w:val="0"/>
          <w:numId w:val="17"/>
        </w:numPr>
        <w:spacing w:line="240" w:lineRule="auto"/>
        <w:jc w:val="both"/>
        <w:rPr>
          <w:i/>
          <w:sz w:val="22"/>
        </w:rPr>
      </w:pPr>
      <w:r w:rsidRPr="0074286D">
        <w:rPr>
          <w:i/>
          <w:sz w:val="22"/>
        </w:rPr>
        <w:t xml:space="preserve">Demonstrate </w:t>
      </w:r>
      <w:r w:rsidR="00534DD8">
        <w:rPr>
          <w:i/>
          <w:sz w:val="22"/>
        </w:rPr>
        <w:t>mastery</w:t>
      </w:r>
      <w:r w:rsidRPr="0074286D">
        <w:rPr>
          <w:i/>
          <w:sz w:val="22"/>
        </w:rPr>
        <w:t xml:space="preserve"> in spectral data interpretation.</w:t>
      </w:r>
    </w:p>
    <w:p w14:paraId="70887F51" w14:textId="6D9F7CD4" w:rsidR="00534DD8" w:rsidRDefault="00534DD8" w:rsidP="00966018">
      <w:pPr>
        <w:pStyle w:val="ListParagraph"/>
        <w:numPr>
          <w:ilvl w:val="0"/>
          <w:numId w:val="17"/>
        </w:numPr>
        <w:spacing w:line="240" w:lineRule="auto"/>
        <w:jc w:val="both"/>
        <w:rPr>
          <w:i/>
          <w:sz w:val="22"/>
        </w:rPr>
      </w:pPr>
      <w:r>
        <w:rPr>
          <w:i/>
          <w:sz w:val="22"/>
        </w:rPr>
        <w:t xml:space="preserve">Apply characterization </w:t>
      </w:r>
      <w:r w:rsidR="007D0028">
        <w:rPr>
          <w:i/>
          <w:sz w:val="22"/>
        </w:rPr>
        <w:t xml:space="preserve">data </w:t>
      </w:r>
      <w:r>
        <w:rPr>
          <w:i/>
          <w:sz w:val="22"/>
        </w:rPr>
        <w:t>towards the eluci</w:t>
      </w:r>
      <w:r w:rsidR="007D0028">
        <w:rPr>
          <w:i/>
          <w:sz w:val="22"/>
        </w:rPr>
        <w:t>dation of crude reaction mixtures</w:t>
      </w:r>
      <w:r>
        <w:rPr>
          <w:i/>
          <w:sz w:val="22"/>
        </w:rPr>
        <w:t>.</w:t>
      </w:r>
    </w:p>
    <w:p w14:paraId="41E4DC50" w14:textId="585E545F" w:rsidR="00534DD8" w:rsidRPr="0074286D" w:rsidRDefault="00534DD8" w:rsidP="00966018">
      <w:pPr>
        <w:pStyle w:val="ListParagraph"/>
        <w:numPr>
          <w:ilvl w:val="0"/>
          <w:numId w:val="17"/>
        </w:numPr>
        <w:spacing w:line="240" w:lineRule="auto"/>
        <w:jc w:val="both"/>
        <w:rPr>
          <w:i/>
          <w:sz w:val="22"/>
        </w:rPr>
      </w:pPr>
      <w:r>
        <w:rPr>
          <w:i/>
          <w:sz w:val="22"/>
        </w:rPr>
        <w:t>Quantitate pure or compound mixtures based on available spectrometric data.</w:t>
      </w:r>
    </w:p>
    <w:p w14:paraId="3BC473D1" w14:textId="41908EB9" w:rsidR="00DB4587" w:rsidRPr="00DB4587" w:rsidRDefault="002A47B7" w:rsidP="00DB4587">
      <w:pPr>
        <w:pStyle w:val="Heading2"/>
        <w:rPr>
          <w:b w:val="0"/>
          <w:i/>
          <w:sz w:val="22"/>
        </w:rPr>
      </w:pPr>
      <w:r w:rsidRPr="0044741D">
        <w:rPr>
          <w:sz w:val="22"/>
        </w:rPr>
        <w:t>PREREQUISITES</w:t>
      </w:r>
      <w:r w:rsidR="00FB1C6B" w:rsidRPr="0044741D">
        <w:rPr>
          <w:sz w:val="22"/>
        </w:rPr>
        <w:t xml:space="preserve"> AND </w:t>
      </w:r>
      <w:r w:rsidR="00F11D09" w:rsidRPr="0044741D">
        <w:rPr>
          <w:sz w:val="22"/>
        </w:rPr>
        <w:t>COREQUISITES</w:t>
      </w:r>
      <w:r w:rsidR="00F11D09" w:rsidRPr="0044741D">
        <w:rPr>
          <w:sz w:val="22"/>
        </w:rPr>
        <w:br/>
      </w:r>
      <w:r w:rsidR="00DB4587" w:rsidRPr="00DB4587">
        <w:rPr>
          <w:b w:val="0"/>
          <w:i/>
          <w:sz w:val="22"/>
        </w:rPr>
        <w:t>For those in CHEM 4</w:t>
      </w:r>
      <w:r w:rsidR="00FD76D5">
        <w:rPr>
          <w:b w:val="0"/>
          <w:i/>
          <w:sz w:val="22"/>
        </w:rPr>
        <w:t>610</w:t>
      </w:r>
      <w:r w:rsidR="00DB4587" w:rsidRPr="00DB4587">
        <w:rPr>
          <w:b w:val="0"/>
          <w:i/>
          <w:sz w:val="22"/>
        </w:rPr>
        <w:t>: CHEM 24</w:t>
      </w:r>
      <w:r w:rsidR="00873C29">
        <w:rPr>
          <w:b w:val="0"/>
          <w:i/>
          <w:sz w:val="22"/>
        </w:rPr>
        <w:t>1</w:t>
      </w:r>
      <w:r w:rsidR="00DB4587" w:rsidRPr="00DB4587">
        <w:rPr>
          <w:b w:val="0"/>
          <w:i/>
          <w:sz w:val="22"/>
        </w:rPr>
        <w:t xml:space="preserve">0 WITH MIN. GRADE OF </w:t>
      </w:r>
      <w:r w:rsidR="00873C29">
        <w:rPr>
          <w:b w:val="0"/>
          <w:i/>
          <w:sz w:val="22"/>
        </w:rPr>
        <w:t>C</w:t>
      </w:r>
    </w:p>
    <w:p w14:paraId="481CA4A6" w14:textId="5C3B988E" w:rsidR="00DB4587" w:rsidRPr="00DB4587" w:rsidRDefault="00534DD8" w:rsidP="00DB4587">
      <w:pPr>
        <w:rPr>
          <w:sz w:val="22"/>
        </w:rPr>
      </w:pPr>
      <w:r>
        <w:rPr>
          <w:i/>
          <w:sz w:val="22"/>
        </w:rPr>
        <w:t>For those in</w:t>
      </w:r>
      <w:r w:rsidR="00DB4587" w:rsidRPr="00DB4587">
        <w:rPr>
          <w:i/>
          <w:sz w:val="22"/>
        </w:rPr>
        <w:t xml:space="preserve"> CHEM 6610/8610</w:t>
      </w:r>
      <w:r>
        <w:rPr>
          <w:i/>
          <w:sz w:val="22"/>
        </w:rPr>
        <w:t>: Admission to the appropriate graduate program.</w:t>
      </w:r>
    </w:p>
    <w:p w14:paraId="49A98607" w14:textId="60E1A44C" w:rsidR="002A47B7" w:rsidRPr="0044741D" w:rsidRDefault="00873C29" w:rsidP="00C6442A">
      <w:pPr>
        <w:pStyle w:val="Heading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2A47B7" w:rsidRPr="0044741D">
        <w:rPr>
          <w:sz w:val="22"/>
          <w:szCs w:val="22"/>
        </w:rPr>
        <w:t>REQUIRED</w:t>
      </w:r>
      <w:r>
        <w:rPr>
          <w:sz w:val="22"/>
          <w:szCs w:val="22"/>
        </w:rPr>
        <w:t>”</w:t>
      </w:r>
      <w:r w:rsidR="002A47B7" w:rsidRPr="0044741D">
        <w:rPr>
          <w:sz w:val="22"/>
          <w:szCs w:val="22"/>
        </w:rPr>
        <w:t xml:space="preserve"> </w:t>
      </w:r>
      <w:r w:rsidR="00E86576">
        <w:rPr>
          <w:sz w:val="22"/>
          <w:szCs w:val="22"/>
        </w:rPr>
        <w:t>INSTRUCTIONAL MATERIALS (</w:t>
      </w:r>
      <w:r w:rsidR="002A47B7" w:rsidRPr="0044741D">
        <w:rPr>
          <w:sz w:val="22"/>
          <w:szCs w:val="22"/>
        </w:rPr>
        <w:t xml:space="preserve">TEXTS AND </w:t>
      </w:r>
      <w:r w:rsidR="001D3DA9" w:rsidRPr="0044741D">
        <w:rPr>
          <w:sz w:val="22"/>
          <w:szCs w:val="22"/>
        </w:rPr>
        <w:t>ANCILLARY MATERIALS</w:t>
      </w:r>
      <w:r w:rsidR="00E86576">
        <w:rPr>
          <w:sz w:val="22"/>
          <w:szCs w:val="22"/>
        </w:rPr>
        <w:t>)</w:t>
      </w:r>
    </w:p>
    <w:p w14:paraId="5EACC691" w14:textId="17D42EE5" w:rsidR="00DB4587" w:rsidRPr="00DB4587" w:rsidRDefault="00873C29" w:rsidP="00C6442A">
      <w:pPr>
        <w:spacing w:line="240" w:lineRule="auto"/>
        <w:jc w:val="both"/>
        <w:rPr>
          <w:i/>
          <w:sz w:val="22"/>
        </w:rPr>
      </w:pPr>
      <w:r>
        <w:rPr>
          <w:i/>
          <w:sz w:val="22"/>
        </w:rPr>
        <w:t>Silverstein, R. M.; Webster, F. X.; Kiemle, D. J.; Bryce, D. L.</w:t>
      </w:r>
      <w:r w:rsidR="00DB4587" w:rsidRPr="00DB4587">
        <w:rPr>
          <w:i/>
          <w:sz w:val="22"/>
        </w:rPr>
        <w:t xml:space="preserve"> </w:t>
      </w:r>
      <w:r>
        <w:rPr>
          <w:i/>
          <w:sz w:val="22"/>
        </w:rPr>
        <w:t>Spectrometric Identification of Organic Compounds, 8</w:t>
      </w:r>
      <w:r w:rsidRPr="00873C29">
        <w:rPr>
          <w:i/>
          <w:sz w:val="22"/>
          <w:vertAlign w:val="superscript"/>
        </w:rPr>
        <w:t>th</w:t>
      </w:r>
      <w:r>
        <w:rPr>
          <w:i/>
          <w:sz w:val="22"/>
        </w:rPr>
        <w:t xml:space="preserve"> Ed.</w:t>
      </w:r>
      <w:r w:rsidR="00DB4587" w:rsidRPr="00DB4587">
        <w:rPr>
          <w:i/>
          <w:sz w:val="22"/>
        </w:rPr>
        <w:t xml:space="preserve">, </w:t>
      </w:r>
      <w:r>
        <w:rPr>
          <w:i/>
          <w:sz w:val="22"/>
        </w:rPr>
        <w:t>Wiley</w:t>
      </w:r>
      <w:r w:rsidR="00DB4587" w:rsidRPr="00DB4587">
        <w:rPr>
          <w:i/>
          <w:sz w:val="22"/>
        </w:rPr>
        <w:t>; 201</w:t>
      </w:r>
      <w:r>
        <w:rPr>
          <w:i/>
          <w:sz w:val="22"/>
        </w:rPr>
        <w:t>5</w:t>
      </w:r>
      <w:r w:rsidR="00DB4587" w:rsidRPr="00DB4587">
        <w:rPr>
          <w:i/>
          <w:sz w:val="22"/>
        </w:rPr>
        <w:t>. ISBN 978-</w:t>
      </w:r>
      <w:r>
        <w:rPr>
          <w:i/>
          <w:sz w:val="22"/>
        </w:rPr>
        <w:t>0</w:t>
      </w:r>
      <w:r w:rsidR="00DB4587" w:rsidRPr="00DB4587">
        <w:rPr>
          <w:i/>
          <w:sz w:val="22"/>
        </w:rPr>
        <w:t>-</w:t>
      </w:r>
      <w:r>
        <w:rPr>
          <w:i/>
          <w:sz w:val="22"/>
        </w:rPr>
        <w:t>470-61637-6</w:t>
      </w:r>
      <w:r w:rsidR="00DB4587" w:rsidRPr="00DB4587">
        <w:rPr>
          <w:i/>
          <w:sz w:val="22"/>
        </w:rPr>
        <w:t>.</w:t>
      </w:r>
    </w:p>
    <w:p w14:paraId="4F5EEDFB" w14:textId="7E0CCA28" w:rsidR="00C90EF0" w:rsidRPr="00C90EF0" w:rsidRDefault="00C90EF0" w:rsidP="00C6442A">
      <w:pPr>
        <w:spacing w:line="240" w:lineRule="auto"/>
        <w:rPr>
          <w:i/>
          <w:sz w:val="22"/>
        </w:rPr>
      </w:pPr>
      <w:r w:rsidRPr="00C90EF0">
        <w:rPr>
          <w:b/>
          <w:sz w:val="22"/>
        </w:rPr>
        <w:t>TECHNOLOGY EXPECTATIONS</w:t>
      </w:r>
      <w:r>
        <w:rPr>
          <w:sz w:val="22"/>
        </w:rPr>
        <w:t xml:space="preserve"> </w:t>
      </w:r>
      <w:r>
        <w:rPr>
          <w:sz w:val="22"/>
        </w:rPr>
        <w:br/>
      </w:r>
      <w:r w:rsidR="00873C29">
        <w:rPr>
          <w:i/>
          <w:sz w:val="22"/>
        </w:rPr>
        <w:t>We will work problems during class, which will require having access to a laptop (or to dial in from a desktop). Software will be provided as needed for these activities.</w:t>
      </w:r>
    </w:p>
    <w:p w14:paraId="0D90FAED" w14:textId="4986AEDC" w:rsidR="00DC78D5" w:rsidRDefault="00DC78D5" w:rsidP="00DC78D5">
      <w:pPr>
        <w:pStyle w:val="Heading3"/>
        <w:jc w:val="both"/>
        <w:rPr>
          <w:sz w:val="22"/>
        </w:rPr>
      </w:pPr>
      <w:r>
        <w:rPr>
          <w:sz w:val="22"/>
        </w:rPr>
        <w:lastRenderedPageBreak/>
        <w:t>FLIPPED CLASS</w:t>
      </w:r>
    </w:p>
    <w:p w14:paraId="31A9437E" w14:textId="72647690" w:rsidR="00DC78D5" w:rsidRPr="00DC78D5" w:rsidRDefault="00DC78D5" w:rsidP="00DC78D5">
      <w:pPr>
        <w:pStyle w:val="Heading3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To facilitate problem solving, much of the lecture material for this course will be recorded and posted, leaving time in class to </w:t>
      </w:r>
      <w:r w:rsidR="00CA11D5">
        <w:rPr>
          <w:b w:val="0"/>
          <w:i/>
          <w:sz w:val="22"/>
          <w:szCs w:val="22"/>
        </w:rPr>
        <w:t>work</w:t>
      </w:r>
      <w:r>
        <w:rPr>
          <w:b w:val="0"/>
          <w:i/>
          <w:sz w:val="22"/>
          <w:szCs w:val="22"/>
        </w:rPr>
        <w:t xml:space="preserve"> problems</w:t>
      </w:r>
      <w:r w:rsidR="00CA11D5">
        <w:rPr>
          <w:b w:val="0"/>
          <w:i/>
          <w:sz w:val="22"/>
          <w:szCs w:val="22"/>
        </w:rPr>
        <w:t xml:space="preserve"> together</w:t>
      </w:r>
      <w:r>
        <w:rPr>
          <w:b w:val="0"/>
          <w:i/>
          <w:sz w:val="22"/>
          <w:szCs w:val="22"/>
        </w:rPr>
        <w:t>. As a result of this shift away from traditional lecture utilization, we will begin class at 8:30 rather than 8:00 am.</w:t>
      </w:r>
      <w:bookmarkStart w:id="0" w:name="_GoBack"/>
      <w:bookmarkEnd w:id="0"/>
      <w:r>
        <w:rPr>
          <w:b w:val="0"/>
          <w:i/>
          <w:sz w:val="22"/>
          <w:szCs w:val="22"/>
        </w:rPr>
        <w:t xml:space="preserve"> It is expected that you will watch the lectures ahead of time, as our classroom activities will frequently make use of material from the previous lectures.</w:t>
      </w:r>
      <w:r>
        <w:rPr>
          <w:b w:val="0"/>
          <w:i/>
          <w:sz w:val="22"/>
          <w:szCs w:val="22"/>
        </w:rPr>
        <w:br/>
      </w:r>
    </w:p>
    <w:p w14:paraId="62C57228" w14:textId="056A7427" w:rsidR="006D4836" w:rsidRDefault="005E54CF" w:rsidP="006D4836">
      <w:pPr>
        <w:pStyle w:val="Heading3"/>
        <w:jc w:val="both"/>
        <w:rPr>
          <w:sz w:val="22"/>
        </w:rPr>
      </w:pPr>
      <w:r w:rsidRPr="00D33EDC">
        <w:rPr>
          <w:sz w:val="22"/>
        </w:rPr>
        <w:t>UNIVERSITY POLICIES</w:t>
      </w:r>
    </w:p>
    <w:p w14:paraId="46A55790" w14:textId="212ABA89" w:rsidR="00FE3CC6" w:rsidRPr="00D33EDC" w:rsidRDefault="00FE3CC6" w:rsidP="006D4836">
      <w:pPr>
        <w:pStyle w:val="Heading3"/>
        <w:jc w:val="both"/>
        <w:rPr>
          <w:b w:val="0"/>
          <w:i/>
          <w:sz w:val="22"/>
          <w:szCs w:val="22"/>
        </w:rPr>
      </w:pPr>
      <w:r w:rsidRPr="00D33EDC">
        <w:rPr>
          <w:b w:val="0"/>
          <w:i/>
          <w:sz w:val="22"/>
          <w:szCs w:val="22"/>
        </w:rPr>
        <w:t>Policy Statement on Non-Discrimination on the basis of Disability (ADA)</w:t>
      </w:r>
      <w:r w:rsidR="00DA364D">
        <w:rPr>
          <w:b w:val="0"/>
          <w:i/>
          <w:sz w:val="22"/>
          <w:szCs w:val="22"/>
        </w:rPr>
        <w:t>:</w:t>
      </w:r>
      <w:r w:rsidRPr="00D33EDC">
        <w:rPr>
          <w:b w:val="0"/>
          <w:i/>
          <w:sz w:val="22"/>
          <w:szCs w:val="22"/>
        </w:rPr>
        <w:t xml:space="preserve"> The University is an equal opportunity educational institution. Please read </w:t>
      </w:r>
      <w:hyperlink r:id="rId10" w:history="1">
        <w:r w:rsidRPr="00D33EDC">
          <w:rPr>
            <w:rStyle w:val="Hyperlink"/>
            <w:b w:val="0"/>
            <w:i/>
            <w:sz w:val="22"/>
            <w:szCs w:val="22"/>
          </w:rPr>
          <w:t>The University’s Policy Statement on Nondiscrimination on the Basis of Disability Americans with Disability Act Compliance</w:t>
        </w:r>
      </w:hyperlink>
      <w:r w:rsidRPr="00D33EDC">
        <w:rPr>
          <w:b w:val="0"/>
          <w:i/>
          <w:sz w:val="22"/>
          <w:szCs w:val="22"/>
        </w:rPr>
        <w:t>.</w:t>
      </w:r>
    </w:p>
    <w:p w14:paraId="78DBA3A8" w14:textId="2A934A39" w:rsidR="00FE3CC6" w:rsidRPr="00D33EDC" w:rsidRDefault="003B7D93" w:rsidP="00C6442A">
      <w:pPr>
        <w:spacing w:line="240" w:lineRule="auto"/>
        <w:rPr>
          <w:i/>
        </w:rPr>
      </w:pPr>
      <w:r>
        <w:rPr>
          <w:i/>
          <w:sz w:val="22"/>
        </w:rPr>
        <w:br/>
      </w:r>
      <w:r w:rsidR="00C6442A">
        <w:rPr>
          <w:b/>
          <w:sz w:val="22"/>
        </w:rPr>
        <w:t>ACADEMIC ACCOMODATIONS</w:t>
      </w:r>
      <w:r w:rsidR="00B04A7C">
        <w:rPr>
          <w:b/>
          <w:sz w:val="22"/>
        </w:rPr>
        <w:br/>
      </w:r>
      <w:r w:rsidR="00FE3CC6" w:rsidRPr="00D33EDC">
        <w:rPr>
          <w:i/>
          <w:sz w:val="22"/>
        </w:rPr>
        <w:t xml:space="preserve">The University of Toledo is committed to providing equal access to education for all students. If you have a documented disability or you believe you have a disability and would like information regarding academic accommodations/adjustments in this course please contact the </w:t>
      </w:r>
      <w:hyperlink r:id="rId11" w:history="1">
        <w:r w:rsidR="00FE3CC6" w:rsidRPr="00D33EDC">
          <w:rPr>
            <w:rStyle w:val="Hyperlink"/>
            <w:i/>
            <w:sz w:val="22"/>
          </w:rPr>
          <w:t>Student Disability Services Office</w:t>
        </w:r>
      </w:hyperlink>
      <w:r w:rsidR="00DA364D">
        <w:rPr>
          <w:i/>
        </w:rPr>
        <w:t>.</w:t>
      </w:r>
    </w:p>
    <w:p w14:paraId="25DEF6C3" w14:textId="4CFCA687" w:rsidR="00FB6DD5" w:rsidRPr="0044741D" w:rsidRDefault="00C26DFC" w:rsidP="00FB6DD5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COURSE</w:t>
      </w:r>
      <w:r w:rsidR="00FB6DD5" w:rsidRPr="0044741D">
        <w:rPr>
          <w:sz w:val="22"/>
          <w:szCs w:val="22"/>
        </w:rPr>
        <w:t xml:space="preserve"> </w:t>
      </w:r>
      <w:r w:rsidR="00F46B49">
        <w:rPr>
          <w:sz w:val="22"/>
          <w:szCs w:val="22"/>
        </w:rPr>
        <w:t>EXPECTATIONS</w:t>
      </w:r>
    </w:p>
    <w:p w14:paraId="62F206D3" w14:textId="7D570F2E" w:rsidR="00752D26" w:rsidRDefault="00873C29" w:rsidP="00C6442A">
      <w:pPr>
        <w:spacing w:line="240" w:lineRule="auto"/>
        <w:jc w:val="both"/>
        <w:rPr>
          <w:i/>
          <w:sz w:val="22"/>
        </w:rPr>
      </w:pPr>
      <w:r>
        <w:rPr>
          <w:i/>
          <w:sz w:val="22"/>
        </w:rPr>
        <w:t>Grades for this course w</w:t>
      </w:r>
      <w:r w:rsidR="00B63E0E">
        <w:rPr>
          <w:i/>
          <w:sz w:val="22"/>
        </w:rPr>
        <w:t>ill be based on three exams</w:t>
      </w:r>
      <w:r w:rsidR="00DC78D5">
        <w:rPr>
          <w:i/>
          <w:sz w:val="22"/>
        </w:rPr>
        <w:t xml:space="preserve">, in-class activities, and watching the </w:t>
      </w:r>
      <w:r w:rsidR="00DF33B4">
        <w:rPr>
          <w:i/>
          <w:sz w:val="22"/>
        </w:rPr>
        <w:t>lecture videos ahead of time</w:t>
      </w:r>
      <w:r w:rsidR="00B63E0E">
        <w:rPr>
          <w:i/>
          <w:sz w:val="22"/>
        </w:rPr>
        <w:t xml:space="preserve">. There will be several in-class activities, </w:t>
      </w:r>
      <w:r w:rsidR="00DC78D5">
        <w:rPr>
          <w:i/>
          <w:sz w:val="22"/>
        </w:rPr>
        <w:t>for which you will receive participation credit. If you lose points for any reason</w:t>
      </w:r>
      <w:r w:rsidR="00DF33B4">
        <w:rPr>
          <w:i/>
          <w:sz w:val="22"/>
        </w:rPr>
        <w:t xml:space="preserve"> on these activities, you will be informed so that you may improve your performance. Missing the lecture period without an excused absence will result in loss of points. Due to COVID-19, lecture activities can be performed using Blackboard Collaborate to ensure you can participate safely while in quarantine.</w:t>
      </w:r>
    </w:p>
    <w:p w14:paraId="340AECD8" w14:textId="696E5E6D" w:rsidR="002A47B7" w:rsidRPr="0044741D" w:rsidRDefault="00397865" w:rsidP="007477B1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OVERVEW OF COURSE </w:t>
      </w:r>
      <w:r w:rsidR="00C8232C">
        <w:rPr>
          <w:sz w:val="22"/>
          <w:szCs w:val="22"/>
        </w:rPr>
        <w:t>GRADE ASSIG</w:t>
      </w:r>
      <w:r w:rsidR="00C63A4C">
        <w:rPr>
          <w:sz w:val="22"/>
          <w:szCs w:val="22"/>
        </w:rPr>
        <w:t>NMENT</w:t>
      </w:r>
      <w:r w:rsidR="002A47B7" w:rsidRPr="00522C79">
        <w:rPr>
          <w:color w:val="FF0000"/>
          <w:sz w:val="22"/>
          <w:szCs w:val="22"/>
        </w:rPr>
        <w:tab/>
      </w:r>
    </w:p>
    <w:p w14:paraId="2AA24FB1" w14:textId="7BE49445" w:rsidR="00B1185B" w:rsidRPr="0044741D" w:rsidRDefault="00C63A4C" w:rsidP="006D4836">
      <w:pPr>
        <w:spacing w:line="240" w:lineRule="auto"/>
        <w:jc w:val="both"/>
        <w:rPr>
          <w:i/>
          <w:sz w:val="22"/>
        </w:rPr>
      </w:pPr>
      <w:r>
        <w:rPr>
          <w:i/>
          <w:sz w:val="22"/>
        </w:rPr>
        <w:t>Everyone’s grade in this course will be based on three exams (</w:t>
      </w:r>
      <w:r w:rsidR="00DC78D5">
        <w:rPr>
          <w:i/>
          <w:sz w:val="22"/>
        </w:rPr>
        <w:t>1</w:t>
      </w:r>
      <w:r>
        <w:rPr>
          <w:i/>
          <w:sz w:val="22"/>
        </w:rPr>
        <w:t xml:space="preserve">00 pts each) and </w:t>
      </w:r>
      <w:r w:rsidR="00873C29">
        <w:rPr>
          <w:i/>
          <w:sz w:val="22"/>
        </w:rPr>
        <w:t>classroom participation</w:t>
      </w:r>
      <w:r>
        <w:rPr>
          <w:i/>
          <w:sz w:val="22"/>
        </w:rPr>
        <w:t xml:space="preserve"> (</w:t>
      </w:r>
      <w:r w:rsidR="00873C29">
        <w:rPr>
          <w:i/>
          <w:sz w:val="22"/>
        </w:rPr>
        <w:t>100</w:t>
      </w:r>
      <w:r>
        <w:rPr>
          <w:i/>
          <w:sz w:val="22"/>
        </w:rPr>
        <w:t xml:space="preserve"> pts).</w:t>
      </w:r>
      <w:r w:rsidR="007C0155">
        <w:rPr>
          <w:i/>
          <w:sz w:val="22"/>
        </w:rPr>
        <w:t xml:space="preserve"> </w:t>
      </w:r>
      <w:r w:rsidR="00873C29">
        <w:rPr>
          <w:i/>
          <w:sz w:val="22"/>
        </w:rPr>
        <w:t xml:space="preserve">Worksheets will be provided with extra practice opportunities, but these will not be for a grade. </w:t>
      </w:r>
      <w:r>
        <w:rPr>
          <w:i/>
          <w:sz w:val="22"/>
        </w:rPr>
        <w:t>For CHEM 6</w:t>
      </w:r>
      <w:r w:rsidR="00873C29">
        <w:rPr>
          <w:i/>
          <w:sz w:val="22"/>
        </w:rPr>
        <w:t>33</w:t>
      </w:r>
      <w:r>
        <w:rPr>
          <w:i/>
          <w:sz w:val="22"/>
        </w:rPr>
        <w:t>0/8</w:t>
      </w:r>
      <w:r w:rsidR="00873C29">
        <w:rPr>
          <w:i/>
          <w:sz w:val="22"/>
        </w:rPr>
        <w:t>33</w:t>
      </w:r>
      <w:r>
        <w:rPr>
          <w:i/>
          <w:sz w:val="22"/>
        </w:rPr>
        <w:t>0 students, an a</w:t>
      </w:r>
      <w:r w:rsidR="002E1843">
        <w:rPr>
          <w:i/>
          <w:sz w:val="22"/>
        </w:rPr>
        <w:t>d</w:t>
      </w:r>
      <w:r w:rsidR="00873C29">
        <w:rPr>
          <w:i/>
          <w:sz w:val="22"/>
        </w:rPr>
        <w:t>ditional requirement will be to provide an evaluation of reported experimental data</w:t>
      </w:r>
      <w:r w:rsidR="002E1843">
        <w:rPr>
          <w:i/>
          <w:sz w:val="22"/>
        </w:rPr>
        <w:t xml:space="preserve"> </w:t>
      </w:r>
      <w:r>
        <w:rPr>
          <w:i/>
          <w:sz w:val="22"/>
        </w:rPr>
        <w:t>(</w:t>
      </w:r>
      <w:r w:rsidR="0032479B">
        <w:rPr>
          <w:i/>
          <w:sz w:val="22"/>
        </w:rPr>
        <w:t>50</w:t>
      </w:r>
      <w:r>
        <w:rPr>
          <w:i/>
          <w:sz w:val="22"/>
        </w:rPr>
        <w:t xml:space="preserve"> pts).</w:t>
      </w:r>
    </w:p>
    <w:p w14:paraId="280DE490" w14:textId="5E98FFB3" w:rsidR="00EB5DF7" w:rsidRDefault="00E31D37" w:rsidP="00274EBE">
      <w:pPr>
        <w:spacing w:line="240" w:lineRule="auto"/>
        <w:ind w:left="720"/>
        <w:rPr>
          <w:i/>
          <w:sz w:val="22"/>
        </w:rPr>
      </w:pPr>
      <w:r w:rsidRPr="00DB28F9">
        <w:rPr>
          <w:b/>
          <w:i/>
          <w:sz w:val="22"/>
        </w:rPr>
        <w:t xml:space="preserve">Midterm Grading </w:t>
      </w:r>
      <w:r w:rsidR="00274EBE">
        <w:rPr>
          <w:b/>
          <w:i/>
          <w:sz w:val="22"/>
        </w:rPr>
        <w:br/>
      </w:r>
      <w:r w:rsidR="00C63A4C">
        <w:rPr>
          <w:i/>
          <w:sz w:val="22"/>
        </w:rPr>
        <w:t>Midterm grades will be based on the first mid-term.</w:t>
      </w:r>
    </w:p>
    <w:p w14:paraId="0285BCA4" w14:textId="23EB6FDA" w:rsidR="00DB28F9" w:rsidRPr="00DB28F9" w:rsidRDefault="00DB28F9" w:rsidP="00DB28F9">
      <w:pPr>
        <w:spacing w:line="240" w:lineRule="auto"/>
        <w:ind w:left="720"/>
        <w:rPr>
          <w:i/>
          <w:sz w:val="22"/>
        </w:rPr>
      </w:pPr>
      <w:r w:rsidRPr="00DB28F9">
        <w:rPr>
          <w:b/>
          <w:i/>
          <w:sz w:val="22"/>
        </w:rPr>
        <w:t>Final Grading</w:t>
      </w:r>
      <w:r w:rsidRPr="00DB28F9">
        <w:rPr>
          <w:b/>
          <w:i/>
          <w:sz w:val="22"/>
        </w:rPr>
        <w:br/>
      </w:r>
      <w:r w:rsidR="00BA2DA2">
        <w:rPr>
          <w:i/>
          <w:sz w:val="22"/>
        </w:rPr>
        <w:t>A:</w:t>
      </w:r>
      <w:r w:rsidR="00DD0D26">
        <w:rPr>
          <w:i/>
          <w:sz w:val="22"/>
        </w:rPr>
        <w:t xml:space="preserve"> </w:t>
      </w:r>
      <w:r w:rsidR="00961B58">
        <w:rPr>
          <w:i/>
          <w:sz w:val="22"/>
        </w:rPr>
        <w:t>&gt;</w:t>
      </w:r>
      <w:r w:rsidR="00BA2DA2">
        <w:rPr>
          <w:i/>
          <w:sz w:val="22"/>
        </w:rPr>
        <w:t>85</w:t>
      </w:r>
      <w:r w:rsidR="00961B58">
        <w:rPr>
          <w:i/>
          <w:sz w:val="22"/>
        </w:rPr>
        <w:t xml:space="preserve">%  </w:t>
      </w:r>
      <w:r w:rsidR="00BA2DA2">
        <w:rPr>
          <w:i/>
          <w:sz w:val="22"/>
        </w:rPr>
        <w:tab/>
      </w:r>
      <w:r w:rsidR="00DD0D26">
        <w:rPr>
          <w:i/>
          <w:sz w:val="22"/>
        </w:rPr>
        <w:t>A-: 80-84%</w:t>
      </w:r>
      <w:r w:rsidR="00DD0D26">
        <w:rPr>
          <w:i/>
          <w:sz w:val="22"/>
        </w:rPr>
        <w:tab/>
        <w:t>B+: 75-79%</w:t>
      </w:r>
      <w:r w:rsidR="00BA2DA2">
        <w:rPr>
          <w:i/>
          <w:sz w:val="22"/>
        </w:rPr>
        <w:tab/>
      </w:r>
      <w:r w:rsidR="00DD0D26">
        <w:rPr>
          <w:i/>
          <w:sz w:val="22"/>
        </w:rPr>
        <w:t>B: 70-74%</w:t>
      </w:r>
      <w:r w:rsidR="00BA2DA2">
        <w:rPr>
          <w:i/>
          <w:sz w:val="22"/>
        </w:rPr>
        <w:tab/>
      </w:r>
      <w:r w:rsidR="00DD0D26">
        <w:rPr>
          <w:i/>
          <w:sz w:val="22"/>
        </w:rPr>
        <w:t>B-: 66-69%</w:t>
      </w:r>
      <w:r w:rsidR="00DD0D26">
        <w:rPr>
          <w:i/>
          <w:sz w:val="22"/>
        </w:rPr>
        <w:tab/>
        <w:t>C+: 63-65%</w:t>
      </w:r>
      <w:r w:rsidR="00DD0D26">
        <w:rPr>
          <w:i/>
          <w:sz w:val="22"/>
        </w:rPr>
        <w:br/>
      </w:r>
      <w:r w:rsidR="00BA2DA2">
        <w:rPr>
          <w:i/>
          <w:sz w:val="22"/>
        </w:rPr>
        <w:t>C:</w:t>
      </w:r>
      <w:r w:rsidR="00DD0D26">
        <w:rPr>
          <w:i/>
          <w:sz w:val="22"/>
        </w:rPr>
        <w:t xml:space="preserve"> </w:t>
      </w:r>
      <w:r w:rsidR="00BA2DA2">
        <w:rPr>
          <w:i/>
          <w:sz w:val="22"/>
        </w:rPr>
        <w:t>60-62%</w:t>
      </w:r>
      <w:r w:rsidR="00BA2DA2">
        <w:rPr>
          <w:i/>
          <w:sz w:val="22"/>
        </w:rPr>
        <w:tab/>
        <w:t>C-:</w:t>
      </w:r>
      <w:r w:rsidR="00DD0D26">
        <w:rPr>
          <w:i/>
          <w:sz w:val="22"/>
        </w:rPr>
        <w:t xml:space="preserve"> </w:t>
      </w:r>
      <w:r w:rsidR="00BA2DA2">
        <w:rPr>
          <w:i/>
          <w:sz w:val="22"/>
        </w:rPr>
        <w:t>57-59%</w:t>
      </w:r>
      <w:r w:rsidR="00BA2DA2">
        <w:rPr>
          <w:i/>
          <w:sz w:val="22"/>
        </w:rPr>
        <w:tab/>
        <w:t>D+:</w:t>
      </w:r>
      <w:r w:rsidR="00DD0D26">
        <w:rPr>
          <w:i/>
          <w:sz w:val="22"/>
        </w:rPr>
        <w:t xml:space="preserve"> </w:t>
      </w:r>
      <w:r w:rsidR="00BA2DA2">
        <w:rPr>
          <w:i/>
          <w:sz w:val="22"/>
        </w:rPr>
        <w:t>54-56%</w:t>
      </w:r>
      <w:r w:rsidR="00BA2DA2">
        <w:rPr>
          <w:i/>
          <w:sz w:val="22"/>
        </w:rPr>
        <w:tab/>
        <w:t>D:</w:t>
      </w:r>
      <w:r w:rsidR="00DD0D26">
        <w:rPr>
          <w:i/>
          <w:sz w:val="22"/>
        </w:rPr>
        <w:t xml:space="preserve"> </w:t>
      </w:r>
      <w:r w:rsidR="00BA2DA2">
        <w:rPr>
          <w:i/>
          <w:sz w:val="22"/>
        </w:rPr>
        <w:t>51-53%</w:t>
      </w:r>
      <w:r w:rsidR="00DD0D26">
        <w:rPr>
          <w:i/>
          <w:sz w:val="22"/>
        </w:rPr>
        <w:tab/>
        <w:t>D-: 48-50%</w:t>
      </w:r>
      <w:r w:rsidR="00DD0D26">
        <w:rPr>
          <w:i/>
          <w:sz w:val="22"/>
        </w:rPr>
        <w:tab/>
        <w:t>F: &lt;48%</w:t>
      </w:r>
    </w:p>
    <w:p w14:paraId="1A1DBEC1" w14:textId="7BF8DB8D" w:rsidR="006B031C" w:rsidRPr="0044741D" w:rsidRDefault="00326871" w:rsidP="006B031C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DATES FOR GRADED ITEMS</w:t>
      </w:r>
      <w:r w:rsidR="006B031C" w:rsidRPr="0044741D">
        <w:rPr>
          <w:sz w:val="22"/>
          <w:szCs w:val="22"/>
        </w:rPr>
        <w:tab/>
      </w:r>
    </w:p>
    <w:p w14:paraId="2F4FA9A8" w14:textId="42F06615" w:rsidR="00326871" w:rsidRDefault="001B255E" w:rsidP="0079340E">
      <w:pPr>
        <w:spacing w:line="240" w:lineRule="auto"/>
        <w:rPr>
          <w:i/>
          <w:sz w:val="22"/>
        </w:rPr>
      </w:pPr>
      <w:r>
        <w:rPr>
          <w:i/>
          <w:sz w:val="22"/>
        </w:rPr>
        <w:t xml:space="preserve">Exam I: </w:t>
      </w:r>
      <w:r w:rsidR="00B11958">
        <w:rPr>
          <w:i/>
          <w:sz w:val="22"/>
        </w:rPr>
        <w:t>February 1</w:t>
      </w:r>
      <w:r w:rsidR="00B11864">
        <w:rPr>
          <w:i/>
          <w:sz w:val="22"/>
        </w:rPr>
        <w:t>0</w:t>
      </w:r>
      <w:r w:rsidR="00B11958" w:rsidRPr="00B11958">
        <w:rPr>
          <w:i/>
          <w:sz w:val="22"/>
          <w:vertAlign w:val="superscript"/>
        </w:rPr>
        <w:t>th</w:t>
      </w:r>
      <w:r w:rsidR="00326871">
        <w:rPr>
          <w:i/>
          <w:sz w:val="22"/>
        </w:rPr>
        <w:t xml:space="preserve"> (</w:t>
      </w:r>
      <w:r w:rsidR="00B11958">
        <w:rPr>
          <w:i/>
          <w:sz w:val="22"/>
        </w:rPr>
        <w:t>8</w:t>
      </w:r>
      <w:r w:rsidR="00326871">
        <w:rPr>
          <w:i/>
          <w:sz w:val="22"/>
        </w:rPr>
        <w:t>:00-</w:t>
      </w:r>
      <w:r w:rsidR="00B11958">
        <w:rPr>
          <w:i/>
          <w:sz w:val="22"/>
        </w:rPr>
        <w:t>9</w:t>
      </w:r>
      <w:r w:rsidR="00326871">
        <w:rPr>
          <w:i/>
          <w:sz w:val="22"/>
        </w:rPr>
        <w:t>:</w:t>
      </w:r>
      <w:r w:rsidR="007C0155">
        <w:rPr>
          <w:i/>
          <w:sz w:val="22"/>
        </w:rPr>
        <w:t>5</w:t>
      </w:r>
      <w:r w:rsidR="00B11958">
        <w:rPr>
          <w:i/>
          <w:sz w:val="22"/>
        </w:rPr>
        <w:t>0</w:t>
      </w:r>
      <w:r w:rsidR="00326871">
        <w:rPr>
          <w:i/>
          <w:sz w:val="22"/>
        </w:rPr>
        <w:t>)</w:t>
      </w:r>
      <w:r w:rsidR="00326871">
        <w:rPr>
          <w:i/>
          <w:sz w:val="22"/>
        </w:rPr>
        <w:br/>
        <w:t xml:space="preserve">Exam II: </w:t>
      </w:r>
      <w:r w:rsidR="00B11958">
        <w:rPr>
          <w:i/>
          <w:sz w:val="22"/>
        </w:rPr>
        <w:t>March 2</w:t>
      </w:r>
      <w:r w:rsidR="00B11864">
        <w:rPr>
          <w:i/>
          <w:sz w:val="22"/>
        </w:rPr>
        <w:t>4</w:t>
      </w:r>
      <w:r w:rsidR="00B11958" w:rsidRPr="00B11958">
        <w:rPr>
          <w:i/>
          <w:sz w:val="22"/>
          <w:vertAlign w:val="superscript"/>
        </w:rPr>
        <w:t>th</w:t>
      </w:r>
      <w:r w:rsidR="007C0155">
        <w:rPr>
          <w:i/>
          <w:sz w:val="22"/>
        </w:rPr>
        <w:t xml:space="preserve"> </w:t>
      </w:r>
      <w:r w:rsidR="00326871">
        <w:rPr>
          <w:i/>
          <w:sz w:val="22"/>
        </w:rPr>
        <w:t>(</w:t>
      </w:r>
      <w:r w:rsidR="00B11958">
        <w:rPr>
          <w:i/>
          <w:sz w:val="22"/>
        </w:rPr>
        <w:t>8:00-9:50</w:t>
      </w:r>
      <w:r w:rsidR="00326871">
        <w:rPr>
          <w:i/>
          <w:sz w:val="22"/>
        </w:rPr>
        <w:t>)</w:t>
      </w:r>
      <w:r w:rsidR="00326871">
        <w:rPr>
          <w:i/>
          <w:sz w:val="22"/>
        </w:rPr>
        <w:br/>
        <w:t xml:space="preserve">Exam III: </w:t>
      </w:r>
      <w:r w:rsidR="00B11958">
        <w:rPr>
          <w:i/>
          <w:sz w:val="22"/>
        </w:rPr>
        <w:t>May</w:t>
      </w:r>
      <w:r w:rsidR="00326871">
        <w:rPr>
          <w:i/>
          <w:sz w:val="22"/>
        </w:rPr>
        <w:t xml:space="preserve"> </w:t>
      </w:r>
      <w:r w:rsidR="00B11864">
        <w:rPr>
          <w:i/>
          <w:sz w:val="22"/>
        </w:rPr>
        <w:t>3</w:t>
      </w:r>
      <w:r w:rsidR="00326871" w:rsidRPr="00326871">
        <w:rPr>
          <w:i/>
          <w:sz w:val="22"/>
          <w:vertAlign w:val="superscript"/>
        </w:rPr>
        <w:t>th</w:t>
      </w:r>
      <w:r w:rsidR="00326871">
        <w:rPr>
          <w:i/>
          <w:sz w:val="22"/>
        </w:rPr>
        <w:t xml:space="preserve"> (</w:t>
      </w:r>
      <w:r w:rsidR="00B11958">
        <w:rPr>
          <w:i/>
          <w:sz w:val="22"/>
        </w:rPr>
        <w:t>8:00-10:00</w:t>
      </w:r>
      <w:r w:rsidR="00326871">
        <w:rPr>
          <w:i/>
          <w:sz w:val="22"/>
        </w:rPr>
        <w:t>)</w:t>
      </w:r>
      <w:r w:rsidR="00326871">
        <w:rPr>
          <w:i/>
          <w:sz w:val="22"/>
        </w:rPr>
        <w:br/>
      </w:r>
      <w:r w:rsidR="00B11864">
        <w:rPr>
          <w:i/>
          <w:sz w:val="22"/>
        </w:rPr>
        <w:t xml:space="preserve"> </w:t>
      </w:r>
    </w:p>
    <w:p w14:paraId="2EB1FE44" w14:textId="3F50B210" w:rsidR="006B031C" w:rsidRPr="00D41621" w:rsidRDefault="00397865" w:rsidP="006B031C">
      <w:pPr>
        <w:pStyle w:val="Heading2"/>
        <w:rPr>
          <w:sz w:val="22"/>
          <w:szCs w:val="22"/>
        </w:rPr>
      </w:pPr>
      <w:r w:rsidRPr="00D41621">
        <w:rPr>
          <w:sz w:val="22"/>
          <w:szCs w:val="22"/>
        </w:rPr>
        <w:lastRenderedPageBreak/>
        <w:t xml:space="preserve">ACADEMIC </w:t>
      </w:r>
      <w:r w:rsidR="006B031C" w:rsidRPr="00D41621">
        <w:rPr>
          <w:sz w:val="22"/>
          <w:szCs w:val="22"/>
        </w:rPr>
        <w:t xml:space="preserve">SUPPORT SERVICES </w:t>
      </w:r>
    </w:p>
    <w:p w14:paraId="7D7430A8" w14:textId="694F4AB5" w:rsidR="006B031C" w:rsidRPr="00D41621" w:rsidRDefault="006D4836" w:rsidP="006D4836">
      <w:pPr>
        <w:spacing w:line="240" w:lineRule="auto"/>
        <w:jc w:val="both"/>
        <w:rPr>
          <w:i/>
          <w:sz w:val="22"/>
        </w:rPr>
      </w:pPr>
      <w:r>
        <w:rPr>
          <w:i/>
          <w:sz w:val="22"/>
        </w:rPr>
        <w:t>The University of Toledo has many resources for those in need, including the</w:t>
      </w:r>
      <w:r w:rsidR="00473C45" w:rsidRPr="00D41621">
        <w:rPr>
          <w:i/>
          <w:sz w:val="22"/>
        </w:rPr>
        <w:t xml:space="preserve"> Learning Enhancement C</w:t>
      </w:r>
      <w:r w:rsidR="00E372D0" w:rsidRPr="00D41621">
        <w:rPr>
          <w:i/>
          <w:sz w:val="22"/>
        </w:rPr>
        <w:t>enter, the Counseling Center,</w:t>
      </w:r>
      <w:r w:rsidR="00473C45" w:rsidRPr="00D41621">
        <w:rPr>
          <w:i/>
          <w:sz w:val="22"/>
        </w:rPr>
        <w:t xml:space="preserve"> </w:t>
      </w:r>
      <w:r>
        <w:rPr>
          <w:i/>
          <w:sz w:val="22"/>
        </w:rPr>
        <w:t xml:space="preserve">and the </w:t>
      </w:r>
      <w:r w:rsidR="00473C45" w:rsidRPr="00D41621">
        <w:rPr>
          <w:i/>
          <w:sz w:val="22"/>
        </w:rPr>
        <w:t>Disability Servic</w:t>
      </w:r>
      <w:r w:rsidR="00E372D0" w:rsidRPr="00D41621">
        <w:rPr>
          <w:i/>
          <w:sz w:val="22"/>
        </w:rPr>
        <w:t>es Office</w:t>
      </w:r>
      <w:r>
        <w:rPr>
          <w:i/>
          <w:sz w:val="22"/>
        </w:rPr>
        <w:t>. If you are in need of any additional support during this course, please feel free to see me, and I can direct you to the appropriate resource.</w:t>
      </w:r>
    </w:p>
    <w:p w14:paraId="3D6F8033" w14:textId="77777777" w:rsidR="004123D8" w:rsidRPr="00326871" w:rsidRDefault="004123D8" w:rsidP="00036127">
      <w:pPr>
        <w:pStyle w:val="Heading2"/>
        <w:rPr>
          <w:sz w:val="22"/>
          <w:szCs w:val="22"/>
          <w:highlight w:val="yellow"/>
        </w:rPr>
      </w:pPr>
    </w:p>
    <w:p w14:paraId="577B0ACE" w14:textId="77777777" w:rsidR="00036127" w:rsidRPr="00DD0D26" w:rsidRDefault="00036127" w:rsidP="00036127">
      <w:pPr>
        <w:pStyle w:val="Heading2"/>
        <w:rPr>
          <w:sz w:val="22"/>
          <w:szCs w:val="22"/>
        </w:rPr>
      </w:pPr>
      <w:r w:rsidRPr="00DD0D26">
        <w:rPr>
          <w:sz w:val="22"/>
          <w:szCs w:val="22"/>
        </w:rPr>
        <w:t>SAFETY AND HEALTH SERVICES FOR UT STUDENTS</w:t>
      </w:r>
    </w:p>
    <w:p w14:paraId="7DF0E9D1" w14:textId="6ACDD65E" w:rsidR="00036127" w:rsidRPr="0044741D" w:rsidRDefault="00DD0D26" w:rsidP="00036127">
      <w:pPr>
        <w:tabs>
          <w:tab w:val="left" w:pos="2495"/>
        </w:tabs>
        <w:rPr>
          <w:i/>
          <w:sz w:val="22"/>
        </w:rPr>
      </w:pPr>
      <w:r w:rsidRPr="00DD0D26">
        <w:rPr>
          <w:i/>
          <w:sz w:val="22"/>
        </w:rPr>
        <w:t>For</w:t>
      </w:r>
      <w:r w:rsidR="00036127" w:rsidRPr="00DD0D26">
        <w:rPr>
          <w:i/>
          <w:sz w:val="22"/>
        </w:rPr>
        <w:t xml:space="preserve"> a comprehensive list of these</w:t>
      </w:r>
      <w:r w:rsidR="0049191A" w:rsidRPr="00DD0D26">
        <w:rPr>
          <w:i/>
          <w:sz w:val="22"/>
        </w:rPr>
        <w:t>,</w:t>
      </w:r>
      <w:r w:rsidR="00036127" w:rsidRPr="00DD0D26">
        <w:rPr>
          <w:i/>
          <w:sz w:val="22"/>
        </w:rPr>
        <w:t xml:space="preserve"> </w:t>
      </w:r>
      <w:r w:rsidRPr="00DD0D26">
        <w:rPr>
          <w:i/>
          <w:sz w:val="22"/>
        </w:rPr>
        <w:t xml:space="preserve">please see the following document online: </w:t>
      </w:r>
      <w:r w:rsidR="00B334F5" w:rsidRPr="00DD0D26">
        <w:rPr>
          <w:i/>
          <w:sz w:val="22"/>
        </w:rPr>
        <w:t>(</w:t>
      </w:r>
      <w:hyperlink r:id="rId12" w:history="1">
        <w:r w:rsidR="00B334F5" w:rsidRPr="00DD0D26">
          <w:rPr>
            <w:rStyle w:val="Hyperlink"/>
            <w:i/>
            <w:sz w:val="22"/>
          </w:rPr>
          <w:t>http://www.utoledo.edu/offices/provost/utc/docs/CampusHealthSafetyContacts.pdf</w:t>
        </w:r>
      </w:hyperlink>
      <w:r w:rsidRPr="00DD0D26">
        <w:rPr>
          <w:rStyle w:val="Hyperlink"/>
          <w:i/>
          <w:sz w:val="22"/>
        </w:rPr>
        <w:t>)</w:t>
      </w:r>
      <w:r w:rsidRPr="00DD0D26">
        <w:rPr>
          <w:i/>
          <w:sz w:val="22"/>
        </w:rPr>
        <w:t>.</w:t>
      </w:r>
    </w:p>
    <w:p w14:paraId="2D70EAEC" w14:textId="1A666829" w:rsidR="00326871" w:rsidRDefault="006E3335" w:rsidP="0032479B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2"/>
        </w:rPr>
        <w:br w:type="page"/>
      </w:r>
      <w:r w:rsidR="00326871">
        <w:rPr>
          <w:rFonts w:ascii="Times New Roman" w:hAnsi="Times New Roman" w:cs="Times New Roman"/>
          <w:b/>
          <w:sz w:val="24"/>
          <w:szCs w:val="24"/>
        </w:rPr>
        <w:lastRenderedPageBreak/>
        <w:t>Tentative Lecture Schedule</w:t>
      </w:r>
    </w:p>
    <w:p w14:paraId="5FF12857" w14:textId="1058DAA7" w:rsidR="00326871" w:rsidRDefault="00326871" w:rsidP="0032479B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Lecture Topic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1A56BD2" w14:textId="5E717CCF" w:rsidR="00326871" w:rsidRDefault="00E92B94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</w:t>
      </w:r>
      <w:r w:rsidR="0032479B">
        <w:rPr>
          <w:rFonts w:ascii="Times New Roman" w:hAnsi="Times New Roman" w:cs="Times New Roman"/>
          <w:sz w:val="24"/>
          <w:szCs w:val="24"/>
        </w:rPr>
        <w:t>uary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84F14">
        <w:rPr>
          <w:rFonts w:ascii="Times New Roman" w:hAnsi="Times New Roman" w:cs="Times New Roman"/>
          <w:sz w:val="24"/>
          <w:szCs w:val="24"/>
        </w:rPr>
        <w:t>8</w:t>
      </w:r>
      <w:r w:rsidR="003268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Mass</w:t>
      </w:r>
      <w:r w:rsidR="008B28D4">
        <w:rPr>
          <w:rFonts w:ascii="Times New Roman" w:hAnsi="Times New Roman" w:cs="Times New Roman"/>
          <w:sz w:val="24"/>
          <w:szCs w:val="24"/>
        </w:rPr>
        <w:t xml:space="preserve"> Spectrometry (Intro, Ionization, Fragmentation</w:t>
      </w:r>
      <w:r>
        <w:rPr>
          <w:rFonts w:ascii="Times New Roman" w:hAnsi="Times New Roman" w:cs="Times New Roman"/>
          <w:sz w:val="24"/>
          <w:szCs w:val="24"/>
        </w:rPr>
        <w:t>)</w:t>
      </w:r>
      <w:r w:rsidR="00326871">
        <w:rPr>
          <w:rFonts w:ascii="Times New Roman" w:hAnsi="Times New Roman" w:cs="Times New Roman"/>
          <w:sz w:val="24"/>
          <w:szCs w:val="24"/>
        </w:rPr>
        <w:tab/>
      </w:r>
    </w:p>
    <w:p w14:paraId="02262572" w14:textId="702EF6C5" w:rsidR="00326871" w:rsidRDefault="00E92B94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</w:t>
      </w:r>
      <w:r w:rsidR="0032479B">
        <w:rPr>
          <w:rFonts w:ascii="Times New Roman" w:hAnsi="Times New Roman" w:cs="Times New Roman"/>
          <w:sz w:val="24"/>
          <w:szCs w:val="24"/>
        </w:rPr>
        <w:t>uary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784F14">
        <w:rPr>
          <w:rFonts w:ascii="Times New Roman" w:hAnsi="Times New Roman" w:cs="Times New Roman"/>
          <w:sz w:val="24"/>
          <w:szCs w:val="24"/>
        </w:rPr>
        <w:t>0</w:t>
      </w:r>
      <w:r w:rsidR="003268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Mass Spectrometry (</w:t>
      </w:r>
      <w:r w:rsidR="008B28D4">
        <w:rPr>
          <w:rFonts w:ascii="Times New Roman" w:hAnsi="Times New Roman" w:cs="Times New Roman"/>
          <w:sz w:val="24"/>
          <w:szCs w:val="24"/>
        </w:rPr>
        <w:t>Ionization Cont.</w:t>
      </w:r>
      <w:r w:rsidR="00AA7ACA">
        <w:rPr>
          <w:rFonts w:ascii="Times New Roman" w:hAnsi="Times New Roman" w:cs="Times New Roman"/>
          <w:sz w:val="24"/>
          <w:szCs w:val="24"/>
        </w:rPr>
        <w:t>, Experiments)</w:t>
      </w:r>
      <w:r w:rsidR="00601E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853A65" w14:textId="1028F8BC" w:rsidR="00601E0E" w:rsidRPr="00326871" w:rsidRDefault="00E92B94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</w:t>
      </w:r>
      <w:r w:rsidR="0032479B">
        <w:rPr>
          <w:rFonts w:ascii="Times New Roman" w:hAnsi="Times New Roman" w:cs="Times New Roman"/>
          <w:sz w:val="24"/>
          <w:szCs w:val="24"/>
        </w:rPr>
        <w:t>uary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784F14">
        <w:rPr>
          <w:rFonts w:ascii="Times New Roman" w:hAnsi="Times New Roman" w:cs="Times New Roman"/>
          <w:sz w:val="24"/>
          <w:szCs w:val="24"/>
        </w:rPr>
        <w:t>5</w:t>
      </w:r>
      <w:r w:rsidR="00326871">
        <w:rPr>
          <w:rFonts w:ascii="Times New Roman" w:hAnsi="Times New Roman" w:cs="Times New Roman"/>
          <w:sz w:val="24"/>
          <w:szCs w:val="24"/>
        </w:rPr>
        <w:tab/>
      </w:r>
      <w:r w:rsidR="00AA7ACA">
        <w:rPr>
          <w:rFonts w:ascii="Times New Roman" w:hAnsi="Times New Roman" w:cs="Times New Roman"/>
          <w:sz w:val="24"/>
          <w:szCs w:val="24"/>
        </w:rPr>
        <w:t>Mass Spectrometry (Experiments Cont., Reporting)</w:t>
      </w:r>
      <w:r w:rsidR="00601E0E">
        <w:rPr>
          <w:rFonts w:ascii="Times New Roman" w:hAnsi="Times New Roman" w:cs="Times New Roman"/>
          <w:sz w:val="24"/>
          <w:szCs w:val="24"/>
        </w:rPr>
        <w:tab/>
      </w:r>
    </w:p>
    <w:p w14:paraId="51CCF5D8" w14:textId="03B33DD6" w:rsidR="00326871" w:rsidRDefault="00E92B94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</w:t>
      </w:r>
      <w:r w:rsidR="0032479B">
        <w:rPr>
          <w:rFonts w:ascii="Times New Roman" w:hAnsi="Times New Roman" w:cs="Times New Roman"/>
          <w:sz w:val="24"/>
          <w:szCs w:val="24"/>
        </w:rPr>
        <w:t>uary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79B">
        <w:rPr>
          <w:rFonts w:ascii="Times New Roman" w:hAnsi="Times New Roman" w:cs="Times New Roman"/>
          <w:sz w:val="24"/>
          <w:szCs w:val="24"/>
        </w:rPr>
        <w:t>2</w:t>
      </w:r>
      <w:r w:rsidR="00784F14">
        <w:rPr>
          <w:rFonts w:ascii="Times New Roman" w:hAnsi="Times New Roman" w:cs="Times New Roman"/>
          <w:sz w:val="24"/>
          <w:szCs w:val="24"/>
        </w:rPr>
        <w:t>7</w:t>
      </w:r>
      <w:r w:rsidR="00326871">
        <w:rPr>
          <w:rFonts w:ascii="Times New Roman" w:hAnsi="Times New Roman" w:cs="Times New Roman"/>
          <w:sz w:val="24"/>
          <w:szCs w:val="24"/>
        </w:rPr>
        <w:tab/>
      </w:r>
      <w:r w:rsidR="00AA7ACA">
        <w:rPr>
          <w:rFonts w:ascii="Times New Roman" w:hAnsi="Times New Roman" w:cs="Times New Roman"/>
          <w:sz w:val="24"/>
          <w:szCs w:val="24"/>
        </w:rPr>
        <w:t>Vibrational Spectroscopy: Infrared and Raman</w:t>
      </w:r>
      <w:r w:rsidR="0045120B">
        <w:rPr>
          <w:rFonts w:ascii="Times New Roman" w:hAnsi="Times New Roman" w:cs="Times New Roman"/>
          <w:sz w:val="24"/>
          <w:szCs w:val="24"/>
        </w:rPr>
        <w:tab/>
      </w:r>
    </w:p>
    <w:p w14:paraId="0555905D" w14:textId="5CED9C70" w:rsidR="00326871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784F14">
        <w:rPr>
          <w:rFonts w:ascii="Times New Roman" w:hAnsi="Times New Roman" w:cs="Times New Roman"/>
          <w:sz w:val="24"/>
          <w:szCs w:val="24"/>
        </w:rPr>
        <w:t>1</w:t>
      </w:r>
      <w:r w:rsidR="00326871">
        <w:rPr>
          <w:rFonts w:ascii="Times New Roman" w:hAnsi="Times New Roman" w:cs="Times New Roman"/>
          <w:sz w:val="24"/>
          <w:szCs w:val="24"/>
        </w:rPr>
        <w:tab/>
      </w:r>
      <w:r w:rsidR="00AA7ACA">
        <w:rPr>
          <w:rFonts w:ascii="Times New Roman" w:hAnsi="Times New Roman" w:cs="Times New Roman"/>
          <w:sz w:val="24"/>
          <w:szCs w:val="24"/>
        </w:rPr>
        <w:t>UV/Vis Spectroscopy</w:t>
      </w:r>
      <w:r w:rsidR="0045120B">
        <w:rPr>
          <w:rFonts w:ascii="Times New Roman" w:hAnsi="Times New Roman" w:cs="Times New Roman"/>
          <w:sz w:val="24"/>
          <w:szCs w:val="24"/>
        </w:rPr>
        <w:tab/>
      </w:r>
    </w:p>
    <w:p w14:paraId="7A63C97F" w14:textId="254CD8F2" w:rsidR="00B81EF3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</w:t>
      </w:r>
      <w:r w:rsidR="00326871">
        <w:rPr>
          <w:rFonts w:ascii="Times New Roman" w:hAnsi="Times New Roman" w:cs="Times New Roman"/>
          <w:sz w:val="24"/>
          <w:szCs w:val="24"/>
        </w:rPr>
        <w:t xml:space="preserve"> </w:t>
      </w:r>
      <w:r w:rsidR="00784F14">
        <w:rPr>
          <w:rFonts w:ascii="Times New Roman" w:hAnsi="Times New Roman" w:cs="Times New Roman"/>
          <w:sz w:val="24"/>
          <w:szCs w:val="24"/>
        </w:rPr>
        <w:t>3</w:t>
      </w:r>
      <w:r w:rsidR="00326871">
        <w:rPr>
          <w:rFonts w:ascii="Times New Roman" w:hAnsi="Times New Roman" w:cs="Times New Roman"/>
          <w:sz w:val="24"/>
          <w:szCs w:val="24"/>
        </w:rPr>
        <w:tab/>
      </w:r>
      <w:r w:rsidR="002B5AE5">
        <w:rPr>
          <w:rFonts w:ascii="Times New Roman" w:hAnsi="Times New Roman" w:cs="Times New Roman"/>
          <w:sz w:val="24"/>
          <w:szCs w:val="24"/>
        </w:rPr>
        <w:t xml:space="preserve">Fluorescence, </w:t>
      </w:r>
      <w:r w:rsidR="00AA7ACA">
        <w:rPr>
          <w:rFonts w:ascii="Times New Roman" w:hAnsi="Times New Roman" w:cs="Times New Roman"/>
          <w:sz w:val="24"/>
          <w:szCs w:val="24"/>
        </w:rPr>
        <w:t>Chirality and Spectroscopy (Circular Dichroism)</w:t>
      </w:r>
    </w:p>
    <w:p w14:paraId="35B8C8E4" w14:textId="6F096DBA" w:rsidR="00326871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784F14">
        <w:rPr>
          <w:rFonts w:ascii="Times New Roman" w:hAnsi="Times New Roman" w:cs="Times New Roman"/>
          <w:sz w:val="24"/>
          <w:szCs w:val="24"/>
        </w:rPr>
        <w:t>8</w:t>
      </w:r>
      <w:r w:rsidR="00326871">
        <w:rPr>
          <w:rFonts w:ascii="Times New Roman" w:hAnsi="Times New Roman" w:cs="Times New Roman"/>
          <w:sz w:val="24"/>
          <w:szCs w:val="24"/>
        </w:rPr>
        <w:tab/>
      </w:r>
      <w:r w:rsidR="002B5AE5">
        <w:rPr>
          <w:rFonts w:ascii="Times New Roman" w:hAnsi="Times New Roman" w:cs="Times New Roman"/>
          <w:sz w:val="24"/>
          <w:szCs w:val="24"/>
        </w:rPr>
        <w:t>X-Ray and Microwave Spectroscopies</w:t>
      </w:r>
    </w:p>
    <w:p w14:paraId="0CFF9166" w14:textId="00E336EB" w:rsidR="00326871" w:rsidRPr="002B5AE5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</w:t>
      </w:r>
      <w:r w:rsidR="00784F14">
        <w:rPr>
          <w:rFonts w:ascii="Times New Roman" w:hAnsi="Times New Roman" w:cs="Times New Roman"/>
          <w:sz w:val="24"/>
          <w:szCs w:val="24"/>
        </w:rPr>
        <w:t>0</w:t>
      </w:r>
      <w:r w:rsidR="00326871">
        <w:rPr>
          <w:rFonts w:ascii="Times New Roman" w:hAnsi="Times New Roman" w:cs="Times New Roman"/>
          <w:sz w:val="24"/>
          <w:szCs w:val="24"/>
        </w:rPr>
        <w:tab/>
      </w:r>
      <w:r w:rsidR="002B5AE5">
        <w:rPr>
          <w:rFonts w:ascii="Times New Roman" w:hAnsi="Times New Roman" w:cs="Times New Roman"/>
          <w:b/>
          <w:sz w:val="24"/>
          <w:szCs w:val="24"/>
        </w:rPr>
        <w:t>Exam I</w:t>
      </w:r>
    </w:p>
    <w:p w14:paraId="43799CDE" w14:textId="74C32369" w:rsidR="00326871" w:rsidRPr="00FF7BCB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</w:t>
      </w:r>
      <w:r w:rsidR="00784F14">
        <w:rPr>
          <w:rFonts w:ascii="Times New Roman" w:hAnsi="Times New Roman" w:cs="Times New Roman"/>
          <w:sz w:val="24"/>
          <w:szCs w:val="24"/>
        </w:rPr>
        <w:t>5</w:t>
      </w:r>
      <w:r w:rsidR="00326871">
        <w:rPr>
          <w:rFonts w:ascii="Times New Roman" w:hAnsi="Times New Roman" w:cs="Times New Roman"/>
          <w:sz w:val="24"/>
          <w:szCs w:val="24"/>
        </w:rPr>
        <w:tab/>
      </w:r>
      <w:r w:rsidR="00784F14">
        <w:rPr>
          <w:rFonts w:ascii="Times New Roman" w:hAnsi="Times New Roman" w:cs="Times New Roman"/>
          <w:sz w:val="24"/>
          <w:szCs w:val="24"/>
        </w:rPr>
        <w:t>Nuclear Magnetic Resonance (Introduction, Simple 1D Experiments)</w:t>
      </w:r>
    </w:p>
    <w:p w14:paraId="65DCA455" w14:textId="6EF84A96" w:rsidR="0032691A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</w:t>
      </w:r>
      <w:r w:rsidR="00784F14">
        <w:rPr>
          <w:rFonts w:ascii="Times New Roman" w:hAnsi="Times New Roman" w:cs="Times New Roman"/>
          <w:sz w:val="24"/>
          <w:szCs w:val="24"/>
        </w:rPr>
        <w:t>7</w:t>
      </w:r>
      <w:r w:rsidR="00326871">
        <w:rPr>
          <w:rFonts w:ascii="Times New Roman" w:hAnsi="Times New Roman" w:cs="Times New Roman"/>
          <w:sz w:val="24"/>
          <w:szCs w:val="24"/>
        </w:rPr>
        <w:tab/>
      </w:r>
      <w:r w:rsidR="00784F14">
        <w:rPr>
          <w:rFonts w:ascii="Times New Roman" w:hAnsi="Times New Roman" w:cs="Times New Roman"/>
          <w:sz w:val="24"/>
          <w:szCs w:val="24"/>
        </w:rPr>
        <w:t>Nuclear Magnetic Resonance (Advanced 1D Experiments)</w:t>
      </w:r>
    </w:p>
    <w:p w14:paraId="39E75F72" w14:textId="3FBBFE16" w:rsidR="0032691A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</w:t>
      </w:r>
      <w:r w:rsidR="00784F14">
        <w:rPr>
          <w:rFonts w:ascii="Times New Roman" w:hAnsi="Times New Roman" w:cs="Times New Roman"/>
          <w:sz w:val="24"/>
          <w:szCs w:val="24"/>
        </w:rPr>
        <w:t>2</w:t>
      </w:r>
      <w:r w:rsidR="00326871">
        <w:rPr>
          <w:rFonts w:ascii="Times New Roman" w:hAnsi="Times New Roman" w:cs="Times New Roman"/>
          <w:sz w:val="24"/>
          <w:szCs w:val="24"/>
        </w:rPr>
        <w:tab/>
      </w:r>
      <w:r w:rsidR="00784F14">
        <w:rPr>
          <w:rFonts w:ascii="Times New Roman" w:hAnsi="Times New Roman" w:cs="Times New Roman"/>
          <w:sz w:val="24"/>
          <w:szCs w:val="24"/>
        </w:rPr>
        <w:t>Nuclear Magnetic Resonance (Breaking Down NMR Spectra/Interpretation)</w:t>
      </w:r>
    </w:p>
    <w:p w14:paraId="5A328DF6" w14:textId="49591235" w:rsidR="0032691A" w:rsidRPr="00963CF4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</w:t>
      </w:r>
      <w:r w:rsidR="00784F14">
        <w:rPr>
          <w:rFonts w:ascii="Times New Roman" w:hAnsi="Times New Roman" w:cs="Times New Roman"/>
          <w:sz w:val="24"/>
          <w:szCs w:val="24"/>
        </w:rPr>
        <w:t>4</w:t>
      </w:r>
      <w:r w:rsidR="00326871">
        <w:rPr>
          <w:rFonts w:ascii="Times New Roman" w:hAnsi="Times New Roman" w:cs="Times New Roman"/>
          <w:sz w:val="24"/>
          <w:szCs w:val="24"/>
        </w:rPr>
        <w:tab/>
      </w:r>
      <w:r w:rsidR="00784F14">
        <w:rPr>
          <w:rFonts w:ascii="Times New Roman" w:hAnsi="Times New Roman" w:cs="Times New Roman"/>
          <w:sz w:val="24"/>
          <w:szCs w:val="24"/>
        </w:rPr>
        <w:t>Nuclear Magnetic Resonance (Solvents)</w:t>
      </w:r>
    </w:p>
    <w:p w14:paraId="246E7C98" w14:textId="09F11BE6" w:rsidR="00326871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784F14">
        <w:rPr>
          <w:rFonts w:ascii="Times New Roman" w:hAnsi="Times New Roman" w:cs="Times New Roman"/>
          <w:sz w:val="24"/>
          <w:szCs w:val="24"/>
        </w:rPr>
        <w:t>1</w:t>
      </w:r>
      <w:r w:rsidR="00326871">
        <w:rPr>
          <w:rFonts w:ascii="Times New Roman" w:hAnsi="Times New Roman" w:cs="Times New Roman"/>
          <w:sz w:val="24"/>
          <w:szCs w:val="24"/>
        </w:rPr>
        <w:tab/>
      </w:r>
      <w:r w:rsidR="00160DB7">
        <w:rPr>
          <w:rFonts w:ascii="Times New Roman" w:hAnsi="Times New Roman" w:cs="Times New Roman"/>
          <w:sz w:val="24"/>
          <w:szCs w:val="24"/>
        </w:rPr>
        <w:t>Nuclear Magnetic Resonance (Advanced Coupling Analysis)</w:t>
      </w:r>
    </w:p>
    <w:p w14:paraId="3DAEA677" w14:textId="2644DEEB" w:rsidR="00326871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784F14">
        <w:rPr>
          <w:rFonts w:ascii="Times New Roman" w:hAnsi="Times New Roman" w:cs="Times New Roman"/>
          <w:sz w:val="24"/>
          <w:szCs w:val="24"/>
        </w:rPr>
        <w:t>3</w:t>
      </w:r>
      <w:r w:rsidR="00326871">
        <w:rPr>
          <w:rFonts w:ascii="Times New Roman" w:hAnsi="Times New Roman" w:cs="Times New Roman"/>
          <w:sz w:val="24"/>
          <w:szCs w:val="24"/>
        </w:rPr>
        <w:tab/>
      </w:r>
      <w:r w:rsidR="00160DB7">
        <w:rPr>
          <w:rFonts w:ascii="Times New Roman" w:hAnsi="Times New Roman" w:cs="Times New Roman"/>
          <w:sz w:val="24"/>
          <w:szCs w:val="24"/>
        </w:rPr>
        <w:t>Nuclear Magnetic Resonance (Quantitation)</w:t>
      </w:r>
    </w:p>
    <w:p w14:paraId="7034F580" w14:textId="536B8F48" w:rsidR="00326871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784F14">
        <w:rPr>
          <w:rFonts w:ascii="Times New Roman" w:hAnsi="Times New Roman" w:cs="Times New Roman"/>
          <w:sz w:val="24"/>
          <w:szCs w:val="24"/>
        </w:rPr>
        <w:t>8</w:t>
      </w:r>
      <w:r w:rsidR="00326871">
        <w:rPr>
          <w:rFonts w:ascii="Times New Roman" w:hAnsi="Times New Roman" w:cs="Times New Roman"/>
          <w:sz w:val="24"/>
          <w:szCs w:val="24"/>
        </w:rPr>
        <w:tab/>
      </w:r>
      <w:r w:rsidR="00F83BA3" w:rsidRPr="00F83BA3">
        <w:rPr>
          <w:rFonts w:ascii="Times New Roman" w:hAnsi="Times New Roman" w:cs="Times New Roman"/>
          <w:i/>
          <w:sz w:val="24"/>
          <w:szCs w:val="24"/>
        </w:rPr>
        <w:t>No Class (Spring Break)</w:t>
      </w:r>
    </w:p>
    <w:p w14:paraId="3ABB1A46" w14:textId="3650BB4C" w:rsidR="00326871" w:rsidRPr="00F83BA3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</w:t>
      </w:r>
      <w:r w:rsidR="00784F14">
        <w:rPr>
          <w:rFonts w:ascii="Times New Roman" w:hAnsi="Times New Roman" w:cs="Times New Roman"/>
          <w:sz w:val="24"/>
          <w:szCs w:val="24"/>
        </w:rPr>
        <w:t>0</w:t>
      </w:r>
      <w:r w:rsidR="00326871">
        <w:rPr>
          <w:rFonts w:ascii="Times New Roman" w:hAnsi="Times New Roman" w:cs="Times New Roman"/>
          <w:sz w:val="24"/>
          <w:szCs w:val="24"/>
        </w:rPr>
        <w:tab/>
      </w:r>
      <w:r w:rsidR="00F83BA3">
        <w:rPr>
          <w:rFonts w:ascii="Times New Roman" w:hAnsi="Times New Roman" w:cs="Times New Roman"/>
          <w:i/>
          <w:sz w:val="24"/>
          <w:szCs w:val="24"/>
        </w:rPr>
        <w:t>No Class (Spring Break)</w:t>
      </w:r>
    </w:p>
    <w:p w14:paraId="36EBC320" w14:textId="427A72E9" w:rsidR="00326871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</w:t>
      </w:r>
      <w:r w:rsidR="00784F14">
        <w:rPr>
          <w:rFonts w:ascii="Times New Roman" w:hAnsi="Times New Roman" w:cs="Times New Roman"/>
          <w:sz w:val="24"/>
          <w:szCs w:val="24"/>
        </w:rPr>
        <w:t>5</w:t>
      </w:r>
      <w:r w:rsidR="00326871">
        <w:rPr>
          <w:rFonts w:ascii="Times New Roman" w:hAnsi="Times New Roman" w:cs="Times New Roman"/>
          <w:sz w:val="24"/>
          <w:szCs w:val="24"/>
        </w:rPr>
        <w:tab/>
      </w:r>
      <w:r w:rsidR="00F83BA3">
        <w:rPr>
          <w:rFonts w:ascii="Times New Roman" w:hAnsi="Times New Roman" w:cs="Times New Roman"/>
          <w:sz w:val="24"/>
          <w:szCs w:val="24"/>
        </w:rPr>
        <w:t>Nuclear Magnetic Resonance (Reporting)</w:t>
      </w:r>
    </w:p>
    <w:p w14:paraId="0DA97859" w14:textId="32A62464" w:rsidR="00326871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</w:t>
      </w:r>
      <w:r w:rsidR="00784F14">
        <w:rPr>
          <w:rFonts w:ascii="Times New Roman" w:hAnsi="Times New Roman" w:cs="Times New Roman"/>
          <w:sz w:val="24"/>
          <w:szCs w:val="24"/>
        </w:rPr>
        <w:t>7</w:t>
      </w:r>
      <w:r w:rsidR="00963CF4">
        <w:rPr>
          <w:rFonts w:ascii="Times New Roman" w:hAnsi="Times New Roman" w:cs="Times New Roman"/>
          <w:sz w:val="24"/>
          <w:szCs w:val="24"/>
        </w:rPr>
        <w:tab/>
      </w:r>
      <w:r w:rsidR="00F83BA3">
        <w:rPr>
          <w:rFonts w:ascii="Times New Roman" w:hAnsi="Times New Roman" w:cs="Times New Roman"/>
          <w:sz w:val="24"/>
          <w:szCs w:val="24"/>
        </w:rPr>
        <w:t>Nuclear Magnetic Resonance (Biomolecules)</w:t>
      </w:r>
    </w:p>
    <w:p w14:paraId="3533084A" w14:textId="0C8A4077" w:rsidR="003E1DED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</w:t>
      </w:r>
      <w:r w:rsidR="00784F14">
        <w:rPr>
          <w:rFonts w:ascii="Times New Roman" w:hAnsi="Times New Roman" w:cs="Times New Roman"/>
          <w:sz w:val="24"/>
          <w:szCs w:val="24"/>
        </w:rPr>
        <w:t>2</w:t>
      </w:r>
      <w:r w:rsidR="00326871">
        <w:rPr>
          <w:rFonts w:ascii="Times New Roman" w:hAnsi="Times New Roman" w:cs="Times New Roman"/>
          <w:sz w:val="24"/>
          <w:szCs w:val="24"/>
        </w:rPr>
        <w:tab/>
      </w:r>
      <w:r w:rsidR="00F83BA3">
        <w:rPr>
          <w:rFonts w:ascii="Times New Roman" w:hAnsi="Times New Roman" w:cs="Times New Roman"/>
          <w:sz w:val="24"/>
          <w:szCs w:val="24"/>
        </w:rPr>
        <w:t>Nuclear Magnetic Resonance (Dynamics)</w:t>
      </w:r>
    </w:p>
    <w:p w14:paraId="408089C0" w14:textId="02B8329E" w:rsidR="003E1DED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</w:t>
      </w:r>
      <w:r w:rsidR="00784F14">
        <w:rPr>
          <w:rFonts w:ascii="Times New Roman" w:hAnsi="Times New Roman" w:cs="Times New Roman"/>
          <w:sz w:val="24"/>
          <w:szCs w:val="24"/>
        </w:rPr>
        <w:t>4</w:t>
      </w:r>
      <w:r w:rsidR="00601E0E">
        <w:rPr>
          <w:rFonts w:ascii="Times New Roman" w:hAnsi="Times New Roman" w:cs="Times New Roman"/>
          <w:sz w:val="24"/>
          <w:szCs w:val="24"/>
        </w:rPr>
        <w:tab/>
      </w:r>
      <w:r w:rsidR="00544301" w:rsidRPr="00544301">
        <w:rPr>
          <w:rFonts w:ascii="Times New Roman" w:hAnsi="Times New Roman" w:cs="Times New Roman"/>
          <w:b/>
          <w:sz w:val="24"/>
          <w:szCs w:val="24"/>
        </w:rPr>
        <w:t>Exam</w:t>
      </w:r>
      <w:r w:rsidR="00544301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14:paraId="09ABF572" w14:textId="3F31B0C3" w:rsidR="003E1DED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784F14">
        <w:rPr>
          <w:rFonts w:ascii="Times New Roman" w:hAnsi="Times New Roman" w:cs="Times New Roman"/>
          <w:sz w:val="24"/>
          <w:szCs w:val="24"/>
        </w:rPr>
        <w:t>29</w:t>
      </w:r>
      <w:r w:rsidR="00326871">
        <w:rPr>
          <w:rFonts w:ascii="Times New Roman" w:hAnsi="Times New Roman" w:cs="Times New Roman"/>
          <w:sz w:val="24"/>
          <w:szCs w:val="24"/>
        </w:rPr>
        <w:tab/>
      </w:r>
      <w:r w:rsidR="001D424D">
        <w:rPr>
          <w:rFonts w:ascii="Times New Roman" w:hAnsi="Times New Roman" w:cs="Times New Roman"/>
          <w:sz w:val="24"/>
          <w:szCs w:val="24"/>
        </w:rPr>
        <w:t>2D NMR (COSY)</w:t>
      </w:r>
    </w:p>
    <w:p w14:paraId="1415777F" w14:textId="1D0F76E5" w:rsidR="007771B0" w:rsidRDefault="00784F14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31</w:t>
      </w:r>
      <w:r w:rsidR="00CA1C7F">
        <w:rPr>
          <w:rFonts w:ascii="Times New Roman" w:hAnsi="Times New Roman" w:cs="Times New Roman"/>
          <w:sz w:val="24"/>
          <w:szCs w:val="24"/>
        </w:rPr>
        <w:tab/>
      </w:r>
      <w:r w:rsidR="001D424D">
        <w:rPr>
          <w:rFonts w:ascii="Times New Roman" w:hAnsi="Times New Roman" w:cs="Times New Roman"/>
          <w:sz w:val="24"/>
          <w:szCs w:val="24"/>
        </w:rPr>
        <w:t>2D NMR (NOESY/ROESY)</w:t>
      </w:r>
    </w:p>
    <w:p w14:paraId="642DBFA2" w14:textId="5A97D202" w:rsidR="003E1DED" w:rsidRPr="00326871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160DB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326871">
        <w:rPr>
          <w:rFonts w:ascii="Times New Roman" w:hAnsi="Times New Roman" w:cs="Times New Roman"/>
          <w:sz w:val="24"/>
          <w:szCs w:val="24"/>
        </w:rPr>
        <w:tab/>
      </w:r>
      <w:r w:rsidR="001D424D">
        <w:rPr>
          <w:rFonts w:ascii="Times New Roman" w:hAnsi="Times New Roman" w:cs="Times New Roman"/>
          <w:sz w:val="24"/>
          <w:szCs w:val="24"/>
        </w:rPr>
        <w:t>2D NMR (TOCSY)</w:t>
      </w:r>
    </w:p>
    <w:p w14:paraId="3C953352" w14:textId="4877B496" w:rsidR="00326871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160DB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 w:rsidR="00326871">
        <w:rPr>
          <w:rFonts w:ascii="Times New Roman" w:hAnsi="Times New Roman" w:cs="Times New Roman"/>
          <w:sz w:val="24"/>
          <w:szCs w:val="24"/>
        </w:rPr>
        <w:tab/>
      </w:r>
      <w:r w:rsidR="001D424D">
        <w:rPr>
          <w:rFonts w:ascii="Times New Roman" w:hAnsi="Times New Roman" w:cs="Times New Roman"/>
          <w:sz w:val="24"/>
          <w:szCs w:val="24"/>
        </w:rPr>
        <w:t>2D NMR (HSQC)</w:t>
      </w:r>
    </w:p>
    <w:p w14:paraId="42DE9772" w14:textId="4A668299" w:rsidR="00326871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</w:t>
      </w:r>
      <w:r w:rsidR="00160DB7">
        <w:rPr>
          <w:rFonts w:ascii="Times New Roman" w:hAnsi="Times New Roman" w:cs="Times New Roman"/>
          <w:sz w:val="24"/>
          <w:szCs w:val="24"/>
        </w:rPr>
        <w:t>2</w:t>
      </w:r>
      <w:r w:rsidR="00326871">
        <w:rPr>
          <w:rFonts w:ascii="Times New Roman" w:hAnsi="Times New Roman" w:cs="Times New Roman"/>
          <w:sz w:val="24"/>
          <w:szCs w:val="24"/>
        </w:rPr>
        <w:tab/>
      </w:r>
      <w:r w:rsidR="001D424D">
        <w:rPr>
          <w:rFonts w:ascii="Times New Roman" w:hAnsi="Times New Roman" w:cs="Times New Roman"/>
          <w:sz w:val="24"/>
          <w:szCs w:val="24"/>
        </w:rPr>
        <w:t>2D NMR (HMBC)</w:t>
      </w:r>
    </w:p>
    <w:p w14:paraId="1C9EA24F" w14:textId="5DD455A1" w:rsidR="00D633FE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</w:t>
      </w:r>
      <w:r w:rsidR="00160DB7">
        <w:rPr>
          <w:rFonts w:ascii="Times New Roman" w:hAnsi="Times New Roman" w:cs="Times New Roman"/>
          <w:sz w:val="24"/>
          <w:szCs w:val="24"/>
        </w:rPr>
        <w:t>4</w:t>
      </w:r>
      <w:r w:rsidR="00DB6285">
        <w:rPr>
          <w:rFonts w:ascii="Times New Roman" w:hAnsi="Times New Roman" w:cs="Times New Roman"/>
          <w:sz w:val="24"/>
          <w:szCs w:val="24"/>
        </w:rPr>
        <w:tab/>
      </w:r>
      <w:r w:rsidR="001D424D">
        <w:rPr>
          <w:rFonts w:ascii="Times New Roman" w:hAnsi="Times New Roman" w:cs="Times New Roman"/>
          <w:sz w:val="24"/>
          <w:szCs w:val="24"/>
        </w:rPr>
        <w:t>2D NMR (Other Heterocorrelations)</w:t>
      </w:r>
    </w:p>
    <w:p w14:paraId="67567E46" w14:textId="1DDAC37D" w:rsidR="00326871" w:rsidRPr="00326871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160DB7">
        <w:rPr>
          <w:rFonts w:ascii="Times New Roman" w:hAnsi="Times New Roman" w:cs="Times New Roman"/>
          <w:sz w:val="24"/>
          <w:szCs w:val="24"/>
        </w:rPr>
        <w:t>19</w:t>
      </w:r>
      <w:r w:rsidR="00326871" w:rsidRPr="00326871">
        <w:rPr>
          <w:rFonts w:ascii="Times New Roman" w:hAnsi="Times New Roman" w:cs="Times New Roman"/>
          <w:sz w:val="24"/>
          <w:szCs w:val="24"/>
        </w:rPr>
        <w:tab/>
      </w:r>
      <w:r w:rsidR="001D424D">
        <w:rPr>
          <w:rFonts w:ascii="Times New Roman" w:hAnsi="Times New Roman" w:cs="Times New Roman"/>
          <w:sz w:val="24"/>
          <w:szCs w:val="24"/>
        </w:rPr>
        <w:t>2D NMR (DOSY)</w:t>
      </w:r>
    </w:p>
    <w:p w14:paraId="0F78B2BB" w14:textId="112BF5AE" w:rsidR="007821DA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</w:t>
      </w:r>
      <w:r w:rsidR="00160DB7">
        <w:rPr>
          <w:rFonts w:ascii="Times New Roman" w:hAnsi="Times New Roman" w:cs="Times New Roman"/>
          <w:sz w:val="24"/>
          <w:szCs w:val="24"/>
        </w:rPr>
        <w:t>1</w:t>
      </w:r>
      <w:r w:rsidR="00FE2685">
        <w:rPr>
          <w:rFonts w:ascii="Times New Roman" w:hAnsi="Times New Roman" w:cs="Times New Roman"/>
          <w:sz w:val="24"/>
          <w:szCs w:val="24"/>
        </w:rPr>
        <w:tab/>
      </w:r>
      <w:r w:rsidR="001D424D">
        <w:rPr>
          <w:rFonts w:ascii="Times New Roman" w:hAnsi="Times New Roman" w:cs="Times New Roman"/>
          <w:sz w:val="24"/>
          <w:szCs w:val="24"/>
        </w:rPr>
        <w:t>Make-Up (or Other Topics)</w:t>
      </w:r>
    </w:p>
    <w:p w14:paraId="6A8FE48B" w14:textId="724F868C" w:rsidR="00326871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</w:t>
      </w:r>
      <w:r w:rsidR="00160DB7">
        <w:rPr>
          <w:rFonts w:ascii="Times New Roman" w:hAnsi="Times New Roman" w:cs="Times New Roman"/>
          <w:sz w:val="24"/>
          <w:szCs w:val="24"/>
        </w:rPr>
        <w:t>6</w:t>
      </w:r>
      <w:r w:rsidR="00326871">
        <w:rPr>
          <w:rFonts w:ascii="Times New Roman" w:hAnsi="Times New Roman" w:cs="Times New Roman"/>
          <w:sz w:val="24"/>
          <w:szCs w:val="24"/>
        </w:rPr>
        <w:tab/>
      </w:r>
      <w:r w:rsidR="001D424D">
        <w:rPr>
          <w:rFonts w:ascii="Times New Roman" w:hAnsi="Times New Roman" w:cs="Times New Roman"/>
          <w:sz w:val="24"/>
          <w:szCs w:val="24"/>
        </w:rPr>
        <w:t>Make-Up (or Other Topics)</w:t>
      </w:r>
    </w:p>
    <w:p w14:paraId="7C6E61C4" w14:textId="70D68CAF" w:rsidR="00F31DFB" w:rsidRPr="00EF12C1" w:rsidRDefault="0032479B" w:rsidP="0032479B">
      <w:pPr>
        <w:spacing w:after="100" w:line="240" w:lineRule="auto"/>
        <w:jc w:val="both"/>
        <w:rPr>
          <w:i/>
          <w:sz w:val="22"/>
        </w:rPr>
      </w:pPr>
      <w:r>
        <w:rPr>
          <w:rFonts w:ascii="Times New Roman" w:hAnsi="Times New Roman" w:cs="Times New Roman"/>
          <w:sz w:val="24"/>
          <w:szCs w:val="24"/>
        </w:rPr>
        <w:t>April 2</w:t>
      </w:r>
      <w:r w:rsidR="00160DB7">
        <w:rPr>
          <w:rFonts w:ascii="Times New Roman" w:hAnsi="Times New Roman" w:cs="Times New Roman"/>
          <w:sz w:val="24"/>
          <w:szCs w:val="24"/>
        </w:rPr>
        <w:t>8</w:t>
      </w:r>
      <w:r w:rsidR="00326871">
        <w:rPr>
          <w:rFonts w:ascii="Times New Roman" w:hAnsi="Times New Roman" w:cs="Times New Roman"/>
          <w:sz w:val="24"/>
          <w:szCs w:val="24"/>
        </w:rPr>
        <w:tab/>
      </w:r>
      <w:r w:rsidR="006C2D3E">
        <w:rPr>
          <w:rFonts w:ascii="Times New Roman" w:hAnsi="Times New Roman" w:cs="Times New Roman"/>
          <w:sz w:val="24"/>
          <w:szCs w:val="24"/>
        </w:rPr>
        <w:t>Make-Up (or Other Topics)</w:t>
      </w:r>
      <w:r w:rsidR="003E1DED">
        <w:rPr>
          <w:rFonts w:ascii="Times New Roman" w:hAnsi="Times New Roman" w:cs="Times New Roman"/>
          <w:sz w:val="24"/>
          <w:szCs w:val="24"/>
        </w:rPr>
        <w:tab/>
      </w:r>
      <w:r w:rsidR="003E1DED">
        <w:rPr>
          <w:rFonts w:ascii="Times New Roman" w:hAnsi="Times New Roman" w:cs="Times New Roman"/>
          <w:sz w:val="24"/>
          <w:szCs w:val="24"/>
        </w:rPr>
        <w:tab/>
      </w:r>
      <w:r w:rsidR="003E1DED">
        <w:rPr>
          <w:rFonts w:ascii="Times New Roman" w:hAnsi="Times New Roman" w:cs="Times New Roman"/>
          <w:sz w:val="24"/>
          <w:szCs w:val="24"/>
        </w:rPr>
        <w:tab/>
      </w:r>
      <w:r w:rsidR="003E1DED">
        <w:rPr>
          <w:rFonts w:ascii="Times New Roman" w:hAnsi="Times New Roman" w:cs="Times New Roman"/>
          <w:sz w:val="24"/>
          <w:szCs w:val="24"/>
        </w:rPr>
        <w:tab/>
      </w:r>
    </w:p>
    <w:sectPr w:rsidR="00F31DFB" w:rsidRPr="00EF12C1" w:rsidSect="000917B9">
      <w:type w:val="continuous"/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C5DB1" w14:textId="77777777" w:rsidR="00C46638" w:rsidRDefault="00C46638" w:rsidP="00F31DFB">
      <w:pPr>
        <w:spacing w:after="0" w:line="240" w:lineRule="auto"/>
      </w:pPr>
      <w:r>
        <w:separator/>
      </w:r>
    </w:p>
  </w:endnote>
  <w:endnote w:type="continuationSeparator" w:id="0">
    <w:p w14:paraId="0E38E8F2" w14:textId="77777777" w:rsidR="00C46638" w:rsidRDefault="00C46638" w:rsidP="00F3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1FE08" w14:textId="06645710" w:rsidR="009F7D98" w:rsidRDefault="009F7D98" w:rsidP="00EC59E4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A11D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BD6C6" w14:textId="77777777" w:rsidR="00C46638" w:rsidRDefault="00C46638" w:rsidP="00F31DFB">
      <w:pPr>
        <w:spacing w:after="0" w:line="240" w:lineRule="auto"/>
      </w:pPr>
      <w:r>
        <w:separator/>
      </w:r>
    </w:p>
  </w:footnote>
  <w:footnote w:type="continuationSeparator" w:id="0">
    <w:p w14:paraId="49CCB9AD" w14:textId="77777777" w:rsidR="00C46638" w:rsidRDefault="00C46638" w:rsidP="00F31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1E4FC" w14:textId="5D434B46" w:rsidR="009F7D98" w:rsidRPr="00F31DFB" w:rsidRDefault="009F7D98" w:rsidP="00F31DFB">
    <w:pPr>
      <w:widowControl w:val="0"/>
      <w:kinsoku w:val="0"/>
      <w:overflowPunct w:val="0"/>
      <w:autoSpaceDE w:val="0"/>
      <w:autoSpaceDN w:val="0"/>
      <w:adjustRightInd w:val="0"/>
      <w:spacing w:after="0" w:line="200" w:lineRule="atLeast"/>
      <w:ind w:left="6497"/>
      <w:rPr>
        <w:rFonts w:ascii="Times New Roman" w:hAnsi="Times New Roman" w:cs="Times New Roman"/>
        <w:szCs w:val="20"/>
      </w:rPr>
    </w:pPr>
    <w:r>
      <w:rPr>
        <w:rFonts w:ascii="Helvetica" w:eastAsiaTheme="minorEastAsia" w:hAnsi="Helvetica" w:cs="Helvetica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A41B93B" wp14:editId="30546305">
          <wp:simplePos x="0" y="0"/>
          <wp:positionH relativeFrom="column">
            <wp:posOffset>2310765</wp:posOffset>
          </wp:positionH>
          <wp:positionV relativeFrom="paragraph">
            <wp:posOffset>-31115</wp:posOffset>
          </wp:positionV>
          <wp:extent cx="1445260" cy="558800"/>
          <wp:effectExtent l="0" t="0" r="254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3F6A39" w14:textId="77777777" w:rsidR="009F7D98" w:rsidRDefault="009F7D98" w:rsidP="00F31DFB">
    <w:pPr>
      <w:pStyle w:val="Header"/>
    </w:pPr>
  </w:p>
  <w:p w14:paraId="65E84456" w14:textId="77777777" w:rsidR="009F7D98" w:rsidRDefault="009F7D98" w:rsidP="00F31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40498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A2CFF"/>
    <w:multiLevelType w:val="hybridMultilevel"/>
    <w:tmpl w:val="01206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5343A"/>
    <w:multiLevelType w:val="hybridMultilevel"/>
    <w:tmpl w:val="A8F2E3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D937E9"/>
    <w:multiLevelType w:val="hybridMultilevel"/>
    <w:tmpl w:val="6D8C2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64CD5"/>
    <w:multiLevelType w:val="hybridMultilevel"/>
    <w:tmpl w:val="8CFAB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B20A1B"/>
    <w:multiLevelType w:val="hybridMultilevel"/>
    <w:tmpl w:val="17C42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AD69B4"/>
    <w:multiLevelType w:val="hybridMultilevel"/>
    <w:tmpl w:val="1F7AE058"/>
    <w:lvl w:ilvl="0" w:tplc="FDC28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F4C3C"/>
    <w:multiLevelType w:val="hybridMultilevel"/>
    <w:tmpl w:val="CAF23A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C4B11"/>
    <w:multiLevelType w:val="hybridMultilevel"/>
    <w:tmpl w:val="17C42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9B4C99"/>
    <w:multiLevelType w:val="hybridMultilevel"/>
    <w:tmpl w:val="89D8B26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30D6CA1"/>
    <w:multiLevelType w:val="hybridMultilevel"/>
    <w:tmpl w:val="6FA0A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4F4838"/>
    <w:multiLevelType w:val="multilevel"/>
    <w:tmpl w:val="6D8C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84DD2"/>
    <w:multiLevelType w:val="hybridMultilevel"/>
    <w:tmpl w:val="63C02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44C01"/>
    <w:multiLevelType w:val="hybridMultilevel"/>
    <w:tmpl w:val="17C42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9C2F29"/>
    <w:multiLevelType w:val="hybridMultilevel"/>
    <w:tmpl w:val="0990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32F2B"/>
    <w:multiLevelType w:val="hybridMultilevel"/>
    <w:tmpl w:val="729070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A335325"/>
    <w:multiLevelType w:val="hybridMultilevel"/>
    <w:tmpl w:val="E6086E54"/>
    <w:lvl w:ilvl="0" w:tplc="8F1A85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7"/>
  </w:num>
  <w:num w:numId="5">
    <w:abstractNumId w:val="5"/>
  </w:num>
  <w:num w:numId="6">
    <w:abstractNumId w:val="13"/>
  </w:num>
  <w:num w:numId="7">
    <w:abstractNumId w:val="16"/>
  </w:num>
  <w:num w:numId="8">
    <w:abstractNumId w:val="6"/>
  </w:num>
  <w:num w:numId="9">
    <w:abstractNumId w:val="0"/>
  </w:num>
  <w:num w:numId="10">
    <w:abstractNumId w:val="10"/>
  </w:num>
  <w:num w:numId="11">
    <w:abstractNumId w:val="12"/>
  </w:num>
  <w:num w:numId="12">
    <w:abstractNumId w:val="3"/>
  </w:num>
  <w:num w:numId="13">
    <w:abstractNumId w:val="11"/>
  </w:num>
  <w:num w:numId="14">
    <w:abstractNumId w:val="1"/>
  </w:num>
  <w:num w:numId="15">
    <w:abstractNumId w:val="4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B7"/>
    <w:rsid w:val="00000D07"/>
    <w:rsid w:val="000022D2"/>
    <w:rsid w:val="00005EFF"/>
    <w:rsid w:val="00006EFD"/>
    <w:rsid w:val="00014C44"/>
    <w:rsid w:val="0001771F"/>
    <w:rsid w:val="000233D1"/>
    <w:rsid w:val="00024CCD"/>
    <w:rsid w:val="000253F6"/>
    <w:rsid w:val="00025524"/>
    <w:rsid w:val="00035173"/>
    <w:rsid w:val="00036127"/>
    <w:rsid w:val="00036D99"/>
    <w:rsid w:val="00037E6D"/>
    <w:rsid w:val="00040D71"/>
    <w:rsid w:val="00043EA2"/>
    <w:rsid w:val="000454DC"/>
    <w:rsid w:val="00045710"/>
    <w:rsid w:val="00050CD9"/>
    <w:rsid w:val="00050EC6"/>
    <w:rsid w:val="000539AB"/>
    <w:rsid w:val="00054C0D"/>
    <w:rsid w:val="0005773C"/>
    <w:rsid w:val="00067697"/>
    <w:rsid w:val="000701BA"/>
    <w:rsid w:val="00071CBD"/>
    <w:rsid w:val="000736A9"/>
    <w:rsid w:val="00077140"/>
    <w:rsid w:val="000805D4"/>
    <w:rsid w:val="00080D67"/>
    <w:rsid w:val="00084834"/>
    <w:rsid w:val="00086D4D"/>
    <w:rsid w:val="00087015"/>
    <w:rsid w:val="00090C05"/>
    <w:rsid w:val="000917B9"/>
    <w:rsid w:val="00097710"/>
    <w:rsid w:val="000B1183"/>
    <w:rsid w:val="000B5FF1"/>
    <w:rsid w:val="000B7D15"/>
    <w:rsid w:val="000C2B26"/>
    <w:rsid w:val="000D11C8"/>
    <w:rsid w:val="000D546C"/>
    <w:rsid w:val="000D760F"/>
    <w:rsid w:val="000E014B"/>
    <w:rsid w:val="000E115F"/>
    <w:rsid w:val="000E1B6F"/>
    <w:rsid w:val="000F1E42"/>
    <w:rsid w:val="000F2512"/>
    <w:rsid w:val="000F2FD3"/>
    <w:rsid w:val="000F357C"/>
    <w:rsid w:val="000F3F80"/>
    <w:rsid w:val="000F48A4"/>
    <w:rsid w:val="000F6BD1"/>
    <w:rsid w:val="0010608C"/>
    <w:rsid w:val="00106915"/>
    <w:rsid w:val="00112722"/>
    <w:rsid w:val="00112E38"/>
    <w:rsid w:val="00117685"/>
    <w:rsid w:val="001219CA"/>
    <w:rsid w:val="00122702"/>
    <w:rsid w:val="001229F2"/>
    <w:rsid w:val="00126C4D"/>
    <w:rsid w:val="001302A9"/>
    <w:rsid w:val="00133999"/>
    <w:rsid w:val="001369EC"/>
    <w:rsid w:val="00136C0A"/>
    <w:rsid w:val="0014147D"/>
    <w:rsid w:val="00141F87"/>
    <w:rsid w:val="00142264"/>
    <w:rsid w:val="001430DA"/>
    <w:rsid w:val="0014646B"/>
    <w:rsid w:val="001465DD"/>
    <w:rsid w:val="001500BC"/>
    <w:rsid w:val="00152621"/>
    <w:rsid w:val="001575BF"/>
    <w:rsid w:val="00160DB7"/>
    <w:rsid w:val="00162F87"/>
    <w:rsid w:val="00165670"/>
    <w:rsid w:val="00170C7C"/>
    <w:rsid w:val="00170E80"/>
    <w:rsid w:val="0017110D"/>
    <w:rsid w:val="00172BD2"/>
    <w:rsid w:val="00174747"/>
    <w:rsid w:val="00182DA0"/>
    <w:rsid w:val="001875D8"/>
    <w:rsid w:val="001910F4"/>
    <w:rsid w:val="00191A5D"/>
    <w:rsid w:val="001A0707"/>
    <w:rsid w:val="001A158B"/>
    <w:rsid w:val="001A5DB3"/>
    <w:rsid w:val="001B255E"/>
    <w:rsid w:val="001B35A1"/>
    <w:rsid w:val="001B65EA"/>
    <w:rsid w:val="001C1218"/>
    <w:rsid w:val="001C469D"/>
    <w:rsid w:val="001C5DAA"/>
    <w:rsid w:val="001C656F"/>
    <w:rsid w:val="001C6D52"/>
    <w:rsid w:val="001D2EED"/>
    <w:rsid w:val="001D3DA9"/>
    <w:rsid w:val="001D424D"/>
    <w:rsid w:val="001D7291"/>
    <w:rsid w:val="001E0968"/>
    <w:rsid w:val="001E12FF"/>
    <w:rsid w:val="001E66C1"/>
    <w:rsid w:val="001E69DC"/>
    <w:rsid w:val="001F03DF"/>
    <w:rsid w:val="001F1B37"/>
    <w:rsid w:val="001F5A84"/>
    <w:rsid w:val="00203F37"/>
    <w:rsid w:val="00204D5F"/>
    <w:rsid w:val="002078F1"/>
    <w:rsid w:val="00210C8C"/>
    <w:rsid w:val="002141B3"/>
    <w:rsid w:val="00217A70"/>
    <w:rsid w:val="00222C62"/>
    <w:rsid w:val="00226F31"/>
    <w:rsid w:val="002313D0"/>
    <w:rsid w:val="0023620E"/>
    <w:rsid w:val="00240238"/>
    <w:rsid w:val="00243A78"/>
    <w:rsid w:val="002620CA"/>
    <w:rsid w:val="00265E99"/>
    <w:rsid w:val="00266910"/>
    <w:rsid w:val="00271A33"/>
    <w:rsid w:val="00273E56"/>
    <w:rsid w:val="00274EBE"/>
    <w:rsid w:val="00276563"/>
    <w:rsid w:val="00276ACC"/>
    <w:rsid w:val="002778D2"/>
    <w:rsid w:val="002805C9"/>
    <w:rsid w:val="002826A1"/>
    <w:rsid w:val="00287492"/>
    <w:rsid w:val="002934FF"/>
    <w:rsid w:val="002955B3"/>
    <w:rsid w:val="00296B40"/>
    <w:rsid w:val="002972E3"/>
    <w:rsid w:val="002A47B7"/>
    <w:rsid w:val="002B0BA9"/>
    <w:rsid w:val="002B313B"/>
    <w:rsid w:val="002B3335"/>
    <w:rsid w:val="002B517E"/>
    <w:rsid w:val="002B5AE5"/>
    <w:rsid w:val="002C2101"/>
    <w:rsid w:val="002D098C"/>
    <w:rsid w:val="002D4F97"/>
    <w:rsid w:val="002E1843"/>
    <w:rsid w:val="002E2F60"/>
    <w:rsid w:val="002E3DAA"/>
    <w:rsid w:val="002E6C77"/>
    <w:rsid w:val="002E6FF1"/>
    <w:rsid w:val="002F44E3"/>
    <w:rsid w:val="002F5CFF"/>
    <w:rsid w:val="002F6FE9"/>
    <w:rsid w:val="003006F6"/>
    <w:rsid w:val="00303975"/>
    <w:rsid w:val="003044DB"/>
    <w:rsid w:val="00304739"/>
    <w:rsid w:val="00307BEB"/>
    <w:rsid w:val="00310449"/>
    <w:rsid w:val="00314C96"/>
    <w:rsid w:val="00317129"/>
    <w:rsid w:val="00320957"/>
    <w:rsid w:val="003212F3"/>
    <w:rsid w:val="00323F37"/>
    <w:rsid w:val="0032479B"/>
    <w:rsid w:val="00326871"/>
    <w:rsid w:val="0032691A"/>
    <w:rsid w:val="00330F90"/>
    <w:rsid w:val="003338AD"/>
    <w:rsid w:val="0034130F"/>
    <w:rsid w:val="003428C6"/>
    <w:rsid w:val="0034449A"/>
    <w:rsid w:val="003445E1"/>
    <w:rsid w:val="00356A8A"/>
    <w:rsid w:val="00364DB1"/>
    <w:rsid w:val="00371597"/>
    <w:rsid w:val="00376935"/>
    <w:rsid w:val="00384C4E"/>
    <w:rsid w:val="003859BB"/>
    <w:rsid w:val="00386662"/>
    <w:rsid w:val="0038716B"/>
    <w:rsid w:val="003876EF"/>
    <w:rsid w:val="00387ABF"/>
    <w:rsid w:val="00393737"/>
    <w:rsid w:val="00393F1F"/>
    <w:rsid w:val="003942FF"/>
    <w:rsid w:val="00395987"/>
    <w:rsid w:val="00397865"/>
    <w:rsid w:val="003A042B"/>
    <w:rsid w:val="003A3B69"/>
    <w:rsid w:val="003A7298"/>
    <w:rsid w:val="003B72A9"/>
    <w:rsid w:val="003B7D93"/>
    <w:rsid w:val="003C3527"/>
    <w:rsid w:val="003C43B6"/>
    <w:rsid w:val="003C56E5"/>
    <w:rsid w:val="003C735B"/>
    <w:rsid w:val="003C752D"/>
    <w:rsid w:val="003D0663"/>
    <w:rsid w:val="003D1DB1"/>
    <w:rsid w:val="003D2BBC"/>
    <w:rsid w:val="003D7F0B"/>
    <w:rsid w:val="003E1DED"/>
    <w:rsid w:val="003F2CD5"/>
    <w:rsid w:val="003F7C60"/>
    <w:rsid w:val="00400370"/>
    <w:rsid w:val="00407FC4"/>
    <w:rsid w:val="004123D8"/>
    <w:rsid w:val="004152C5"/>
    <w:rsid w:val="00415D4E"/>
    <w:rsid w:val="0041643C"/>
    <w:rsid w:val="0041685E"/>
    <w:rsid w:val="0042198E"/>
    <w:rsid w:val="004223E3"/>
    <w:rsid w:val="00431E53"/>
    <w:rsid w:val="004340E5"/>
    <w:rsid w:val="004358EE"/>
    <w:rsid w:val="00437C42"/>
    <w:rsid w:val="00437FEE"/>
    <w:rsid w:val="00440107"/>
    <w:rsid w:val="004413E6"/>
    <w:rsid w:val="0044457E"/>
    <w:rsid w:val="00445389"/>
    <w:rsid w:val="0044729E"/>
    <w:rsid w:val="0044741D"/>
    <w:rsid w:val="0045120B"/>
    <w:rsid w:val="004528E7"/>
    <w:rsid w:val="004531A8"/>
    <w:rsid w:val="0045563B"/>
    <w:rsid w:val="0046132C"/>
    <w:rsid w:val="004674E3"/>
    <w:rsid w:val="00470516"/>
    <w:rsid w:val="00473C45"/>
    <w:rsid w:val="00475219"/>
    <w:rsid w:val="00475AF6"/>
    <w:rsid w:val="00476B53"/>
    <w:rsid w:val="0047721D"/>
    <w:rsid w:val="00484242"/>
    <w:rsid w:val="0049121A"/>
    <w:rsid w:val="004918CC"/>
    <w:rsid w:val="0049191A"/>
    <w:rsid w:val="00491BB7"/>
    <w:rsid w:val="00494677"/>
    <w:rsid w:val="004A34CB"/>
    <w:rsid w:val="004A4EF7"/>
    <w:rsid w:val="004B16ED"/>
    <w:rsid w:val="004B2EA7"/>
    <w:rsid w:val="004B3439"/>
    <w:rsid w:val="004B5EA4"/>
    <w:rsid w:val="004B72F3"/>
    <w:rsid w:val="004B7715"/>
    <w:rsid w:val="004D0CC3"/>
    <w:rsid w:val="004D11D7"/>
    <w:rsid w:val="004D5600"/>
    <w:rsid w:val="004D7B3D"/>
    <w:rsid w:val="004E0A65"/>
    <w:rsid w:val="004E0F64"/>
    <w:rsid w:val="004F2C9E"/>
    <w:rsid w:val="004F470E"/>
    <w:rsid w:val="00516C6A"/>
    <w:rsid w:val="00522C79"/>
    <w:rsid w:val="00530E6E"/>
    <w:rsid w:val="00534737"/>
    <w:rsid w:val="00534DD8"/>
    <w:rsid w:val="005359A1"/>
    <w:rsid w:val="0053615F"/>
    <w:rsid w:val="00536C19"/>
    <w:rsid w:val="005405AD"/>
    <w:rsid w:val="00540867"/>
    <w:rsid w:val="005409A3"/>
    <w:rsid w:val="005409C1"/>
    <w:rsid w:val="00540C86"/>
    <w:rsid w:val="00541C77"/>
    <w:rsid w:val="00544301"/>
    <w:rsid w:val="005503EC"/>
    <w:rsid w:val="00551512"/>
    <w:rsid w:val="00554A96"/>
    <w:rsid w:val="00554CEC"/>
    <w:rsid w:val="00556B61"/>
    <w:rsid w:val="0056509E"/>
    <w:rsid w:val="005654A1"/>
    <w:rsid w:val="00565551"/>
    <w:rsid w:val="00565ACE"/>
    <w:rsid w:val="00565DC4"/>
    <w:rsid w:val="005724CD"/>
    <w:rsid w:val="00573DAD"/>
    <w:rsid w:val="00577A3A"/>
    <w:rsid w:val="005821FF"/>
    <w:rsid w:val="0058300C"/>
    <w:rsid w:val="00583CB9"/>
    <w:rsid w:val="0058670E"/>
    <w:rsid w:val="0058765B"/>
    <w:rsid w:val="00587C84"/>
    <w:rsid w:val="005A39F9"/>
    <w:rsid w:val="005A4E24"/>
    <w:rsid w:val="005B065F"/>
    <w:rsid w:val="005B3D1D"/>
    <w:rsid w:val="005C1B62"/>
    <w:rsid w:val="005C7998"/>
    <w:rsid w:val="005D1A7A"/>
    <w:rsid w:val="005D4B8A"/>
    <w:rsid w:val="005D5407"/>
    <w:rsid w:val="005E067E"/>
    <w:rsid w:val="005E54CF"/>
    <w:rsid w:val="005E6EED"/>
    <w:rsid w:val="005E74D9"/>
    <w:rsid w:val="005F04C2"/>
    <w:rsid w:val="005F2444"/>
    <w:rsid w:val="005F4AA7"/>
    <w:rsid w:val="005F5D51"/>
    <w:rsid w:val="005F5E2B"/>
    <w:rsid w:val="00601E0E"/>
    <w:rsid w:val="00602F74"/>
    <w:rsid w:val="0060438E"/>
    <w:rsid w:val="0060469D"/>
    <w:rsid w:val="006051D8"/>
    <w:rsid w:val="0060737C"/>
    <w:rsid w:val="00610A8A"/>
    <w:rsid w:val="0061399B"/>
    <w:rsid w:val="00616589"/>
    <w:rsid w:val="0062024C"/>
    <w:rsid w:val="00621CC2"/>
    <w:rsid w:val="0062383F"/>
    <w:rsid w:val="0062685D"/>
    <w:rsid w:val="00626C04"/>
    <w:rsid w:val="00631864"/>
    <w:rsid w:val="0064174F"/>
    <w:rsid w:val="00643B87"/>
    <w:rsid w:val="006451EE"/>
    <w:rsid w:val="00647804"/>
    <w:rsid w:val="0065056B"/>
    <w:rsid w:val="00652A52"/>
    <w:rsid w:val="006545A4"/>
    <w:rsid w:val="00663A8B"/>
    <w:rsid w:val="00664EDB"/>
    <w:rsid w:val="00665677"/>
    <w:rsid w:val="00665C0A"/>
    <w:rsid w:val="006666B4"/>
    <w:rsid w:val="0066735F"/>
    <w:rsid w:val="006729B8"/>
    <w:rsid w:val="00674643"/>
    <w:rsid w:val="00676173"/>
    <w:rsid w:val="006768B3"/>
    <w:rsid w:val="00680286"/>
    <w:rsid w:val="0068087A"/>
    <w:rsid w:val="0068217E"/>
    <w:rsid w:val="00682702"/>
    <w:rsid w:val="0068317A"/>
    <w:rsid w:val="00693FAA"/>
    <w:rsid w:val="00696B2A"/>
    <w:rsid w:val="006A289F"/>
    <w:rsid w:val="006A2FFE"/>
    <w:rsid w:val="006A36A1"/>
    <w:rsid w:val="006A5F85"/>
    <w:rsid w:val="006B01B6"/>
    <w:rsid w:val="006B031C"/>
    <w:rsid w:val="006B27E1"/>
    <w:rsid w:val="006C2D3E"/>
    <w:rsid w:val="006C3675"/>
    <w:rsid w:val="006C38C9"/>
    <w:rsid w:val="006D011D"/>
    <w:rsid w:val="006D221E"/>
    <w:rsid w:val="006D4836"/>
    <w:rsid w:val="006D5807"/>
    <w:rsid w:val="006E3335"/>
    <w:rsid w:val="006E33F5"/>
    <w:rsid w:val="006F1605"/>
    <w:rsid w:val="006F483F"/>
    <w:rsid w:val="006F5510"/>
    <w:rsid w:val="006F59F7"/>
    <w:rsid w:val="006F65F3"/>
    <w:rsid w:val="006F6CE1"/>
    <w:rsid w:val="006F79B2"/>
    <w:rsid w:val="00705A0F"/>
    <w:rsid w:val="00705A7B"/>
    <w:rsid w:val="00715582"/>
    <w:rsid w:val="00720996"/>
    <w:rsid w:val="00724124"/>
    <w:rsid w:val="00725FD2"/>
    <w:rsid w:val="00731F1B"/>
    <w:rsid w:val="00733203"/>
    <w:rsid w:val="0073734D"/>
    <w:rsid w:val="00740DC6"/>
    <w:rsid w:val="0074286D"/>
    <w:rsid w:val="0074642E"/>
    <w:rsid w:val="007477B1"/>
    <w:rsid w:val="007514A6"/>
    <w:rsid w:val="00752D26"/>
    <w:rsid w:val="00755445"/>
    <w:rsid w:val="00756349"/>
    <w:rsid w:val="00763BE1"/>
    <w:rsid w:val="00763E8F"/>
    <w:rsid w:val="0077502F"/>
    <w:rsid w:val="007771B0"/>
    <w:rsid w:val="007813FE"/>
    <w:rsid w:val="007821DA"/>
    <w:rsid w:val="00784140"/>
    <w:rsid w:val="00784F14"/>
    <w:rsid w:val="00785BE1"/>
    <w:rsid w:val="00792A0E"/>
    <w:rsid w:val="0079340E"/>
    <w:rsid w:val="007A1E44"/>
    <w:rsid w:val="007A4305"/>
    <w:rsid w:val="007B055F"/>
    <w:rsid w:val="007B0CEF"/>
    <w:rsid w:val="007B2540"/>
    <w:rsid w:val="007C0155"/>
    <w:rsid w:val="007C0AFD"/>
    <w:rsid w:val="007C18CF"/>
    <w:rsid w:val="007D0028"/>
    <w:rsid w:val="007D0870"/>
    <w:rsid w:val="007D4A1A"/>
    <w:rsid w:val="007D4D5C"/>
    <w:rsid w:val="007D5982"/>
    <w:rsid w:val="007D70B7"/>
    <w:rsid w:val="007D7C76"/>
    <w:rsid w:val="007E3B83"/>
    <w:rsid w:val="007F3A31"/>
    <w:rsid w:val="007F5466"/>
    <w:rsid w:val="007F64F0"/>
    <w:rsid w:val="00802C05"/>
    <w:rsid w:val="00803294"/>
    <w:rsid w:val="00804D59"/>
    <w:rsid w:val="00805E56"/>
    <w:rsid w:val="00812521"/>
    <w:rsid w:val="0081406E"/>
    <w:rsid w:val="00823D0F"/>
    <w:rsid w:val="00827C6A"/>
    <w:rsid w:val="00827CFB"/>
    <w:rsid w:val="00831182"/>
    <w:rsid w:val="0083299F"/>
    <w:rsid w:val="008329A0"/>
    <w:rsid w:val="00832E89"/>
    <w:rsid w:val="00837613"/>
    <w:rsid w:val="00840B39"/>
    <w:rsid w:val="00843D5F"/>
    <w:rsid w:val="00844417"/>
    <w:rsid w:val="00844F20"/>
    <w:rsid w:val="00854B43"/>
    <w:rsid w:val="00863515"/>
    <w:rsid w:val="00873C29"/>
    <w:rsid w:val="00873D28"/>
    <w:rsid w:val="008749E0"/>
    <w:rsid w:val="008806D0"/>
    <w:rsid w:val="0088128D"/>
    <w:rsid w:val="00883DEA"/>
    <w:rsid w:val="008849B9"/>
    <w:rsid w:val="008867AF"/>
    <w:rsid w:val="00887A82"/>
    <w:rsid w:val="008909CB"/>
    <w:rsid w:val="0089132B"/>
    <w:rsid w:val="0089418B"/>
    <w:rsid w:val="008A1CC1"/>
    <w:rsid w:val="008A5AC0"/>
    <w:rsid w:val="008B28D4"/>
    <w:rsid w:val="008B32CE"/>
    <w:rsid w:val="008B3CDD"/>
    <w:rsid w:val="008C25F1"/>
    <w:rsid w:val="008C3BD0"/>
    <w:rsid w:val="008C707D"/>
    <w:rsid w:val="008D3ECC"/>
    <w:rsid w:val="008E1D88"/>
    <w:rsid w:val="008E6DED"/>
    <w:rsid w:val="008F38B0"/>
    <w:rsid w:val="008F3A75"/>
    <w:rsid w:val="009041AE"/>
    <w:rsid w:val="0090576C"/>
    <w:rsid w:val="0091353E"/>
    <w:rsid w:val="00914E3E"/>
    <w:rsid w:val="0092520C"/>
    <w:rsid w:val="00937778"/>
    <w:rsid w:val="00941085"/>
    <w:rsid w:val="009428FB"/>
    <w:rsid w:val="0094479E"/>
    <w:rsid w:val="00951385"/>
    <w:rsid w:val="009526E7"/>
    <w:rsid w:val="00954A01"/>
    <w:rsid w:val="00961B58"/>
    <w:rsid w:val="009638D8"/>
    <w:rsid w:val="00963CF4"/>
    <w:rsid w:val="00967840"/>
    <w:rsid w:val="00972258"/>
    <w:rsid w:val="0097256D"/>
    <w:rsid w:val="009731CE"/>
    <w:rsid w:val="00973D6C"/>
    <w:rsid w:val="0097522D"/>
    <w:rsid w:val="00980CA8"/>
    <w:rsid w:val="0098115F"/>
    <w:rsid w:val="00981354"/>
    <w:rsid w:val="00985365"/>
    <w:rsid w:val="0098798B"/>
    <w:rsid w:val="0099047C"/>
    <w:rsid w:val="00991F76"/>
    <w:rsid w:val="00994B34"/>
    <w:rsid w:val="00997F5F"/>
    <w:rsid w:val="009A6019"/>
    <w:rsid w:val="009A745E"/>
    <w:rsid w:val="009B022B"/>
    <w:rsid w:val="009B0818"/>
    <w:rsid w:val="009B12D0"/>
    <w:rsid w:val="009B14B5"/>
    <w:rsid w:val="009B2C71"/>
    <w:rsid w:val="009B2DDB"/>
    <w:rsid w:val="009B4EEE"/>
    <w:rsid w:val="009C1B26"/>
    <w:rsid w:val="009D0074"/>
    <w:rsid w:val="009D1D61"/>
    <w:rsid w:val="009E1FAC"/>
    <w:rsid w:val="009E6F89"/>
    <w:rsid w:val="009E71BD"/>
    <w:rsid w:val="009F1451"/>
    <w:rsid w:val="009F3A94"/>
    <w:rsid w:val="009F7D98"/>
    <w:rsid w:val="00A024A9"/>
    <w:rsid w:val="00A02DC3"/>
    <w:rsid w:val="00A033C5"/>
    <w:rsid w:val="00A076DA"/>
    <w:rsid w:val="00A1362B"/>
    <w:rsid w:val="00A2491B"/>
    <w:rsid w:val="00A3074F"/>
    <w:rsid w:val="00A30A9E"/>
    <w:rsid w:val="00A31C5B"/>
    <w:rsid w:val="00A31D3B"/>
    <w:rsid w:val="00A33629"/>
    <w:rsid w:val="00A3559D"/>
    <w:rsid w:val="00A355D4"/>
    <w:rsid w:val="00A4400B"/>
    <w:rsid w:val="00A45B9C"/>
    <w:rsid w:val="00A510E4"/>
    <w:rsid w:val="00A571BD"/>
    <w:rsid w:val="00A6016A"/>
    <w:rsid w:val="00A71538"/>
    <w:rsid w:val="00A73415"/>
    <w:rsid w:val="00A745E6"/>
    <w:rsid w:val="00A74781"/>
    <w:rsid w:val="00A74E6B"/>
    <w:rsid w:val="00A845D4"/>
    <w:rsid w:val="00A84DAF"/>
    <w:rsid w:val="00A8604D"/>
    <w:rsid w:val="00A91CBB"/>
    <w:rsid w:val="00A925A4"/>
    <w:rsid w:val="00A96B18"/>
    <w:rsid w:val="00AA7ACA"/>
    <w:rsid w:val="00AB4E2D"/>
    <w:rsid w:val="00AB7051"/>
    <w:rsid w:val="00AD0E16"/>
    <w:rsid w:val="00AD30D2"/>
    <w:rsid w:val="00AD38F2"/>
    <w:rsid w:val="00AD61BA"/>
    <w:rsid w:val="00AD70DE"/>
    <w:rsid w:val="00AD7219"/>
    <w:rsid w:val="00AE12D0"/>
    <w:rsid w:val="00AE27FC"/>
    <w:rsid w:val="00AE334A"/>
    <w:rsid w:val="00AE4626"/>
    <w:rsid w:val="00AF06B5"/>
    <w:rsid w:val="00AF2A3E"/>
    <w:rsid w:val="00AF2C19"/>
    <w:rsid w:val="00AF4A24"/>
    <w:rsid w:val="00AF6C06"/>
    <w:rsid w:val="00B03E55"/>
    <w:rsid w:val="00B04A7C"/>
    <w:rsid w:val="00B05B62"/>
    <w:rsid w:val="00B10238"/>
    <w:rsid w:val="00B1110A"/>
    <w:rsid w:val="00B1185B"/>
    <w:rsid w:val="00B11864"/>
    <w:rsid w:val="00B11958"/>
    <w:rsid w:val="00B124B1"/>
    <w:rsid w:val="00B13A76"/>
    <w:rsid w:val="00B14401"/>
    <w:rsid w:val="00B1775B"/>
    <w:rsid w:val="00B21692"/>
    <w:rsid w:val="00B23F93"/>
    <w:rsid w:val="00B2525E"/>
    <w:rsid w:val="00B26730"/>
    <w:rsid w:val="00B32E3B"/>
    <w:rsid w:val="00B334F5"/>
    <w:rsid w:val="00B34452"/>
    <w:rsid w:val="00B44D1A"/>
    <w:rsid w:val="00B47AEF"/>
    <w:rsid w:val="00B57522"/>
    <w:rsid w:val="00B5797F"/>
    <w:rsid w:val="00B603CE"/>
    <w:rsid w:val="00B63E0E"/>
    <w:rsid w:val="00B64CD9"/>
    <w:rsid w:val="00B6502D"/>
    <w:rsid w:val="00B70932"/>
    <w:rsid w:val="00B71F14"/>
    <w:rsid w:val="00B733C7"/>
    <w:rsid w:val="00B734E3"/>
    <w:rsid w:val="00B745DD"/>
    <w:rsid w:val="00B75781"/>
    <w:rsid w:val="00B7578C"/>
    <w:rsid w:val="00B7726F"/>
    <w:rsid w:val="00B81A7D"/>
    <w:rsid w:val="00B81EF3"/>
    <w:rsid w:val="00B869EB"/>
    <w:rsid w:val="00B92290"/>
    <w:rsid w:val="00B92C8E"/>
    <w:rsid w:val="00B959C9"/>
    <w:rsid w:val="00BA101F"/>
    <w:rsid w:val="00BA15D8"/>
    <w:rsid w:val="00BA17AF"/>
    <w:rsid w:val="00BA2DA2"/>
    <w:rsid w:val="00BA77FC"/>
    <w:rsid w:val="00BB7A71"/>
    <w:rsid w:val="00BC0205"/>
    <w:rsid w:val="00BC0442"/>
    <w:rsid w:val="00BC451F"/>
    <w:rsid w:val="00BC739C"/>
    <w:rsid w:val="00BD18A6"/>
    <w:rsid w:val="00BD4788"/>
    <w:rsid w:val="00BD4999"/>
    <w:rsid w:val="00BD7F56"/>
    <w:rsid w:val="00BE2744"/>
    <w:rsid w:val="00BE42C7"/>
    <w:rsid w:val="00BE4B3A"/>
    <w:rsid w:val="00BE6A08"/>
    <w:rsid w:val="00BF6DA9"/>
    <w:rsid w:val="00C01D54"/>
    <w:rsid w:val="00C03CAF"/>
    <w:rsid w:val="00C108D2"/>
    <w:rsid w:val="00C10DE9"/>
    <w:rsid w:val="00C11525"/>
    <w:rsid w:val="00C24E58"/>
    <w:rsid w:val="00C26DFC"/>
    <w:rsid w:val="00C33823"/>
    <w:rsid w:val="00C357A8"/>
    <w:rsid w:val="00C40910"/>
    <w:rsid w:val="00C41BDC"/>
    <w:rsid w:val="00C457E7"/>
    <w:rsid w:val="00C46638"/>
    <w:rsid w:val="00C51789"/>
    <w:rsid w:val="00C51C10"/>
    <w:rsid w:val="00C54F82"/>
    <w:rsid w:val="00C570E0"/>
    <w:rsid w:val="00C636E4"/>
    <w:rsid w:val="00C63A4C"/>
    <w:rsid w:val="00C6442A"/>
    <w:rsid w:val="00C71A70"/>
    <w:rsid w:val="00C71B44"/>
    <w:rsid w:val="00C7429C"/>
    <w:rsid w:val="00C74C4F"/>
    <w:rsid w:val="00C75786"/>
    <w:rsid w:val="00C77DDA"/>
    <w:rsid w:val="00C82303"/>
    <w:rsid w:val="00C8232C"/>
    <w:rsid w:val="00C86148"/>
    <w:rsid w:val="00C90EF0"/>
    <w:rsid w:val="00C94F66"/>
    <w:rsid w:val="00CA11D5"/>
    <w:rsid w:val="00CA1C7F"/>
    <w:rsid w:val="00CA29AC"/>
    <w:rsid w:val="00CA2C51"/>
    <w:rsid w:val="00CA5AD7"/>
    <w:rsid w:val="00CA6172"/>
    <w:rsid w:val="00CA7F05"/>
    <w:rsid w:val="00CB0A5B"/>
    <w:rsid w:val="00CB34BD"/>
    <w:rsid w:val="00CB51C3"/>
    <w:rsid w:val="00CC103D"/>
    <w:rsid w:val="00CC2D5C"/>
    <w:rsid w:val="00CC3B31"/>
    <w:rsid w:val="00CC418E"/>
    <w:rsid w:val="00CC527B"/>
    <w:rsid w:val="00CD4340"/>
    <w:rsid w:val="00CD48EB"/>
    <w:rsid w:val="00CD5523"/>
    <w:rsid w:val="00CD5AFB"/>
    <w:rsid w:val="00CE0CE6"/>
    <w:rsid w:val="00CE18D1"/>
    <w:rsid w:val="00CE3134"/>
    <w:rsid w:val="00CE38EA"/>
    <w:rsid w:val="00CE703C"/>
    <w:rsid w:val="00CF0CFA"/>
    <w:rsid w:val="00CF4A2C"/>
    <w:rsid w:val="00CF4B6E"/>
    <w:rsid w:val="00CF5DE0"/>
    <w:rsid w:val="00CF6B97"/>
    <w:rsid w:val="00CF7052"/>
    <w:rsid w:val="00CF7203"/>
    <w:rsid w:val="00D00935"/>
    <w:rsid w:val="00D00D43"/>
    <w:rsid w:val="00D059E1"/>
    <w:rsid w:val="00D05E2C"/>
    <w:rsid w:val="00D129D9"/>
    <w:rsid w:val="00D179E5"/>
    <w:rsid w:val="00D20AB4"/>
    <w:rsid w:val="00D21606"/>
    <w:rsid w:val="00D222AB"/>
    <w:rsid w:val="00D2244A"/>
    <w:rsid w:val="00D23397"/>
    <w:rsid w:val="00D26E33"/>
    <w:rsid w:val="00D270E2"/>
    <w:rsid w:val="00D30EC6"/>
    <w:rsid w:val="00D338CC"/>
    <w:rsid w:val="00D33EDC"/>
    <w:rsid w:val="00D34B55"/>
    <w:rsid w:val="00D3730C"/>
    <w:rsid w:val="00D41621"/>
    <w:rsid w:val="00D431CE"/>
    <w:rsid w:val="00D437D4"/>
    <w:rsid w:val="00D471A2"/>
    <w:rsid w:val="00D50D29"/>
    <w:rsid w:val="00D54CE7"/>
    <w:rsid w:val="00D633FE"/>
    <w:rsid w:val="00D70F07"/>
    <w:rsid w:val="00D75BCC"/>
    <w:rsid w:val="00D814A9"/>
    <w:rsid w:val="00D83744"/>
    <w:rsid w:val="00D97919"/>
    <w:rsid w:val="00DA364D"/>
    <w:rsid w:val="00DA5E16"/>
    <w:rsid w:val="00DB28F9"/>
    <w:rsid w:val="00DB3355"/>
    <w:rsid w:val="00DB4587"/>
    <w:rsid w:val="00DB6285"/>
    <w:rsid w:val="00DC0723"/>
    <w:rsid w:val="00DC27DF"/>
    <w:rsid w:val="00DC5823"/>
    <w:rsid w:val="00DC78D5"/>
    <w:rsid w:val="00DD0B22"/>
    <w:rsid w:val="00DD0D26"/>
    <w:rsid w:val="00DD4397"/>
    <w:rsid w:val="00DD4AB2"/>
    <w:rsid w:val="00DD5452"/>
    <w:rsid w:val="00DD7636"/>
    <w:rsid w:val="00DE0A02"/>
    <w:rsid w:val="00DE3AD2"/>
    <w:rsid w:val="00DF0557"/>
    <w:rsid w:val="00DF33B4"/>
    <w:rsid w:val="00E079C2"/>
    <w:rsid w:val="00E10350"/>
    <w:rsid w:val="00E11794"/>
    <w:rsid w:val="00E14976"/>
    <w:rsid w:val="00E16A57"/>
    <w:rsid w:val="00E17A47"/>
    <w:rsid w:val="00E20FDC"/>
    <w:rsid w:val="00E21C5E"/>
    <w:rsid w:val="00E258EA"/>
    <w:rsid w:val="00E26973"/>
    <w:rsid w:val="00E31D37"/>
    <w:rsid w:val="00E333DB"/>
    <w:rsid w:val="00E36F89"/>
    <w:rsid w:val="00E372D0"/>
    <w:rsid w:val="00E4604D"/>
    <w:rsid w:val="00E51942"/>
    <w:rsid w:val="00E51B7D"/>
    <w:rsid w:val="00E51CD5"/>
    <w:rsid w:val="00E51EB1"/>
    <w:rsid w:val="00E56AAA"/>
    <w:rsid w:val="00E62169"/>
    <w:rsid w:val="00E71840"/>
    <w:rsid w:val="00E73523"/>
    <w:rsid w:val="00E759B2"/>
    <w:rsid w:val="00E769B0"/>
    <w:rsid w:val="00E85172"/>
    <w:rsid w:val="00E86576"/>
    <w:rsid w:val="00E865A2"/>
    <w:rsid w:val="00E866B4"/>
    <w:rsid w:val="00E901AA"/>
    <w:rsid w:val="00E92B94"/>
    <w:rsid w:val="00E93155"/>
    <w:rsid w:val="00E94C72"/>
    <w:rsid w:val="00EA3BB8"/>
    <w:rsid w:val="00EA3CD3"/>
    <w:rsid w:val="00EA7D10"/>
    <w:rsid w:val="00EB27B1"/>
    <w:rsid w:val="00EB42B3"/>
    <w:rsid w:val="00EB45EE"/>
    <w:rsid w:val="00EB4C8B"/>
    <w:rsid w:val="00EB5DF7"/>
    <w:rsid w:val="00EC33AF"/>
    <w:rsid w:val="00EC59E4"/>
    <w:rsid w:val="00ED4B53"/>
    <w:rsid w:val="00ED5AD5"/>
    <w:rsid w:val="00ED641D"/>
    <w:rsid w:val="00EE0640"/>
    <w:rsid w:val="00EE2A99"/>
    <w:rsid w:val="00EE71C9"/>
    <w:rsid w:val="00EF12C1"/>
    <w:rsid w:val="00EF2D70"/>
    <w:rsid w:val="00EF3A86"/>
    <w:rsid w:val="00EF3AC6"/>
    <w:rsid w:val="00EF431A"/>
    <w:rsid w:val="00EF4B19"/>
    <w:rsid w:val="00EF6E7D"/>
    <w:rsid w:val="00F11D09"/>
    <w:rsid w:val="00F15B97"/>
    <w:rsid w:val="00F21793"/>
    <w:rsid w:val="00F23EC1"/>
    <w:rsid w:val="00F27A8A"/>
    <w:rsid w:val="00F31DFB"/>
    <w:rsid w:val="00F34607"/>
    <w:rsid w:val="00F3637E"/>
    <w:rsid w:val="00F459F9"/>
    <w:rsid w:val="00F45ADE"/>
    <w:rsid w:val="00F46B49"/>
    <w:rsid w:val="00F46BD2"/>
    <w:rsid w:val="00F47A68"/>
    <w:rsid w:val="00F51D21"/>
    <w:rsid w:val="00F52C88"/>
    <w:rsid w:val="00F536D6"/>
    <w:rsid w:val="00F55CBA"/>
    <w:rsid w:val="00F620FF"/>
    <w:rsid w:val="00F62D7A"/>
    <w:rsid w:val="00F64986"/>
    <w:rsid w:val="00F6725C"/>
    <w:rsid w:val="00F76E37"/>
    <w:rsid w:val="00F83692"/>
    <w:rsid w:val="00F83BA3"/>
    <w:rsid w:val="00F85CB7"/>
    <w:rsid w:val="00F929A1"/>
    <w:rsid w:val="00F94C01"/>
    <w:rsid w:val="00F9549E"/>
    <w:rsid w:val="00F95B90"/>
    <w:rsid w:val="00F95BC0"/>
    <w:rsid w:val="00FA077A"/>
    <w:rsid w:val="00FA09FD"/>
    <w:rsid w:val="00FA14CE"/>
    <w:rsid w:val="00FA2487"/>
    <w:rsid w:val="00FA2B2D"/>
    <w:rsid w:val="00FA4620"/>
    <w:rsid w:val="00FA4A61"/>
    <w:rsid w:val="00FB1C6B"/>
    <w:rsid w:val="00FB4233"/>
    <w:rsid w:val="00FB51D5"/>
    <w:rsid w:val="00FB6DD5"/>
    <w:rsid w:val="00FC05BE"/>
    <w:rsid w:val="00FC0FAB"/>
    <w:rsid w:val="00FC1648"/>
    <w:rsid w:val="00FC3E88"/>
    <w:rsid w:val="00FD21E8"/>
    <w:rsid w:val="00FD38EC"/>
    <w:rsid w:val="00FD497A"/>
    <w:rsid w:val="00FD65E1"/>
    <w:rsid w:val="00FD6E6C"/>
    <w:rsid w:val="00FD76D5"/>
    <w:rsid w:val="00FE0552"/>
    <w:rsid w:val="00FE09A2"/>
    <w:rsid w:val="00FE2685"/>
    <w:rsid w:val="00FE3CC6"/>
    <w:rsid w:val="00FE5328"/>
    <w:rsid w:val="00FE63FF"/>
    <w:rsid w:val="00FE670E"/>
    <w:rsid w:val="00FF377C"/>
    <w:rsid w:val="00FF4D0D"/>
    <w:rsid w:val="00FF68DA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667B8E"/>
  <w15:docId w15:val="{AA714D65-2D62-4C9E-8DF8-137B0C2F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ACC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ACC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ACC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6ACC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ACC"/>
    <w:rPr>
      <w:rFonts w:ascii="Calibri" w:eastAsiaTheme="majorEastAsia" w:hAnsi="Calibri" w:cstheme="majorBidi"/>
      <w:b/>
      <w:sz w:val="32"/>
      <w:szCs w:val="32"/>
    </w:rPr>
  </w:style>
  <w:style w:type="paragraph" w:styleId="NoSpacing">
    <w:name w:val="No Spacing"/>
    <w:uiPriority w:val="1"/>
    <w:qFormat/>
    <w:rsid w:val="00276ACC"/>
    <w:pPr>
      <w:spacing w:after="0" w:line="240" w:lineRule="auto"/>
    </w:pPr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76ACC"/>
    <w:rPr>
      <w:rFonts w:ascii="Calibri" w:eastAsiaTheme="majorEastAsia" w:hAnsi="Calibri" w:cstheme="majorBidi"/>
      <w:b/>
      <w:sz w:val="20"/>
      <w:szCs w:val="26"/>
    </w:rPr>
  </w:style>
  <w:style w:type="paragraph" w:styleId="ListParagraph">
    <w:name w:val="List Paragraph"/>
    <w:basedOn w:val="Normal"/>
    <w:uiPriority w:val="34"/>
    <w:qFormat/>
    <w:rsid w:val="002A47B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76ACC"/>
    <w:rPr>
      <w:rFonts w:ascii="Calibri" w:eastAsiaTheme="majorEastAsia" w:hAnsi="Calibri" w:cstheme="majorBidi"/>
      <w:b/>
      <w:sz w:val="20"/>
      <w:szCs w:val="24"/>
    </w:rPr>
  </w:style>
  <w:style w:type="table" w:styleId="TableGrid">
    <w:name w:val="Table Grid"/>
    <w:basedOn w:val="TableNormal"/>
    <w:uiPriority w:val="39"/>
    <w:rsid w:val="0074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35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1D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FB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31D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FB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EC59E4"/>
  </w:style>
  <w:style w:type="paragraph" w:styleId="BalloonText">
    <w:name w:val="Balloon Text"/>
    <w:basedOn w:val="Normal"/>
    <w:link w:val="BalloonTextChar"/>
    <w:uiPriority w:val="99"/>
    <w:semiHidden/>
    <w:unhideWhenUsed/>
    <w:rsid w:val="006165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58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615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52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25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25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2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25E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42FF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E67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3D28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8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toledo.edu/offices/provost/utc/docs/CampusHealthSafetyContact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toledo.edu/offices/student-disability-services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toledo.edu/policies/administration/diversity/pdfs/3364_50_03_Nondiscrimination_o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6E5453-A93E-44DA-9097-51779E6E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4932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UTC_Course Syllabus Template</vt:lpstr>
    </vt:vector>
  </TitlesOfParts>
  <Company>The University of Toledo</Company>
  <LinksUpToDate>false</LinksUpToDate>
  <CharactersWithSpaces>6776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UTC_Course Syllabus Template</dc:title>
  <dc:creator>Angela Paprocki</dc:creator>
  <cp:keywords>UTC_Course Syllabus Template</cp:keywords>
  <cp:lastModifiedBy>Young, Michael Christopher</cp:lastModifiedBy>
  <cp:revision>82</cp:revision>
  <cp:lastPrinted>2022-01-18T13:58:00Z</cp:lastPrinted>
  <dcterms:created xsi:type="dcterms:W3CDTF">2016-08-02T23:37:00Z</dcterms:created>
  <dcterms:modified xsi:type="dcterms:W3CDTF">2022-01-26T15:59:00Z</dcterms:modified>
</cp:coreProperties>
</file>