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04D" w:rsidRPr="00703CCB" w:rsidRDefault="00CF004D" w:rsidP="00CF004D">
      <w:pPr>
        <w:tabs>
          <w:tab w:val="left" w:pos="288"/>
          <w:tab w:val="left" w:pos="720"/>
          <w:tab w:val="left" w:pos="1728"/>
          <w:tab w:val="left" w:pos="4770"/>
          <w:tab w:val="left" w:pos="5904"/>
          <w:tab w:val="left" w:pos="6300"/>
        </w:tabs>
        <w:jc w:val="center"/>
        <w:rPr>
          <w:rFonts w:ascii="Calibri" w:hAnsi="Calibri"/>
          <w:b/>
          <w:sz w:val="32"/>
          <w:szCs w:val="32"/>
        </w:rPr>
      </w:pPr>
      <w:bookmarkStart w:id="0" w:name="_GoBack"/>
      <w:bookmarkEnd w:id="0"/>
      <w:r w:rsidRPr="00703CCB">
        <w:rPr>
          <w:rFonts w:ascii="Calibri" w:hAnsi="Calibri"/>
          <w:b/>
          <w:sz w:val="32"/>
          <w:szCs w:val="32"/>
        </w:rPr>
        <w:t>INTRODUCTION TO STATISTICS</w:t>
      </w:r>
    </w:p>
    <w:p w:rsidR="00CF004D" w:rsidRPr="000D775C" w:rsidRDefault="00CF004D" w:rsidP="00CF004D">
      <w:pPr>
        <w:pStyle w:val="NoSpacing"/>
        <w:jc w:val="center"/>
        <w:rPr>
          <w:b/>
          <w:sz w:val="20"/>
          <w:szCs w:val="20"/>
        </w:rPr>
      </w:pPr>
      <w:r w:rsidRPr="000D775C">
        <w:rPr>
          <w:b/>
          <w:sz w:val="20"/>
          <w:szCs w:val="20"/>
        </w:rPr>
        <w:t>The University of Toledo</w:t>
      </w:r>
    </w:p>
    <w:p w:rsidR="006546C6" w:rsidRPr="000D775C" w:rsidRDefault="006546C6" w:rsidP="00CF004D">
      <w:pPr>
        <w:pStyle w:val="NoSpacing"/>
        <w:jc w:val="center"/>
        <w:rPr>
          <w:b/>
          <w:sz w:val="20"/>
          <w:szCs w:val="20"/>
        </w:rPr>
      </w:pPr>
      <w:r w:rsidRPr="000D775C">
        <w:rPr>
          <w:b/>
          <w:sz w:val="20"/>
          <w:szCs w:val="20"/>
        </w:rPr>
        <w:t xml:space="preserve">Department of </w:t>
      </w:r>
      <w:r w:rsidR="00CF004D" w:rsidRPr="000D775C">
        <w:rPr>
          <w:b/>
          <w:sz w:val="20"/>
          <w:szCs w:val="20"/>
        </w:rPr>
        <w:t xml:space="preserve">Mathematics </w:t>
      </w:r>
      <w:r w:rsidRPr="000D775C">
        <w:rPr>
          <w:b/>
          <w:sz w:val="20"/>
          <w:szCs w:val="20"/>
        </w:rPr>
        <w:t>&amp; Statistics</w:t>
      </w:r>
    </w:p>
    <w:p w:rsidR="00CF004D" w:rsidRPr="000D775C" w:rsidRDefault="00CF004D" w:rsidP="00CF004D">
      <w:pPr>
        <w:pStyle w:val="NoSpacing"/>
        <w:jc w:val="center"/>
        <w:rPr>
          <w:b/>
          <w:sz w:val="20"/>
          <w:szCs w:val="20"/>
        </w:rPr>
      </w:pPr>
      <w:r w:rsidRPr="000D775C">
        <w:rPr>
          <w:b/>
          <w:sz w:val="20"/>
          <w:szCs w:val="20"/>
        </w:rPr>
        <w:t>College of Natural Sciences and Mathematics</w:t>
      </w:r>
    </w:p>
    <w:p w:rsidR="00CF004D" w:rsidRPr="000D775C" w:rsidRDefault="00CF004D" w:rsidP="00CF004D">
      <w:pPr>
        <w:pStyle w:val="NoSpacing"/>
        <w:jc w:val="center"/>
        <w:rPr>
          <w:b/>
        </w:rPr>
      </w:pPr>
      <w:r w:rsidRPr="000D775C">
        <w:rPr>
          <w:b/>
        </w:rPr>
        <w:t>MATH 2600-</w:t>
      </w:r>
      <w:r w:rsidR="004B3DA5" w:rsidRPr="000D775C">
        <w:rPr>
          <w:b/>
          <w:highlight w:val="yellow"/>
        </w:rPr>
        <w:t>XXX</w:t>
      </w:r>
      <w:r w:rsidRPr="000D775C">
        <w:rPr>
          <w:b/>
        </w:rPr>
        <w:t xml:space="preserve">, CRN </w:t>
      </w:r>
      <w:r w:rsidR="004B3DA5" w:rsidRPr="000D775C">
        <w:rPr>
          <w:b/>
          <w:highlight w:val="yellow"/>
        </w:rPr>
        <w:t>ENTER</w:t>
      </w:r>
    </w:p>
    <w:p w:rsidR="00CF004D" w:rsidRPr="00703CCB" w:rsidRDefault="00837E84" w:rsidP="00CF004D">
      <w:pPr>
        <w:tabs>
          <w:tab w:val="left" w:pos="288"/>
          <w:tab w:val="left" w:pos="720"/>
          <w:tab w:val="left" w:pos="1728"/>
          <w:tab w:val="left" w:pos="4770"/>
          <w:tab w:val="left" w:pos="5904"/>
          <w:tab w:val="left" w:pos="6300"/>
        </w:tabs>
        <w:rPr>
          <w:rFonts w:ascii="Calibri" w:hAnsi="Calibri"/>
          <w:sz w:val="22"/>
          <w:szCs w:val="22"/>
        </w:rPr>
      </w:pPr>
      <w:r>
        <w:rPr>
          <w:rFonts w:ascii="Calibri" w:hAnsi="Calibri"/>
          <w:noProof/>
        </w:rPr>
        <mc:AlternateContent>
          <mc:Choice Requires="wps">
            <w:drawing>
              <wp:anchor distT="4294967295" distB="4294967295" distL="114300" distR="114300" simplePos="0" relativeHeight="251658240" behindDoc="0" locked="0" layoutInCell="1" allowOverlap="1">
                <wp:simplePos x="0" y="0"/>
                <wp:positionH relativeFrom="column">
                  <wp:posOffset>24765</wp:posOffset>
                </wp:positionH>
                <wp:positionV relativeFrom="paragraph">
                  <wp:posOffset>125094</wp:posOffset>
                </wp:positionV>
                <wp:extent cx="5848350" cy="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B23B33" id="_x0000_t32" coordsize="21600,21600" o:spt="32" o:oned="t" path="m,l21600,21600e" filled="f">
                <v:path arrowok="t" fillok="f" o:connecttype="none"/>
                <o:lock v:ext="edit" shapetype="t"/>
              </v:shapetype>
              <v:shape id="AutoShape 3" o:spid="_x0000_s1026" type="#_x0000_t32" style="position:absolute;margin-left:1.95pt;margin-top:9.85pt;width:460.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siHw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"/>
            </w:pict>
          </mc:Fallback>
        </mc:AlternateContent>
      </w:r>
    </w:p>
    <w:p w:rsidR="00CF004D" w:rsidRPr="00703CCB" w:rsidRDefault="00CF004D" w:rsidP="00CF004D">
      <w:pPr>
        <w:tabs>
          <w:tab w:val="left" w:pos="288"/>
          <w:tab w:val="left" w:pos="720"/>
          <w:tab w:val="left" w:pos="1728"/>
          <w:tab w:val="left" w:pos="4770"/>
          <w:tab w:val="left" w:pos="5904"/>
          <w:tab w:val="left" w:pos="6300"/>
        </w:tabs>
        <w:rPr>
          <w:rFonts w:ascii="Calibri" w:hAnsi="Calibri"/>
          <w:sz w:val="22"/>
          <w:szCs w:val="22"/>
        </w:rPr>
      </w:pPr>
    </w:p>
    <w:p w:rsidR="00CF004D" w:rsidRPr="00703CCB" w:rsidRDefault="0086663D" w:rsidP="0086663D">
      <w:pPr>
        <w:tabs>
          <w:tab w:val="left" w:pos="288"/>
          <w:tab w:val="left" w:pos="720"/>
          <w:tab w:val="left" w:pos="1728"/>
          <w:tab w:val="left" w:pos="4770"/>
          <w:tab w:val="left" w:pos="5904"/>
          <w:tab w:val="left" w:pos="6300"/>
          <w:tab w:val="left" w:pos="6390"/>
          <w:tab w:val="left" w:pos="6750"/>
        </w:tabs>
        <w:rPr>
          <w:rFonts w:ascii="Calibri" w:hAnsi="Calibri"/>
          <w:sz w:val="20"/>
          <w:szCs w:val="20"/>
        </w:rPr>
      </w:pPr>
      <w:r w:rsidRPr="00703CCB">
        <w:rPr>
          <w:rFonts w:ascii="Calibri" w:hAnsi="Calibri"/>
          <w:sz w:val="20"/>
          <w:szCs w:val="20"/>
        </w:rPr>
        <w:tab/>
        <w:t xml:space="preserve">Instructor:  </w:t>
      </w:r>
      <w:r w:rsidRPr="00703CCB">
        <w:rPr>
          <w:rFonts w:ascii="Calibri" w:hAnsi="Calibri"/>
          <w:sz w:val="20"/>
          <w:szCs w:val="20"/>
        </w:rPr>
        <w:tab/>
      </w:r>
      <w:r w:rsidR="004B3DA5" w:rsidRPr="004B3DA5">
        <w:rPr>
          <w:rFonts w:ascii="Calibri" w:hAnsi="Calibri"/>
          <w:sz w:val="20"/>
          <w:szCs w:val="20"/>
          <w:highlight w:val="yellow"/>
        </w:rPr>
        <w:t>ENTER</w:t>
      </w:r>
      <w:r w:rsidR="00CF004D" w:rsidRPr="00703CCB">
        <w:rPr>
          <w:rFonts w:ascii="Calibri" w:hAnsi="Calibri"/>
          <w:sz w:val="20"/>
          <w:szCs w:val="20"/>
        </w:rPr>
        <w:tab/>
        <w:t xml:space="preserve">    </w:t>
      </w:r>
      <w:r w:rsidR="001051EF" w:rsidRPr="00703CCB">
        <w:rPr>
          <w:rFonts w:ascii="Calibri" w:hAnsi="Calibri"/>
          <w:sz w:val="20"/>
          <w:szCs w:val="20"/>
        </w:rPr>
        <w:t>Term:</w:t>
      </w:r>
      <w:r w:rsidR="001051EF" w:rsidRPr="00703CCB">
        <w:rPr>
          <w:rFonts w:ascii="Calibri" w:hAnsi="Calibri"/>
          <w:sz w:val="20"/>
          <w:szCs w:val="20"/>
        </w:rPr>
        <w:tab/>
      </w:r>
      <w:r w:rsidRPr="00703CCB">
        <w:rPr>
          <w:rFonts w:ascii="Calibri" w:hAnsi="Calibri"/>
          <w:sz w:val="20"/>
          <w:szCs w:val="20"/>
        </w:rPr>
        <w:tab/>
      </w:r>
      <w:r w:rsidRPr="00703CCB">
        <w:rPr>
          <w:rFonts w:ascii="Calibri" w:hAnsi="Calibri"/>
          <w:sz w:val="20"/>
          <w:szCs w:val="20"/>
        </w:rPr>
        <w:tab/>
        <w:t xml:space="preserve">  </w:t>
      </w:r>
      <w:r w:rsidR="004B3DA5" w:rsidRPr="004B3DA5">
        <w:rPr>
          <w:rFonts w:ascii="Calibri" w:hAnsi="Calibri"/>
          <w:sz w:val="20"/>
          <w:szCs w:val="20"/>
          <w:highlight w:val="yellow"/>
        </w:rPr>
        <w:t>ENTER</w:t>
      </w:r>
    </w:p>
    <w:p w:rsidR="00CF004D" w:rsidRPr="00703CCB" w:rsidRDefault="00CF004D" w:rsidP="00CF004D">
      <w:pPr>
        <w:tabs>
          <w:tab w:val="left" w:pos="288"/>
          <w:tab w:val="left" w:pos="720"/>
          <w:tab w:val="left" w:pos="1728"/>
          <w:tab w:val="left" w:pos="4770"/>
          <w:tab w:val="left" w:pos="6300"/>
        </w:tabs>
        <w:rPr>
          <w:rFonts w:ascii="Calibri" w:hAnsi="Calibri"/>
          <w:sz w:val="20"/>
          <w:szCs w:val="20"/>
        </w:rPr>
      </w:pPr>
      <w:r w:rsidRPr="00703CCB">
        <w:rPr>
          <w:rFonts w:ascii="Calibri" w:hAnsi="Calibri"/>
          <w:sz w:val="20"/>
          <w:szCs w:val="20"/>
        </w:rPr>
        <w:tab/>
        <w:t xml:space="preserve">Email:  </w:t>
      </w:r>
      <w:r w:rsidR="0086663D" w:rsidRPr="00703CCB">
        <w:rPr>
          <w:rFonts w:ascii="Calibri" w:hAnsi="Calibri"/>
          <w:sz w:val="20"/>
          <w:szCs w:val="20"/>
        </w:rPr>
        <w:tab/>
      </w:r>
      <w:r w:rsidR="004B3DA5" w:rsidRPr="004B3DA5">
        <w:rPr>
          <w:rFonts w:ascii="Calibri" w:hAnsi="Calibri"/>
          <w:sz w:val="20"/>
          <w:szCs w:val="20"/>
          <w:highlight w:val="yellow"/>
        </w:rPr>
        <w:t>ENTER</w:t>
      </w:r>
      <w:r w:rsidRPr="00703CCB">
        <w:rPr>
          <w:rFonts w:ascii="Calibri" w:hAnsi="Calibri"/>
          <w:sz w:val="20"/>
          <w:szCs w:val="20"/>
        </w:rPr>
        <w:tab/>
        <w:t xml:space="preserve">    Class Location:</w:t>
      </w:r>
      <w:r w:rsidRPr="00703CCB">
        <w:rPr>
          <w:rFonts w:ascii="Calibri" w:hAnsi="Calibri"/>
          <w:sz w:val="20"/>
          <w:szCs w:val="20"/>
        </w:rPr>
        <w:tab/>
      </w:r>
      <w:r w:rsidR="00747ADA" w:rsidRPr="00703CCB">
        <w:rPr>
          <w:rFonts w:ascii="Calibri" w:hAnsi="Calibri"/>
          <w:sz w:val="20"/>
          <w:szCs w:val="20"/>
        </w:rPr>
        <w:t xml:space="preserve"> </w:t>
      </w:r>
      <w:r w:rsidR="0086663D" w:rsidRPr="00703CCB">
        <w:rPr>
          <w:rFonts w:ascii="Calibri" w:hAnsi="Calibri"/>
          <w:sz w:val="20"/>
          <w:szCs w:val="20"/>
        </w:rPr>
        <w:tab/>
      </w:r>
      <w:r w:rsidR="004B3DA5" w:rsidRPr="004B3DA5">
        <w:rPr>
          <w:rFonts w:ascii="Calibri" w:hAnsi="Calibri"/>
          <w:sz w:val="20"/>
          <w:szCs w:val="20"/>
          <w:highlight w:val="yellow"/>
        </w:rPr>
        <w:t>ENTER</w:t>
      </w:r>
      <w:r w:rsidR="001956D3" w:rsidRPr="00703CCB">
        <w:rPr>
          <w:rFonts w:ascii="Calibri" w:hAnsi="Calibri"/>
          <w:sz w:val="20"/>
          <w:szCs w:val="20"/>
        </w:rPr>
        <w:t xml:space="preserve"> </w:t>
      </w:r>
      <w:r w:rsidRPr="00703CCB">
        <w:rPr>
          <w:rFonts w:ascii="Calibri" w:hAnsi="Calibri"/>
          <w:sz w:val="20"/>
          <w:szCs w:val="20"/>
        </w:rPr>
        <w:tab/>
        <w:t xml:space="preserve">    </w:t>
      </w:r>
    </w:p>
    <w:p w:rsidR="00CF004D" w:rsidRPr="00703CCB" w:rsidRDefault="00CF004D" w:rsidP="00CF004D">
      <w:pPr>
        <w:tabs>
          <w:tab w:val="left" w:pos="288"/>
          <w:tab w:val="left" w:pos="720"/>
          <w:tab w:val="left" w:pos="1728"/>
          <w:tab w:val="left" w:pos="4770"/>
          <w:tab w:val="left" w:pos="5040"/>
          <w:tab w:val="left" w:pos="6336"/>
        </w:tabs>
        <w:rPr>
          <w:rFonts w:ascii="Calibri" w:hAnsi="Calibri"/>
          <w:sz w:val="20"/>
          <w:szCs w:val="20"/>
        </w:rPr>
      </w:pPr>
      <w:r w:rsidRPr="00703CCB">
        <w:rPr>
          <w:rFonts w:ascii="Calibri" w:hAnsi="Calibri"/>
          <w:sz w:val="20"/>
          <w:szCs w:val="20"/>
        </w:rPr>
        <w:tab/>
        <w:t xml:space="preserve">Office Location:  </w:t>
      </w:r>
      <w:r w:rsidR="0086663D" w:rsidRPr="00703CCB">
        <w:rPr>
          <w:rFonts w:ascii="Calibri" w:hAnsi="Calibri"/>
          <w:sz w:val="20"/>
          <w:szCs w:val="20"/>
        </w:rPr>
        <w:tab/>
      </w:r>
      <w:r w:rsidR="004B3DA5" w:rsidRPr="004B3DA5">
        <w:rPr>
          <w:rFonts w:ascii="Calibri" w:hAnsi="Calibri"/>
          <w:sz w:val="20"/>
          <w:szCs w:val="20"/>
          <w:highlight w:val="yellow"/>
        </w:rPr>
        <w:t>ENTER</w:t>
      </w:r>
      <w:r w:rsidRPr="00703CCB">
        <w:rPr>
          <w:rFonts w:ascii="Calibri" w:hAnsi="Calibri"/>
          <w:sz w:val="20"/>
          <w:szCs w:val="20"/>
        </w:rPr>
        <w:tab/>
      </w:r>
      <w:r w:rsidR="00747ADA" w:rsidRPr="00703CCB">
        <w:rPr>
          <w:rFonts w:ascii="Calibri" w:hAnsi="Calibri"/>
          <w:sz w:val="20"/>
          <w:szCs w:val="20"/>
        </w:rPr>
        <w:t xml:space="preserve">    </w:t>
      </w:r>
      <w:r w:rsidR="0086663D" w:rsidRPr="00703CCB">
        <w:rPr>
          <w:rFonts w:ascii="Calibri" w:hAnsi="Calibri"/>
          <w:sz w:val="20"/>
          <w:szCs w:val="20"/>
        </w:rPr>
        <w:t xml:space="preserve">Class Day/Time:    </w:t>
      </w:r>
      <w:r w:rsidR="0086663D" w:rsidRPr="00703CCB">
        <w:rPr>
          <w:rFonts w:ascii="Calibri" w:hAnsi="Calibri"/>
          <w:sz w:val="20"/>
          <w:szCs w:val="20"/>
        </w:rPr>
        <w:tab/>
      </w:r>
      <w:r w:rsidR="004B3DA5" w:rsidRPr="004B3DA5">
        <w:rPr>
          <w:rFonts w:ascii="Calibri" w:hAnsi="Calibri"/>
          <w:sz w:val="20"/>
          <w:szCs w:val="20"/>
          <w:highlight w:val="yellow"/>
        </w:rPr>
        <w:t>ENTER</w:t>
      </w:r>
    </w:p>
    <w:p w:rsidR="00CF004D" w:rsidRPr="00703CCB" w:rsidRDefault="0086663D" w:rsidP="00CF004D">
      <w:pPr>
        <w:tabs>
          <w:tab w:val="left" w:pos="288"/>
          <w:tab w:val="left" w:pos="720"/>
          <w:tab w:val="left" w:pos="1728"/>
          <w:tab w:val="left" w:pos="4770"/>
          <w:tab w:val="left" w:pos="5040"/>
          <w:tab w:val="left" w:pos="6336"/>
        </w:tabs>
        <w:rPr>
          <w:rFonts w:ascii="Calibri" w:hAnsi="Calibri"/>
          <w:sz w:val="20"/>
          <w:szCs w:val="20"/>
        </w:rPr>
      </w:pPr>
      <w:r w:rsidRPr="00703CCB">
        <w:rPr>
          <w:rFonts w:ascii="Calibri" w:hAnsi="Calibri"/>
          <w:sz w:val="20"/>
          <w:szCs w:val="20"/>
        </w:rPr>
        <w:tab/>
        <w:t xml:space="preserve">Office Phone: </w:t>
      </w:r>
      <w:r w:rsidRPr="00703CCB">
        <w:rPr>
          <w:rFonts w:ascii="Calibri" w:hAnsi="Calibri"/>
          <w:sz w:val="20"/>
          <w:szCs w:val="20"/>
        </w:rPr>
        <w:tab/>
      </w:r>
      <w:r w:rsidR="004B3DA5" w:rsidRPr="004B3DA5">
        <w:rPr>
          <w:rFonts w:ascii="Calibri" w:hAnsi="Calibri"/>
          <w:sz w:val="20"/>
          <w:szCs w:val="20"/>
          <w:highlight w:val="yellow"/>
        </w:rPr>
        <w:t>ENTER</w:t>
      </w:r>
      <w:r w:rsidR="00CF004D" w:rsidRPr="00703CCB">
        <w:rPr>
          <w:rFonts w:ascii="Calibri" w:hAnsi="Calibri"/>
          <w:sz w:val="20"/>
          <w:szCs w:val="20"/>
        </w:rPr>
        <w:tab/>
        <w:t xml:space="preserve">    </w:t>
      </w:r>
      <w:r w:rsidRPr="00703CCB">
        <w:rPr>
          <w:rFonts w:ascii="Calibri" w:hAnsi="Calibri"/>
          <w:sz w:val="20"/>
          <w:szCs w:val="20"/>
        </w:rPr>
        <w:t>Credit Hours:</w:t>
      </w:r>
      <w:r w:rsidRPr="00703CCB">
        <w:rPr>
          <w:rFonts w:ascii="Calibri" w:hAnsi="Calibri"/>
          <w:sz w:val="20"/>
          <w:szCs w:val="20"/>
        </w:rPr>
        <w:tab/>
        <w:t xml:space="preserve">    </w:t>
      </w:r>
      <w:r w:rsidR="00CF004D" w:rsidRPr="00703CCB">
        <w:rPr>
          <w:rFonts w:ascii="Calibri" w:hAnsi="Calibri"/>
          <w:sz w:val="20"/>
          <w:szCs w:val="20"/>
        </w:rPr>
        <w:t>3</w:t>
      </w:r>
    </w:p>
    <w:p w:rsidR="004643C3" w:rsidRPr="00703CCB" w:rsidRDefault="004643C3" w:rsidP="004502B7">
      <w:pPr>
        <w:tabs>
          <w:tab w:val="left" w:pos="288"/>
          <w:tab w:val="left" w:pos="720"/>
          <w:tab w:val="left" w:pos="1728"/>
          <w:tab w:val="left" w:pos="4770"/>
          <w:tab w:val="left" w:pos="5040"/>
          <w:tab w:val="left" w:pos="6336"/>
        </w:tabs>
        <w:rPr>
          <w:rFonts w:ascii="Calibri" w:hAnsi="Calibri"/>
          <w:sz w:val="20"/>
          <w:szCs w:val="20"/>
        </w:rPr>
      </w:pPr>
      <w:r w:rsidRPr="00703CCB">
        <w:rPr>
          <w:rFonts w:ascii="Calibri" w:hAnsi="Calibri"/>
          <w:sz w:val="20"/>
          <w:szCs w:val="20"/>
        </w:rPr>
        <w:tab/>
      </w:r>
      <w:r w:rsidR="0086663D" w:rsidRPr="00703CCB">
        <w:rPr>
          <w:rFonts w:ascii="Calibri" w:hAnsi="Calibri"/>
          <w:sz w:val="20"/>
          <w:szCs w:val="20"/>
        </w:rPr>
        <w:t xml:space="preserve">Office Hours: </w:t>
      </w:r>
      <w:r w:rsidR="0086663D" w:rsidRPr="00703CCB">
        <w:rPr>
          <w:rFonts w:ascii="Calibri" w:hAnsi="Calibri"/>
          <w:sz w:val="20"/>
          <w:szCs w:val="20"/>
        </w:rPr>
        <w:tab/>
      </w:r>
      <w:r w:rsidR="004B3DA5" w:rsidRPr="004B3DA5">
        <w:rPr>
          <w:rFonts w:ascii="Calibri" w:hAnsi="Calibri"/>
          <w:sz w:val="20"/>
          <w:szCs w:val="20"/>
          <w:highlight w:val="yellow"/>
        </w:rPr>
        <w:t>ENTER</w:t>
      </w:r>
    </w:p>
    <w:p w:rsidR="00FB16E2" w:rsidRPr="00703CCB" w:rsidRDefault="00FB16E2" w:rsidP="00FB16E2">
      <w:pPr>
        <w:tabs>
          <w:tab w:val="left" w:pos="288"/>
          <w:tab w:val="left" w:pos="720"/>
          <w:tab w:val="left" w:pos="1728"/>
          <w:tab w:val="left" w:pos="4770"/>
          <w:tab w:val="left" w:pos="5040"/>
          <w:tab w:val="left" w:pos="6336"/>
        </w:tabs>
        <w:rPr>
          <w:rFonts w:ascii="Calibri" w:hAnsi="Calibri"/>
          <w:sz w:val="20"/>
          <w:szCs w:val="20"/>
        </w:rPr>
      </w:pPr>
      <w:r w:rsidRPr="00703CCB">
        <w:rPr>
          <w:rFonts w:ascii="Calibri" w:hAnsi="Calibri"/>
          <w:sz w:val="20"/>
          <w:szCs w:val="20"/>
        </w:rPr>
        <w:tab/>
      </w:r>
      <w:r w:rsidRPr="00703CCB">
        <w:rPr>
          <w:rFonts w:ascii="Calibri" w:hAnsi="Calibri"/>
          <w:sz w:val="20"/>
          <w:szCs w:val="20"/>
        </w:rPr>
        <w:tab/>
      </w:r>
      <w:r w:rsidRPr="00703CCB">
        <w:rPr>
          <w:rFonts w:ascii="Calibri" w:hAnsi="Calibri"/>
          <w:sz w:val="20"/>
          <w:szCs w:val="20"/>
        </w:rPr>
        <w:tab/>
        <w:t xml:space="preserve">   </w:t>
      </w:r>
    </w:p>
    <w:p w:rsidR="006A19C9" w:rsidRPr="00703CCB" w:rsidRDefault="00C461F3" w:rsidP="00FD66DE">
      <w:pPr>
        <w:tabs>
          <w:tab w:val="left" w:pos="288"/>
          <w:tab w:val="left" w:pos="720"/>
          <w:tab w:val="left" w:pos="1728"/>
          <w:tab w:val="left" w:pos="4770"/>
          <w:tab w:val="left" w:pos="5040"/>
          <w:tab w:val="left" w:pos="6336"/>
        </w:tabs>
        <w:rPr>
          <w:rFonts w:ascii="Calibri" w:hAnsi="Calibri"/>
          <w:sz w:val="20"/>
          <w:szCs w:val="20"/>
        </w:rPr>
      </w:pPr>
      <w:r w:rsidRPr="00703CCB">
        <w:rPr>
          <w:rFonts w:ascii="Calibri" w:hAnsi="Calibri"/>
          <w:sz w:val="20"/>
          <w:szCs w:val="20"/>
        </w:rPr>
        <w:tab/>
      </w:r>
      <w:r w:rsidRPr="00703CCB">
        <w:rPr>
          <w:rFonts w:ascii="Calibri" w:hAnsi="Calibri"/>
          <w:sz w:val="20"/>
          <w:szCs w:val="20"/>
        </w:rPr>
        <w:tab/>
      </w:r>
      <w:r w:rsidRPr="00703CCB">
        <w:rPr>
          <w:rFonts w:ascii="Calibri" w:hAnsi="Calibri"/>
          <w:sz w:val="20"/>
          <w:szCs w:val="20"/>
        </w:rPr>
        <w:tab/>
        <w:t xml:space="preserve">   </w:t>
      </w:r>
      <w:r w:rsidR="00837E84">
        <w:rPr>
          <w:rFonts w:ascii="Calibri" w:hAnsi="Calibri"/>
          <w:b/>
          <w:noProof/>
          <w:sz w:val="20"/>
          <w:szCs w:val="20"/>
        </w:rPr>
        <mc:AlternateContent>
          <mc:Choice Requires="wps">
            <w:drawing>
              <wp:anchor distT="4294967295" distB="4294967295" distL="114300" distR="114300" simplePos="0" relativeHeight="251656192" behindDoc="0" locked="0" layoutInCell="1" allowOverlap="1">
                <wp:simplePos x="0" y="0"/>
                <wp:positionH relativeFrom="column">
                  <wp:posOffset>0</wp:posOffset>
                </wp:positionH>
                <wp:positionV relativeFrom="paragraph">
                  <wp:posOffset>135254</wp:posOffset>
                </wp:positionV>
                <wp:extent cx="5937250" cy="0"/>
                <wp:effectExtent l="0" t="0" r="635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434B0" id="Line 1"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65pt" to="46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" strokeweight="1pt"/>
            </w:pict>
          </mc:Fallback>
        </mc:AlternateContent>
      </w:r>
    </w:p>
    <w:p w:rsidR="00687BB9" w:rsidRPr="00703CCB" w:rsidRDefault="00687BB9">
      <w:pPr>
        <w:rPr>
          <w:rFonts w:ascii="Calibri" w:hAnsi="Calibri"/>
          <w:b/>
          <w:sz w:val="20"/>
          <w:szCs w:val="20"/>
        </w:rPr>
      </w:pPr>
    </w:p>
    <w:p w:rsidR="00467ED9" w:rsidRPr="00703CCB" w:rsidRDefault="00467ED9" w:rsidP="00467ED9">
      <w:pPr>
        <w:rPr>
          <w:rFonts w:ascii="Calibri" w:hAnsi="Calibri"/>
          <w:sz w:val="20"/>
          <w:szCs w:val="20"/>
        </w:rPr>
      </w:pPr>
      <w:r w:rsidRPr="00703CCB">
        <w:rPr>
          <w:rFonts w:ascii="Calibri" w:hAnsi="Calibri"/>
          <w:b/>
          <w:sz w:val="20"/>
          <w:szCs w:val="20"/>
        </w:rPr>
        <w:t>Catalog Description</w:t>
      </w:r>
      <w:proofErr w:type="gramStart"/>
      <w:r w:rsidRPr="00703CCB">
        <w:rPr>
          <w:rFonts w:ascii="Calibri" w:hAnsi="Calibri"/>
          <w:b/>
          <w:sz w:val="20"/>
          <w:szCs w:val="20"/>
        </w:rPr>
        <w:t>:</w:t>
      </w:r>
      <w:proofErr w:type="gramEnd"/>
      <w:r w:rsidRPr="00703CCB">
        <w:rPr>
          <w:rFonts w:ascii="Calibri" w:hAnsi="Calibri"/>
          <w:b/>
          <w:color w:val="FFFFFF"/>
          <w:sz w:val="20"/>
          <w:szCs w:val="20"/>
          <w:shd w:val="clear" w:color="auto" w:fill="000000"/>
        </w:rPr>
        <w:br/>
      </w:r>
      <w:r w:rsidRPr="00703CCB">
        <w:rPr>
          <w:rFonts w:ascii="Calibri" w:hAnsi="Calibri"/>
          <w:color w:val="000000"/>
          <w:sz w:val="20"/>
          <w:szCs w:val="20"/>
          <w:shd w:val="clear" w:color="auto" w:fill="FFFEFA"/>
        </w:rPr>
        <w:t>An introduction to descriptive and inferential statistical methods including point and interval estimation, hypothesis testing and regression.</w:t>
      </w:r>
      <w:r w:rsidRPr="00703CCB">
        <w:rPr>
          <w:rFonts w:ascii="Calibri" w:hAnsi="Calibri"/>
          <w:sz w:val="20"/>
          <w:szCs w:val="20"/>
        </w:rPr>
        <w:br/>
      </w:r>
    </w:p>
    <w:p w:rsidR="00467ED9" w:rsidRPr="00703CCB" w:rsidRDefault="00467ED9" w:rsidP="00467ED9">
      <w:pPr>
        <w:rPr>
          <w:rFonts w:ascii="Calibri" w:hAnsi="Calibri"/>
          <w:color w:val="000000"/>
          <w:sz w:val="20"/>
          <w:szCs w:val="20"/>
        </w:rPr>
      </w:pPr>
      <w:r w:rsidRPr="00703CCB">
        <w:rPr>
          <w:rFonts w:ascii="Calibri" w:hAnsi="Calibri"/>
          <w:b/>
          <w:sz w:val="20"/>
          <w:szCs w:val="20"/>
        </w:rPr>
        <w:t>Course Overview:</w:t>
      </w:r>
    </w:p>
    <w:p w:rsidR="00467ED9" w:rsidRPr="00703CCB" w:rsidRDefault="00467ED9" w:rsidP="00467ED9">
      <w:pPr>
        <w:rPr>
          <w:rFonts w:ascii="Calibri" w:eastAsia="Times New Roman" w:hAnsi="Calibri"/>
          <w:bCs/>
          <w:sz w:val="20"/>
          <w:szCs w:val="20"/>
        </w:rPr>
      </w:pPr>
      <w:r w:rsidRPr="00703CCB">
        <w:rPr>
          <w:rFonts w:ascii="Calibri" w:hAnsi="Calibri"/>
          <w:color w:val="000000"/>
          <w:sz w:val="20"/>
          <w:szCs w:val="20"/>
        </w:rPr>
        <w:t xml:space="preserve">People around the world have one thing in common- they all want to figure out what’s go on. You’d think that amount of information available to everyone today this would be an easy task , but actually, as the amount of information grows, so does our need to understand what it can tell us. Statistics is the study of DATA that provide information about something. This course is to help you make sense of the concepts and methods of Statistics and to turn it into a powerful, effective approach to understanding the world. </w:t>
      </w:r>
      <w:r w:rsidRPr="00703CCB">
        <w:rPr>
          <w:rFonts w:ascii="Calibri" w:eastAsia="Times New Roman" w:hAnsi="Calibri"/>
          <w:bCs/>
          <w:sz w:val="20"/>
          <w:szCs w:val="20"/>
        </w:rPr>
        <w:t xml:space="preserve"> </w:t>
      </w:r>
    </w:p>
    <w:p w:rsidR="00467ED9" w:rsidRPr="00703CCB" w:rsidRDefault="00467ED9" w:rsidP="00467ED9">
      <w:pPr>
        <w:rPr>
          <w:rFonts w:ascii="Calibri" w:eastAsia="Times New Roman" w:hAnsi="Calibri"/>
          <w:bCs/>
          <w:sz w:val="20"/>
          <w:szCs w:val="20"/>
        </w:rPr>
      </w:pPr>
    </w:p>
    <w:p w:rsidR="000D775C" w:rsidRPr="008C0D21" w:rsidRDefault="000D775C" w:rsidP="000D775C">
      <w:pPr>
        <w:pStyle w:val="Header"/>
        <w:rPr>
          <w:rFonts w:ascii="Calibri" w:hAnsi="Calibri" w:cs="Calibri"/>
          <w:sz w:val="20"/>
          <w:szCs w:val="20"/>
        </w:rPr>
      </w:pPr>
      <w:r w:rsidRPr="008C0D21">
        <w:rPr>
          <w:rFonts w:ascii="Calibri" w:hAnsi="Calibri" w:cs="Calibri"/>
          <w:b/>
          <w:bCs/>
          <w:sz w:val="20"/>
          <w:szCs w:val="20"/>
        </w:rPr>
        <w:t>PREREQUISITES</w:t>
      </w:r>
      <w:r w:rsidRPr="008C0D21">
        <w:rPr>
          <w:rFonts w:ascii="Calibri" w:hAnsi="Calibri" w:cs="Calibri"/>
          <w:sz w:val="20"/>
          <w:szCs w:val="20"/>
        </w:rPr>
        <w:tab/>
      </w:r>
      <w:r w:rsidRPr="008C0D21">
        <w:rPr>
          <w:rFonts w:ascii="Calibri" w:hAnsi="Calibri" w:cs="Calibri"/>
          <w:sz w:val="20"/>
          <w:szCs w:val="20"/>
        </w:rPr>
        <w:tab/>
      </w:r>
    </w:p>
    <w:p w:rsidR="000D775C" w:rsidRDefault="000D775C" w:rsidP="000D775C">
      <w:pPr>
        <w:rPr>
          <w:rFonts w:ascii="Calibri" w:hAnsi="Calibri"/>
          <w:sz w:val="20"/>
          <w:szCs w:val="20"/>
        </w:rPr>
      </w:pPr>
      <w:r w:rsidRPr="008C0D21">
        <w:rPr>
          <w:rFonts w:ascii="Calibri" w:hAnsi="Calibri"/>
          <w:sz w:val="20"/>
          <w:szCs w:val="20"/>
        </w:rPr>
        <w:t>The prerequisite for this course is Intermediate Algebra. You can demonstrate that you have met this prerequisite in one of 3 ways. (1) ACT math score of 20 or higher (2) Sufficient score on the Math Placement Exam or (3) Passing Math 1200</w:t>
      </w:r>
      <w:r>
        <w:rPr>
          <w:rFonts w:ascii="Calibri" w:hAnsi="Calibri"/>
          <w:sz w:val="20"/>
          <w:szCs w:val="20"/>
        </w:rPr>
        <w:t>.</w:t>
      </w:r>
    </w:p>
    <w:p w:rsidR="000D775C" w:rsidRPr="008C0D21" w:rsidRDefault="000D775C" w:rsidP="000D775C">
      <w:pPr>
        <w:rPr>
          <w:rFonts w:ascii="Calibri" w:hAnsi="Calibri"/>
          <w:sz w:val="20"/>
          <w:szCs w:val="20"/>
        </w:rPr>
      </w:pPr>
    </w:p>
    <w:p w:rsidR="00877E57" w:rsidRPr="00703CCB" w:rsidRDefault="00877E57" w:rsidP="00877E57">
      <w:pPr>
        <w:pStyle w:val="Header"/>
        <w:tabs>
          <w:tab w:val="clear" w:pos="4320"/>
          <w:tab w:val="clear" w:pos="8640"/>
        </w:tabs>
        <w:rPr>
          <w:rFonts w:ascii="Calibri" w:hAnsi="Calibri"/>
          <w:b/>
          <w:sz w:val="20"/>
          <w:szCs w:val="20"/>
        </w:rPr>
      </w:pPr>
      <w:r w:rsidRPr="00703CCB">
        <w:rPr>
          <w:rFonts w:ascii="Calibri" w:hAnsi="Calibri"/>
          <w:b/>
          <w:sz w:val="20"/>
          <w:szCs w:val="20"/>
        </w:rPr>
        <w:t>Student Learning Outcomes:</w:t>
      </w:r>
    </w:p>
    <w:p w:rsidR="00E23DB7" w:rsidRPr="00703CCB" w:rsidRDefault="00E23DB7" w:rsidP="00E23DB7">
      <w:pPr>
        <w:pStyle w:val="Header"/>
        <w:tabs>
          <w:tab w:val="clear" w:pos="4320"/>
          <w:tab w:val="clear" w:pos="8640"/>
        </w:tabs>
        <w:rPr>
          <w:rFonts w:ascii="Calibri" w:hAnsi="Calibri"/>
          <w:sz w:val="20"/>
          <w:szCs w:val="20"/>
        </w:rPr>
      </w:pPr>
      <w:r w:rsidRPr="00703CCB">
        <w:rPr>
          <w:rFonts w:ascii="Calibri" w:hAnsi="Calibri"/>
          <w:sz w:val="20"/>
          <w:szCs w:val="20"/>
        </w:rPr>
        <w:t>After the completion of this course, students will have developed a statistical literacy in conjunction with each objective below:</w:t>
      </w:r>
    </w:p>
    <w:p w:rsidR="00E23DB7" w:rsidRPr="00703CCB" w:rsidRDefault="00E23DB7" w:rsidP="00E23DB7">
      <w:pPr>
        <w:pStyle w:val="Header"/>
        <w:numPr>
          <w:ilvl w:val="0"/>
          <w:numId w:val="3"/>
        </w:numPr>
        <w:tabs>
          <w:tab w:val="clear" w:pos="4320"/>
          <w:tab w:val="clear" w:pos="8640"/>
        </w:tabs>
        <w:rPr>
          <w:rFonts w:ascii="Calibri" w:hAnsi="Calibri"/>
          <w:sz w:val="20"/>
          <w:szCs w:val="20"/>
        </w:rPr>
      </w:pPr>
      <w:r w:rsidRPr="00703CCB">
        <w:rPr>
          <w:rFonts w:ascii="Calibri" w:hAnsi="Calibri"/>
          <w:b/>
          <w:sz w:val="20"/>
          <w:szCs w:val="20"/>
        </w:rPr>
        <w:t>Descriptive Statistics &amp; Graphs</w:t>
      </w:r>
      <w:r w:rsidRPr="00703CCB">
        <w:rPr>
          <w:rFonts w:ascii="Calibri" w:hAnsi="Calibri"/>
          <w:sz w:val="20"/>
          <w:szCs w:val="20"/>
        </w:rPr>
        <w:t>: Summarize and interpret data visually through appropriate statistical graphs. Calculate and summarize descriptive statistics through analytical and technological means.</w:t>
      </w:r>
    </w:p>
    <w:p w:rsidR="00E23DB7" w:rsidRPr="00703CCB" w:rsidRDefault="00E23DB7" w:rsidP="00E23DB7">
      <w:pPr>
        <w:pStyle w:val="Header"/>
        <w:numPr>
          <w:ilvl w:val="0"/>
          <w:numId w:val="3"/>
        </w:numPr>
        <w:tabs>
          <w:tab w:val="clear" w:pos="4320"/>
          <w:tab w:val="clear" w:pos="8640"/>
        </w:tabs>
        <w:rPr>
          <w:rFonts w:ascii="Calibri" w:hAnsi="Calibri"/>
          <w:sz w:val="20"/>
          <w:szCs w:val="20"/>
        </w:rPr>
      </w:pPr>
      <w:r w:rsidRPr="00703CCB">
        <w:rPr>
          <w:rFonts w:ascii="Calibri" w:hAnsi="Calibri"/>
          <w:b/>
          <w:sz w:val="20"/>
          <w:szCs w:val="20"/>
        </w:rPr>
        <w:t>Correlation &amp; Regression</w:t>
      </w:r>
      <w:r w:rsidRPr="00703CCB">
        <w:rPr>
          <w:rFonts w:ascii="Calibri" w:hAnsi="Calibri"/>
          <w:sz w:val="20"/>
          <w:szCs w:val="20"/>
        </w:rPr>
        <w:t xml:space="preserve">: Analyze bivariate data through scatterplots and test the strength of linearity between the two variables using correlation.  Determine whether a regression line is appropriate for the relationship and compute predictions from regression lines.  </w:t>
      </w:r>
    </w:p>
    <w:p w:rsidR="00E23DB7" w:rsidRPr="00703CCB" w:rsidRDefault="00E23DB7" w:rsidP="00E23DB7">
      <w:pPr>
        <w:pStyle w:val="Header"/>
        <w:numPr>
          <w:ilvl w:val="0"/>
          <w:numId w:val="3"/>
        </w:numPr>
        <w:tabs>
          <w:tab w:val="clear" w:pos="4320"/>
          <w:tab w:val="clear" w:pos="8640"/>
        </w:tabs>
        <w:rPr>
          <w:rFonts w:ascii="Calibri" w:hAnsi="Calibri"/>
          <w:sz w:val="20"/>
          <w:szCs w:val="20"/>
        </w:rPr>
      </w:pPr>
      <w:r w:rsidRPr="00703CCB">
        <w:rPr>
          <w:rFonts w:ascii="Calibri" w:hAnsi="Calibri"/>
          <w:b/>
          <w:sz w:val="20"/>
          <w:szCs w:val="20"/>
        </w:rPr>
        <w:t>Normal Probability Distribution</w:t>
      </w:r>
      <w:r w:rsidRPr="00703CCB">
        <w:rPr>
          <w:rFonts w:ascii="Calibri" w:hAnsi="Calibri"/>
          <w:sz w:val="20"/>
          <w:szCs w:val="20"/>
        </w:rPr>
        <w:t xml:space="preserve">: Calculate probability dealing with the normal distribution.  Convert a normal distribution into a standard normal distribution by computing the z-score.  Apply the Central Limit Theorem appropriately.  </w:t>
      </w:r>
    </w:p>
    <w:p w:rsidR="00E23DB7" w:rsidRPr="00703CCB" w:rsidRDefault="00E23DB7" w:rsidP="00E23DB7">
      <w:pPr>
        <w:pStyle w:val="Header"/>
        <w:numPr>
          <w:ilvl w:val="0"/>
          <w:numId w:val="3"/>
        </w:numPr>
        <w:tabs>
          <w:tab w:val="clear" w:pos="4320"/>
          <w:tab w:val="clear" w:pos="8640"/>
        </w:tabs>
        <w:rPr>
          <w:rFonts w:ascii="Calibri" w:hAnsi="Calibri"/>
          <w:sz w:val="20"/>
          <w:szCs w:val="20"/>
        </w:rPr>
      </w:pPr>
      <w:r w:rsidRPr="00703CCB">
        <w:rPr>
          <w:rFonts w:ascii="Calibri" w:hAnsi="Calibri"/>
          <w:b/>
          <w:sz w:val="20"/>
          <w:szCs w:val="20"/>
        </w:rPr>
        <w:t>Data &amp; Sampling</w:t>
      </w:r>
      <w:r w:rsidRPr="00703CCB">
        <w:rPr>
          <w:rFonts w:ascii="Calibri" w:hAnsi="Calibri"/>
          <w:sz w:val="20"/>
          <w:szCs w:val="20"/>
        </w:rPr>
        <w:t>: Recognize the different types of data and methods of collecting data. Determine whether a study or sampling technique provides a representative sample and thus yielding valid results.</w:t>
      </w:r>
    </w:p>
    <w:p w:rsidR="00E23DB7" w:rsidRPr="00703CCB" w:rsidRDefault="00E23DB7" w:rsidP="00E23DB7">
      <w:pPr>
        <w:pStyle w:val="Header"/>
        <w:numPr>
          <w:ilvl w:val="0"/>
          <w:numId w:val="3"/>
        </w:numPr>
        <w:tabs>
          <w:tab w:val="clear" w:pos="4320"/>
          <w:tab w:val="clear" w:pos="8640"/>
        </w:tabs>
        <w:rPr>
          <w:rFonts w:ascii="Calibri" w:hAnsi="Calibri"/>
          <w:sz w:val="20"/>
          <w:szCs w:val="20"/>
        </w:rPr>
      </w:pPr>
      <w:r w:rsidRPr="00703CCB">
        <w:rPr>
          <w:rFonts w:ascii="Calibri" w:hAnsi="Calibri"/>
          <w:b/>
          <w:sz w:val="20"/>
          <w:szCs w:val="20"/>
        </w:rPr>
        <w:t>Basic Probability</w:t>
      </w:r>
      <w:r w:rsidRPr="00703CCB">
        <w:rPr>
          <w:rFonts w:ascii="Calibri" w:hAnsi="Calibri"/>
          <w:sz w:val="20"/>
          <w:szCs w:val="20"/>
        </w:rPr>
        <w:t>: Calculate basic probabilities (complement, conditional probability) and determine what the range of probability values means.  Calculate probability using addition rule for disjoint events and multiplication rule for independent events.</w:t>
      </w:r>
    </w:p>
    <w:p w:rsidR="00E23DB7" w:rsidRPr="00703CCB" w:rsidRDefault="00E23DB7" w:rsidP="00E23DB7">
      <w:pPr>
        <w:pStyle w:val="Header"/>
        <w:numPr>
          <w:ilvl w:val="0"/>
          <w:numId w:val="3"/>
        </w:numPr>
        <w:tabs>
          <w:tab w:val="clear" w:pos="4320"/>
          <w:tab w:val="clear" w:pos="8640"/>
        </w:tabs>
        <w:rPr>
          <w:rFonts w:ascii="Calibri" w:hAnsi="Calibri"/>
          <w:sz w:val="20"/>
          <w:szCs w:val="20"/>
        </w:rPr>
      </w:pPr>
      <w:r w:rsidRPr="00703CCB">
        <w:rPr>
          <w:rFonts w:ascii="Calibri" w:hAnsi="Calibri"/>
          <w:b/>
          <w:sz w:val="20"/>
          <w:szCs w:val="20"/>
        </w:rPr>
        <w:t>Sampling Distribution</w:t>
      </w:r>
      <w:r w:rsidRPr="00703CCB">
        <w:rPr>
          <w:rFonts w:ascii="Calibri" w:hAnsi="Calibri"/>
          <w:sz w:val="20"/>
          <w:szCs w:val="20"/>
        </w:rPr>
        <w:t xml:space="preserve">: Construct a sampling distribution of a statistic (mean and proportion) through generation of repeated simple random samples.  </w:t>
      </w:r>
    </w:p>
    <w:p w:rsidR="00E23DB7" w:rsidRPr="00703CCB" w:rsidRDefault="00E23DB7" w:rsidP="00E23DB7">
      <w:pPr>
        <w:pStyle w:val="Header"/>
        <w:numPr>
          <w:ilvl w:val="0"/>
          <w:numId w:val="3"/>
        </w:numPr>
        <w:tabs>
          <w:tab w:val="clear" w:pos="4320"/>
          <w:tab w:val="clear" w:pos="8640"/>
        </w:tabs>
        <w:rPr>
          <w:rFonts w:ascii="Calibri" w:hAnsi="Calibri"/>
          <w:sz w:val="20"/>
          <w:szCs w:val="20"/>
        </w:rPr>
      </w:pPr>
      <w:r w:rsidRPr="00703CCB">
        <w:rPr>
          <w:rFonts w:ascii="Calibri" w:hAnsi="Calibri"/>
          <w:b/>
          <w:sz w:val="20"/>
          <w:szCs w:val="20"/>
        </w:rPr>
        <w:lastRenderedPageBreak/>
        <w:t>Estimation</w:t>
      </w:r>
      <w:r w:rsidRPr="00703CCB">
        <w:rPr>
          <w:rFonts w:ascii="Calibri" w:hAnsi="Calibri"/>
          <w:sz w:val="20"/>
          <w:szCs w:val="20"/>
        </w:rPr>
        <w:t xml:space="preserve">: Estimate a population proportion and mean by using a point estimate and confidence interval. State the correct interpretation of a confidence interval and also explain the effect margin of error has on sample size and the confidence level.  </w:t>
      </w:r>
    </w:p>
    <w:p w:rsidR="00E23DB7" w:rsidRPr="00703CCB" w:rsidRDefault="00E23DB7" w:rsidP="00E23DB7">
      <w:pPr>
        <w:pStyle w:val="Header"/>
        <w:numPr>
          <w:ilvl w:val="0"/>
          <w:numId w:val="3"/>
        </w:numPr>
        <w:tabs>
          <w:tab w:val="clear" w:pos="4320"/>
          <w:tab w:val="clear" w:pos="8640"/>
        </w:tabs>
        <w:rPr>
          <w:rFonts w:ascii="Calibri" w:hAnsi="Calibri"/>
          <w:sz w:val="20"/>
          <w:szCs w:val="20"/>
        </w:rPr>
      </w:pPr>
      <w:r w:rsidRPr="00703CCB">
        <w:rPr>
          <w:rFonts w:ascii="Calibri" w:hAnsi="Calibri"/>
          <w:b/>
          <w:sz w:val="20"/>
          <w:szCs w:val="20"/>
        </w:rPr>
        <w:t>Sample Size</w:t>
      </w:r>
      <w:r w:rsidRPr="00703CCB">
        <w:rPr>
          <w:rFonts w:ascii="Calibri" w:hAnsi="Calibri"/>
          <w:sz w:val="20"/>
          <w:szCs w:val="20"/>
        </w:rPr>
        <w:t>: Determine the appropriate sample size for estimating a proportion and mean given a specific margin of error and confidence level.</w:t>
      </w:r>
    </w:p>
    <w:p w:rsidR="00E23DB7" w:rsidRPr="00703CCB" w:rsidRDefault="00E23DB7" w:rsidP="00E23DB7">
      <w:pPr>
        <w:pStyle w:val="Header"/>
        <w:numPr>
          <w:ilvl w:val="0"/>
          <w:numId w:val="3"/>
        </w:numPr>
        <w:tabs>
          <w:tab w:val="clear" w:pos="4320"/>
          <w:tab w:val="clear" w:pos="8640"/>
        </w:tabs>
        <w:rPr>
          <w:rFonts w:ascii="Calibri" w:hAnsi="Calibri"/>
          <w:sz w:val="20"/>
          <w:szCs w:val="20"/>
        </w:rPr>
      </w:pPr>
      <w:r w:rsidRPr="00703CCB">
        <w:rPr>
          <w:rFonts w:ascii="Calibri" w:hAnsi="Calibri"/>
          <w:b/>
          <w:sz w:val="20"/>
          <w:szCs w:val="20"/>
        </w:rPr>
        <w:t>Hypothesis Testing</w:t>
      </w:r>
      <w:r w:rsidRPr="00703CCB">
        <w:rPr>
          <w:rFonts w:ascii="Calibri" w:hAnsi="Calibri"/>
          <w:sz w:val="20"/>
          <w:szCs w:val="20"/>
        </w:rPr>
        <w:t>: Perform all steps of a hypothesis test for a proportion and mean: state the null and alternative hypotheses; calculate the right test statistic; find critical region(s), calculate the p-value, and determine whether to reject the null hypothesis; and state the conclusion in a clear, simple manner that relates back to the original claim being tested.</w:t>
      </w:r>
    </w:p>
    <w:p w:rsidR="00877E57" w:rsidRPr="00703CCB" w:rsidRDefault="00877E57" w:rsidP="00467ED9">
      <w:pPr>
        <w:pStyle w:val="Header"/>
        <w:rPr>
          <w:rFonts w:ascii="Calibri" w:hAnsi="Calibri"/>
          <w:b/>
          <w:bCs/>
          <w:sz w:val="20"/>
          <w:szCs w:val="20"/>
        </w:rPr>
      </w:pPr>
    </w:p>
    <w:p w:rsidR="00877E57" w:rsidRPr="00703CCB" w:rsidRDefault="00877E57" w:rsidP="00467ED9">
      <w:pPr>
        <w:pStyle w:val="Header"/>
        <w:rPr>
          <w:rFonts w:ascii="Calibri" w:hAnsi="Calibri"/>
          <w:b/>
          <w:bCs/>
          <w:sz w:val="20"/>
          <w:szCs w:val="20"/>
        </w:rPr>
      </w:pPr>
      <w:r w:rsidRPr="00703CCB">
        <w:rPr>
          <w:rFonts w:ascii="Calibri" w:hAnsi="Calibri"/>
          <w:b/>
          <w:bCs/>
          <w:sz w:val="20"/>
          <w:szCs w:val="20"/>
        </w:rPr>
        <w:t>Teaching Strategies:</w:t>
      </w:r>
    </w:p>
    <w:p w:rsidR="00877E57" w:rsidRPr="00703CCB" w:rsidRDefault="00877E57" w:rsidP="00467ED9">
      <w:pPr>
        <w:pStyle w:val="Header"/>
        <w:rPr>
          <w:rFonts w:ascii="Calibri" w:hAnsi="Calibri"/>
          <w:bCs/>
          <w:sz w:val="20"/>
          <w:szCs w:val="20"/>
        </w:rPr>
      </w:pPr>
      <w:r w:rsidRPr="00703CCB">
        <w:rPr>
          <w:rFonts w:ascii="Calibri" w:hAnsi="Calibri"/>
          <w:bCs/>
          <w:sz w:val="20"/>
          <w:szCs w:val="20"/>
        </w:rPr>
        <w:t xml:space="preserve">This is </w:t>
      </w:r>
      <w:r w:rsidR="00C62D3A" w:rsidRPr="00703CCB">
        <w:rPr>
          <w:rFonts w:ascii="Calibri" w:hAnsi="Calibri"/>
          <w:bCs/>
          <w:sz w:val="20"/>
          <w:szCs w:val="20"/>
        </w:rPr>
        <w:t>a traditional</w:t>
      </w:r>
      <w:r w:rsidR="00EE3E15" w:rsidRPr="00703CCB">
        <w:rPr>
          <w:rFonts w:ascii="Calibri" w:hAnsi="Calibri"/>
          <w:bCs/>
          <w:sz w:val="20"/>
          <w:szCs w:val="20"/>
        </w:rPr>
        <w:t>,</w:t>
      </w:r>
      <w:r w:rsidR="00C62D3A" w:rsidRPr="00703CCB">
        <w:rPr>
          <w:rFonts w:ascii="Calibri" w:hAnsi="Calibri"/>
          <w:bCs/>
          <w:sz w:val="20"/>
          <w:szCs w:val="20"/>
        </w:rPr>
        <w:t xml:space="preserve"> face-to-face course that meets </w:t>
      </w:r>
      <w:r w:rsidR="00A3466C" w:rsidRPr="00A3466C">
        <w:rPr>
          <w:rFonts w:ascii="Calibri" w:hAnsi="Calibri"/>
          <w:bCs/>
          <w:sz w:val="20"/>
          <w:szCs w:val="20"/>
          <w:highlight w:val="yellow"/>
        </w:rPr>
        <w:t xml:space="preserve">ENTER MEETING </w:t>
      </w:r>
      <w:r w:rsidR="00A3466C">
        <w:rPr>
          <w:rFonts w:ascii="Calibri" w:hAnsi="Calibri"/>
          <w:bCs/>
          <w:sz w:val="20"/>
          <w:szCs w:val="20"/>
          <w:highlight w:val="yellow"/>
        </w:rPr>
        <w:t>DAYS/</w:t>
      </w:r>
      <w:r w:rsidR="00A3466C" w:rsidRPr="00A3466C">
        <w:rPr>
          <w:rFonts w:ascii="Calibri" w:hAnsi="Calibri"/>
          <w:bCs/>
          <w:sz w:val="20"/>
          <w:szCs w:val="20"/>
          <w:highlight w:val="yellow"/>
        </w:rPr>
        <w:t>TIME</w:t>
      </w:r>
      <w:r w:rsidRPr="00703CCB">
        <w:rPr>
          <w:rFonts w:ascii="Calibri" w:hAnsi="Calibri"/>
          <w:bCs/>
          <w:sz w:val="20"/>
          <w:szCs w:val="20"/>
        </w:rPr>
        <w:t xml:space="preserve">.  </w:t>
      </w:r>
      <w:r w:rsidR="00C62D3A" w:rsidRPr="00703CCB">
        <w:rPr>
          <w:rFonts w:ascii="Calibri" w:hAnsi="Calibri"/>
          <w:bCs/>
          <w:sz w:val="20"/>
          <w:szCs w:val="20"/>
        </w:rPr>
        <w:t xml:space="preserve">Class time will be </w:t>
      </w:r>
      <w:r w:rsidRPr="00703CCB">
        <w:rPr>
          <w:rFonts w:ascii="Calibri" w:hAnsi="Calibri"/>
          <w:bCs/>
          <w:sz w:val="20"/>
          <w:szCs w:val="20"/>
        </w:rPr>
        <w:t xml:space="preserve">a mix </w:t>
      </w:r>
      <w:r w:rsidR="0026708F" w:rsidRPr="00703CCB">
        <w:rPr>
          <w:rFonts w:ascii="Calibri" w:hAnsi="Calibri"/>
          <w:bCs/>
          <w:sz w:val="20"/>
          <w:szCs w:val="20"/>
        </w:rPr>
        <w:t>of lecture and group activities</w:t>
      </w:r>
      <w:r w:rsidR="00C62D3A" w:rsidRPr="00703CCB">
        <w:rPr>
          <w:rFonts w:ascii="Calibri" w:hAnsi="Calibri"/>
          <w:bCs/>
          <w:sz w:val="20"/>
          <w:szCs w:val="20"/>
        </w:rPr>
        <w:t xml:space="preserve">. </w:t>
      </w:r>
      <w:r w:rsidR="00EE3E15" w:rsidRPr="00703CCB">
        <w:rPr>
          <w:rFonts w:ascii="Calibri" w:hAnsi="Calibri"/>
          <w:bCs/>
          <w:sz w:val="20"/>
          <w:szCs w:val="20"/>
        </w:rPr>
        <w:t>For lectures you are expected</w:t>
      </w:r>
      <w:r w:rsidR="00CF266C" w:rsidRPr="00703CCB">
        <w:rPr>
          <w:rFonts w:ascii="Calibri" w:hAnsi="Calibri"/>
          <w:bCs/>
          <w:sz w:val="20"/>
          <w:szCs w:val="20"/>
        </w:rPr>
        <w:t xml:space="preserve"> to print out the lecture notes which are posted in Blackboard </w:t>
      </w:r>
      <w:r w:rsidR="00EE3E15" w:rsidRPr="00703CCB">
        <w:rPr>
          <w:rFonts w:ascii="Calibri" w:hAnsi="Calibri"/>
          <w:bCs/>
          <w:sz w:val="20"/>
          <w:szCs w:val="20"/>
        </w:rPr>
        <w:t>and bring them to class and fill them</w:t>
      </w:r>
      <w:r w:rsidR="00CF266C" w:rsidRPr="00703CCB">
        <w:rPr>
          <w:rFonts w:ascii="Calibri" w:hAnsi="Calibri"/>
          <w:bCs/>
          <w:sz w:val="20"/>
          <w:szCs w:val="20"/>
        </w:rPr>
        <w:t xml:space="preserve"> out as we cover the material. </w:t>
      </w:r>
      <w:r w:rsidR="00EE3E15" w:rsidRPr="00703CCB">
        <w:rPr>
          <w:rFonts w:ascii="Calibri" w:hAnsi="Calibri"/>
          <w:bCs/>
          <w:sz w:val="20"/>
          <w:szCs w:val="20"/>
        </w:rPr>
        <w:t>T</w:t>
      </w:r>
      <w:r w:rsidR="00C62D3A" w:rsidRPr="00703CCB">
        <w:rPr>
          <w:rFonts w:ascii="Calibri" w:hAnsi="Calibri"/>
          <w:bCs/>
          <w:sz w:val="20"/>
          <w:szCs w:val="20"/>
        </w:rPr>
        <w:t>he beginn</w:t>
      </w:r>
      <w:r w:rsidR="00837E84">
        <w:rPr>
          <w:rFonts w:ascii="Calibri" w:hAnsi="Calibri"/>
          <w:bCs/>
          <w:sz w:val="20"/>
          <w:szCs w:val="20"/>
        </w:rPr>
        <w:t>ing of class is dedicated to student</w:t>
      </w:r>
      <w:r w:rsidR="00C62D3A" w:rsidRPr="00703CCB">
        <w:rPr>
          <w:rFonts w:ascii="Calibri" w:hAnsi="Calibri"/>
          <w:bCs/>
          <w:sz w:val="20"/>
          <w:szCs w:val="20"/>
        </w:rPr>
        <w:t xml:space="preserve"> questions </w:t>
      </w:r>
      <w:r w:rsidR="00CF266C" w:rsidRPr="00703CCB">
        <w:rPr>
          <w:rFonts w:ascii="Calibri" w:hAnsi="Calibri"/>
          <w:bCs/>
          <w:sz w:val="20"/>
          <w:szCs w:val="20"/>
        </w:rPr>
        <w:t>about the material, HW, exams, or projects</w:t>
      </w:r>
      <w:r w:rsidR="00C62D3A" w:rsidRPr="00703CCB">
        <w:rPr>
          <w:rFonts w:ascii="Calibri" w:hAnsi="Calibri"/>
          <w:bCs/>
          <w:sz w:val="20"/>
          <w:szCs w:val="20"/>
        </w:rPr>
        <w:t>. Therefore, i</w:t>
      </w:r>
      <w:r w:rsidR="0026708F" w:rsidRPr="00703CCB">
        <w:rPr>
          <w:rFonts w:ascii="Calibri" w:hAnsi="Calibri"/>
          <w:bCs/>
          <w:sz w:val="20"/>
          <w:szCs w:val="20"/>
        </w:rPr>
        <w:t xml:space="preserve">t is essential to keep up with the homework </w:t>
      </w:r>
      <w:r w:rsidR="005828DF" w:rsidRPr="00703CCB">
        <w:rPr>
          <w:rFonts w:ascii="Calibri" w:hAnsi="Calibri"/>
          <w:bCs/>
          <w:sz w:val="20"/>
          <w:szCs w:val="20"/>
        </w:rPr>
        <w:t xml:space="preserve">in order to ask questions </w:t>
      </w:r>
      <w:r w:rsidR="00C62D3A" w:rsidRPr="00703CCB">
        <w:rPr>
          <w:rFonts w:ascii="Calibri" w:hAnsi="Calibri"/>
          <w:bCs/>
          <w:sz w:val="20"/>
          <w:szCs w:val="20"/>
        </w:rPr>
        <w:t>in a timely manner</w:t>
      </w:r>
      <w:r w:rsidR="0026708F" w:rsidRPr="00703CCB">
        <w:rPr>
          <w:rFonts w:ascii="Calibri" w:hAnsi="Calibri"/>
          <w:bCs/>
          <w:sz w:val="20"/>
          <w:szCs w:val="20"/>
        </w:rPr>
        <w:t>.</w:t>
      </w:r>
    </w:p>
    <w:p w:rsidR="001B366A" w:rsidRPr="00703CCB" w:rsidRDefault="001B366A">
      <w:pPr>
        <w:rPr>
          <w:rFonts w:ascii="Calibri" w:hAnsi="Calibri"/>
          <w:sz w:val="20"/>
          <w:szCs w:val="20"/>
        </w:rPr>
      </w:pPr>
    </w:p>
    <w:p w:rsidR="00C9068D" w:rsidRPr="00703CCB" w:rsidRDefault="00880D13" w:rsidP="00E96323">
      <w:pPr>
        <w:rPr>
          <w:rFonts w:ascii="Calibri" w:hAnsi="Calibri"/>
          <w:sz w:val="20"/>
          <w:szCs w:val="20"/>
        </w:rPr>
      </w:pPr>
      <w:r>
        <w:rPr>
          <w:rFonts w:ascii="Calibri" w:hAnsi="Calibri"/>
          <w:b/>
          <w:bCs/>
          <w:sz w:val="20"/>
          <w:szCs w:val="20"/>
        </w:rPr>
        <w:t>Required Materials</w:t>
      </w:r>
      <w:r w:rsidR="00BC2DA8" w:rsidRPr="00703CCB">
        <w:rPr>
          <w:rFonts w:ascii="Calibri" w:hAnsi="Calibri"/>
          <w:b/>
          <w:bCs/>
          <w:sz w:val="20"/>
          <w:szCs w:val="20"/>
        </w:rPr>
        <w:t>:</w:t>
      </w:r>
      <w:r w:rsidR="00BC2DA8" w:rsidRPr="00703CCB">
        <w:rPr>
          <w:rFonts w:ascii="Calibri" w:hAnsi="Calibri"/>
          <w:sz w:val="20"/>
          <w:szCs w:val="20"/>
        </w:rPr>
        <w:t xml:space="preserve"> </w:t>
      </w:r>
    </w:p>
    <w:p w:rsidR="00566D87" w:rsidRPr="00703CCB" w:rsidRDefault="00566D87" w:rsidP="00E96323">
      <w:pPr>
        <w:rPr>
          <w:rFonts w:ascii="Calibri" w:hAnsi="Calibri"/>
          <w:sz w:val="20"/>
          <w:szCs w:val="20"/>
        </w:rPr>
      </w:pPr>
    </w:p>
    <w:p w:rsidR="00F377CD" w:rsidRPr="00F377CD" w:rsidRDefault="005712A3" w:rsidP="0014531E">
      <w:pPr>
        <w:pStyle w:val="Default"/>
        <w:numPr>
          <w:ilvl w:val="0"/>
          <w:numId w:val="9"/>
        </w:numPr>
        <w:spacing w:after="27"/>
        <w:rPr>
          <w:rFonts w:cs="Times New Roman"/>
          <w:sz w:val="20"/>
          <w:szCs w:val="20"/>
        </w:rPr>
      </w:pPr>
      <w:r w:rsidRPr="00F377CD">
        <w:rPr>
          <w:i/>
          <w:iCs/>
          <w:sz w:val="20"/>
          <w:szCs w:val="20"/>
        </w:rPr>
        <w:t xml:space="preserve"> Intro Stats</w:t>
      </w:r>
      <w:r w:rsidR="00BC2DA8" w:rsidRPr="00F377CD">
        <w:rPr>
          <w:sz w:val="20"/>
          <w:szCs w:val="20"/>
        </w:rPr>
        <w:t xml:space="preserve"> </w:t>
      </w:r>
      <w:r w:rsidR="00262C85" w:rsidRPr="00F377CD">
        <w:rPr>
          <w:sz w:val="20"/>
          <w:szCs w:val="20"/>
        </w:rPr>
        <w:t>(</w:t>
      </w:r>
      <w:proofErr w:type="spellStart"/>
      <w:r w:rsidR="00262C85" w:rsidRPr="00F377CD">
        <w:rPr>
          <w:sz w:val="20"/>
          <w:szCs w:val="20"/>
        </w:rPr>
        <w:t>looseleaf</w:t>
      </w:r>
      <w:proofErr w:type="spellEnd"/>
      <w:r w:rsidR="00262C85" w:rsidRPr="00F377CD">
        <w:rPr>
          <w:sz w:val="20"/>
          <w:szCs w:val="20"/>
        </w:rPr>
        <w:t xml:space="preserve">), </w:t>
      </w:r>
      <w:r w:rsidR="005B7969" w:rsidRPr="00F377CD">
        <w:rPr>
          <w:rFonts w:cs="Times New Roman"/>
          <w:iCs/>
          <w:sz w:val="20"/>
          <w:szCs w:val="20"/>
        </w:rPr>
        <w:t>Fifth</w:t>
      </w:r>
      <w:r w:rsidRPr="00F377CD">
        <w:rPr>
          <w:rFonts w:cs="Times New Roman"/>
          <w:iCs/>
          <w:sz w:val="20"/>
          <w:szCs w:val="20"/>
        </w:rPr>
        <w:t xml:space="preserve"> Edition by Richard D. De </w:t>
      </w:r>
      <w:proofErr w:type="spellStart"/>
      <w:r w:rsidRPr="00F377CD">
        <w:rPr>
          <w:rFonts w:cs="Times New Roman"/>
          <w:iCs/>
          <w:sz w:val="20"/>
          <w:szCs w:val="20"/>
        </w:rPr>
        <w:t>Veaux</w:t>
      </w:r>
      <w:proofErr w:type="spellEnd"/>
      <w:r w:rsidRPr="00F377CD">
        <w:rPr>
          <w:rFonts w:cs="Times New Roman"/>
          <w:iCs/>
          <w:sz w:val="20"/>
          <w:szCs w:val="20"/>
        </w:rPr>
        <w:t xml:space="preserve">, Paul F. </w:t>
      </w:r>
      <w:proofErr w:type="spellStart"/>
      <w:r w:rsidRPr="00F377CD">
        <w:rPr>
          <w:rFonts w:cs="Times New Roman"/>
          <w:iCs/>
          <w:sz w:val="20"/>
          <w:szCs w:val="20"/>
        </w:rPr>
        <w:t>Velleman</w:t>
      </w:r>
      <w:proofErr w:type="spellEnd"/>
      <w:r w:rsidRPr="00F377CD">
        <w:rPr>
          <w:rFonts w:cs="Times New Roman"/>
          <w:iCs/>
          <w:sz w:val="20"/>
          <w:szCs w:val="20"/>
        </w:rPr>
        <w:t>, and David E. Bock</w:t>
      </w:r>
      <w:r w:rsidR="00262C85" w:rsidRPr="00F377CD">
        <w:rPr>
          <w:rFonts w:cs="Times New Roman"/>
          <w:iCs/>
          <w:sz w:val="20"/>
          <w:szCs w:val="20"/>
        </w:rPr>
        <w:t xml:space="preserve"> with </w:t>
      </w:r>
      <w:proofErr w:type="spellStart"/>
      <w:r w:rsidR="00262C85" w:rsidRPr="00F377CD">
        <w:rPr>
          <w:rFonts w:cs="Times New Roman"/>
          <w:iCs/>
          <w:sz w:val="20"/>
          <w:szCs w:val="20"/>
        </w:rPr>
        <w:t>MyStatLab</w:t>
      </w:r>
      <w:proofErr w:type="spellEnd"/>
      <w:r w:rsidR="005B7969" w:rsidRPr="00F377CD">
        <w:rPr>
          <w:rFonts w:cs="Times New Roman"/>
          <w:iCs/>
          <w:sz w:val="20"/>
          <w:szCs w:val="20"/>
        </w:rPr>
        <w:t>.</w:t>
      </w:r>
      <w:r w:rsidR="00262C85" w:rsidRPr="00F377CD">
        <w:rPr>
          <w:rFonts w:cs="Times New Roman"/>
          <w:iCs/>
          <w:sz w:val="20"/>
          <w:szCs w:val="20"/>
        </w:rPr>
        <w:t xml:space="preserve"> ISBN: </w:t>
      </w:r>
      <w:r w:rsidR="00262C85" w:rsidRPr="00F377CD">
        <w:rPr>
          <w:iCs/>
          <w:sz w:val="20"/>
          <w:szCs w:val="20"/>
          <w:lang w:val="en"/>
        </w:rPr>
        <w:t>9780134210247</w:t>
      </w:r>
      <w:r w:rsidR="00F377CD" w:rsidRPr="00F377CD">
        <w:rPr>
          <w:iCs/>
          <w:sz w:val="20"/>
          <w:szCs w:val="20"/>
          <w:lang w:val="en"/>
        </w:rPr>
        <w:t xml:space="preserve">. </w:t>
      </w:r>
      <w:r w:rsidRPr="00F377CD">
        <w:rPr>
          <w:rFonts w:cs="Times New Roman"/>
          <w:i/>
          <w:iCs/>
          <w:sz w:val="20"/>
          <w:szCs w:val="20"/>
        </w:rPr>
        <w:t xml:space="preserve"> </w:t>
      </w:r>
      <w:r w:rsidR="00D4595E" w:rsidRPr="00F377CD">
        <w:rPr>
          <w:sz w:val="20"/>
          <w:szCs w:val="20"/>
          <w:shd w:val="clear" w:color="auto" w:fill="FFFFFF"/>
        </w:rPr>
        <w:t xml:space="preserve">You do not need to purchase anything for this </w:t>
      </w:r>
      <w:r w:rsidR="00F377CD">
        <w:rPr>
          <w:sz w:val="20"/>
          <w:szCs w:val="20"/>
          <w:shd w:val="clear" w:color="auto" w:fill="FFFFFF"/>
        </w:rPr>
        <w:t>c</w:t>
      </w:r>
      <w:r w:rsidR="00D4595E" w:rsidRPr="00F377CD">
        <w:rPr>
          <w:sz w:val="20"/>
          <w:szCs w:val="20"/>
          <w:shd w:val="clear" w:color="auto" w:fill="FFFFFF"/>
        </w:rPr>
        <w:t>ourse.  The </w:t>
      </w:r>
    </w:p>
    <w:p w:rsidR="007B2BE2" w:rsidRPr="00F377CD" w:rsidRDefault="00D4595E" w:rsidP="00F377CD">
      <w:pPr>
        <w:pStyle w:val="Default"/>
        <w:spacing w:after="27"/>
        <w:ind w:left="720"/>
        <w:rPr>
          <w:rFonts w:cs="Times New Roman"/>
          <w:sz w:val="20"/>
          <w:szCs w:val="20"/>
        </w:rPr>
      </w:pPr>
      <w:proofErr w:type="gramStart"/>
      <w:r w:rsidRPr="00F377CD">
        <w:rPr>
          <w:sz w:val="20"/>
          <w:szCs w:val="20"/>
          <w:shd w:val="clear" w:color="auto" w:fill="FFFFFF"/>
        </w:rPr>
        <w:t>text/course</w:t>
      </w:r>
      <w:proofErr w:type="gramEnd"/>
      <w:r w:rsidRPr="00F377CD">
        <w:rPr>
          <w:sz w:val="20"/>
          <w:szCs w:val="20"/>
          <w:shd w:val="clear" w:color="auto" w:fill="FFFFFF"/>
        </w:rPr>
        <w:t xml:space="preserve"> materials will be provided and the cost ($111.49) is included in your course fees.</w:t>
      </w:r>
      <w:r w:rsidRPr="00F377CD">
        <w:rPr>
          <w:shd w:val="clear" w:color="auto" w:fill="FFFFFF"/>
        </w:rPr>
        <w:t> </w:t>
      </w:r>
    </w:p>
    <w:p w:rsidR="005828DF" w:rsidRPr="00703CCB" w:rsidRDefault="005828DF" w:rsidP="002712CA">
      <w:pPr>
        <w:rPr>
          <w:rFonts w:ascii="Calibri" w:hAnsi="Calibri"/>
          <w:sz w:val="20"/>
          <w:szCs w:val="20"/>
        </w:rPr>
      </w:pPr>
    </w:p>
    <w:p w:rsidR="005712A3" w:rsidRPr="00703CCB" w:rsidRDefault="004B5C77" w:rsidP="007B2BE2">
      <w:pPr>
        <w:numPr>
          <w:ilvl w:val="0"/>
          <w:numId w:val="9"/>
        </w:numPr>
        <w:rPr>
          <w:rFonts w:ascii="Calibri" w:hAnsi="Calibri"/>
          <w:sz w:val="20"/>
          <w:szCs w:val="20"/>
        </w:rPr>
      </w:pPr>
      <w:r w:rsidRPr="00703CCB">
        <w:rPr>
          <w:rFonts w:ascii="Calibri" w:hAnsi="Calibri"/>
          <w:sz w:val="20"/>
          <w:szCs w:val="20"/>
        </w:rPr>
        <w:t>C</w:t>
      </w:r>
      <w:r w:rsidR="005712A3" w:rsidRPr="00703CCB">
        <w:rPr>
          <w:rFonts w:ascii="Calibri" w:hAnsi="Calibri"/>
          <w:sz w:val="20"/>
          <w:szCs w:val="20"/>
        </w:rPr>
        <w:t>alculator.</w:t>
      </w:r>
    </w:p>
    <w:p w:rsidR="007B2BE2" w:rsidRPr="00703CCB" w:rsidRDefault="007B2BE2" w:rsidP="007B2BE2">
      <w:pPr>
        <w:ind w:left="720"/>
        <w:rPr>
          <w:rFonts w:ascii="Calibri" w:hAnsi="Calibri"/>
          <w:sz w:val="20"/>
          <w:szCs w:val="20"/>
        </w:rPr>
      </w:pPr>
    </w:p>
    <w:p w:rsidR="00880D13" w:rsidRPr="00FE3F33" w:rsidRDefault="005712A3" w:rsidP="00880D13">
      <w:pPr>
        <w:numPr>
          <w:ilvl w:val="0"/>
          <w:numId w:val="9"/>
        </w:numPr>
        <w:rPr>
          <w:rFonts w:ascii="Calibri" w:hAnsi="Calibri"/>
          <w:sz w:val="20"/>
          <w:szCs w:val="20"/>
          <w:highlight w:val="yellow"/>
        </w:rPr>
      </w:pPr>
      <w:r w:rsidRPr="00FE3F33">
        <w:rPr>
          <w:rFonts w:ascii="Calibri" w:hAnsi="Calibri"/>
          <w:bCs/>
          <w:sz w:val="20"/>
          <w:szCs w:val="20"/>
          <w:highlight w:val="yellow"/>
        </w:rPr>
        <w:t>Lecture Notes</w:t>
      </w:r>
      <w:r w:rsidRPr="00FE3F33">
        <w:rPr>
          <w:rFonts w:ascii="Calibri" w:hAnsi="Calibri"/>
          <w:sz w:val="20"/>
          <w:szCs w:val="20"/>
          <w:highlight w:val="yellow"/>
        </w:rPr>
        <w:t xml:space="preserve">: The lecture notes for this </w:t>
      </w:r>
      <w:r w:rsidR="006975C3" w:rsidRPr="00FE3F33">
        <w:rPr>
          <w:rFonts w:ascii="Calibri" w:hAnsi="Calibri"/>
          <w:sz w:val="20"/>
          <w:szCs w:val="20"/>
          <w:highlight w:val="yellow"/>
        </w:rPr>
        <w:t xml:space="preserve">class </w:t>
      </w:r>
      <w:r w:rsidR="005828DF" w:rsidRPr="00FE3F33">
        <w:rPr>
          <w:rFonts w:ascii="Calibri" w:hAnsi="Calibri"/>
          <w:sz w:val="20"/>
          <w:szCs w:val="20"/>
          <w:highlight w:val="yellow"/>
        </w:rPr>
        <w:t>will be posted in B</w:t>
      </w:r>
      <w:r w:rsidRPr="00FE3F33">
        <w:rPr>
          <w:rFonts w:ascii="Calibri" w:hAnsi="Calibri"/>
          <w:sz w:val="20"/>
          <w:szCs w:val="20"/>
          <w:highlight w:val="yellow"/>
        </w:rPr>
        <w:t xml:space="preserve">lackboard.  You are expected to print the notes before coming to class.  </w:t>
      </w:r>
    </w:p>
    <w:p w:rsidR="00880D13" w:rsidRDefault="00880D13" w:rsidP="00880D13">
      <w:pPr>
        <w:pStyle w:val="ListParagraph"/>
        <w:ind w:left="0"/>
        <w:rPr>
          <w:rFonts w:ascii="Calibri" w:hAnsi="Calibri"/>
          <w:b/>
          <w:bCs/>
          <w:sz w:val="20"/>
          <w:szCs w:val="20"/>
        </w:rPr>
      </w:pPr>
    </w:p>
    <w:p w:rsidR="00880D13" w:rsidRDefault="00880D13" w:rsidP="00880D13">
      <w:pPr>
        <w:pStyle w:val="ListParagraph"/>
        <w:ind w:left="0"/>
        <w:rPr>
          <w:rFonts w:ascii="Calibri" w:hAnsi="Calibri"/>
          <w:b/>
          <w:bCs/>
          <w:sz w:val="20"/>
          <w:szCs w:val="20"/>
        </w:rPr>
      </w:pPr>
      <w:r w:rsidRPr="00703CCB">
        <w:rPr>
          <w:rFonts w:ascii="Calibri" w:hAnsi="Calibri"/>
          <w:b/>
          <w:bCs/>
          <w:sz w:val="20"/>
          <w:szCs w:val="20"/>
        </w:rPr>
        <w:t>Technology Requirements</w:t>
      </w:r>
      <w:r>
        <w:rPr>
          <w:rFonts w:ascii="Calibri" w:hAnsi="Calibri"/>
          <w:b/>
          <w:bCs/>
          <w:sz w:val="20"/>
          <w:szCs w:val="20"/>
        </w:rPr>
        <w:t>:</w:t>
      </w:r>
    </w:p>
    <w:p w:rsidR="00880D13" w:rsidRDefault="00880D13" w:rsidP="00880D13">
      <w:pPr>
        <w:pStyle w:val="ListParagraph"/>
        <w:ind w:left="0"/>
        <w:rPr>
          <w:rFonts w:ascii="Calibri" w:hAnsi="Calibri"/>
          <w:b/>
          <w:color w:val="000000"/>
          <w:sz w:val="20"/>
          <w:szCs w:val="20"/>
        </w:rPr>
      </w:pPr>
    </w:p>
    <w:p w:rsidR="00880D13" w:rsidRPr="00880D13" w:rsidRDefault="00880D13" w:rsidP="00880D13">
      <w:pPr>
        <w:ind w:left="720"/>
        <w:rPr>
          <w:rFonts w:ascii="Calibri" w:hAnsi="Calibri"/>
          <w:sz w:val="20"/>
          <w:szCs w:val="20"/>
        </w:rPr>
      </w:pPr>
      <w:r w:rsidRPr="00880D13">
        <w:rPr>
          <w:rFonts w:ascii="Calibri" w:hAnsi="Calibri"/>
          <w:b/>
          <w:color w:val="000000"/>
          <w:sz w:val="20"/>
          <w:szCs w:val="20"/>
        </w:rPr>
        <w:t>Browser Check Page</w:t>
      </w:r>
      <w:r w:rsidRPr="00880D13">
        <w:rPr>
          <w:rFonts w:ascii="Calibri" w:hAnsi="Calibri"/>
          <w:b/>
          <w:color w:val="000000"/>
          <w:sz w:val="20"/>
          <w:szCs w:val="20"/>
        </w:rPr>
        <w:tab/>
      </w:r>
      <w:r w:rsidRPr="00880D13">
        <w:rPr>
          <w:rFonts w:ascii="Calibri" w:hAnsi="Calibri"/>
          <w:color w:val="000000"/>
          <w:sz w:val="20"/>
          <w:szCs w:val="20"/>
        </w:rPr>
        <w:br/>
      </w:r>
      <w:r w:rsidRPr="00880D13">
        <w:rPr>
          <w:rFonts w:ascii="Calibri" w:hAnsi="Calibri" w:cs="Arial"/>
          <w:color w:val="000000"/>
          <w:sz w:val="20"/>
          <w:szCs w:val="20"/>
        </w:rPr>
        <w:t>Students need to have access to a properly functioning computer throughout the semester. The Browser Check Page will enable you to perform a systems check on your browser, and to ensure that your browser settings are compatible with Blackboard, the course management system that hosts this course:</w:t>
      </w:r>
      <w:r w:rsidRPr="00880D13">
        <w:rPr>
          <w:rFonts w:ascii="Calibri" w:hAnsi="Calibri" w:cs="Arial"/>
          <w:color w:val="000000"/>
          <w:sz w:val="20"/>
          <w:szCs w:val="20"/>
        </w:rPr>
        <w:tab/>
      </w:r>
      <w:r w:rsidRPr="00880D13">
        <w:rPr>
          <w:rFonts w:ascii="Calibri" w:hAnsi="Calibri" w:cs="Arial"/>
          <w:color w:val="000000"/>
          <w:sz w:val="20"/>
          <w:szCs w:val="20"/>
        </w:rPr>
        <w:br/>
      </w:r>
      <w:hyperlink r:id="rId8" w:history="1">
        <w:r w:rsidRPr="00880D13">
          <w:rPr>
            <w:rStyle w:val="Hyperlink"/>
            <w:rFonts w:ascii="Calibri" w:hAnsi="Calibri" w:cs="Arial"/>
            <w:sz w:val="20"/>
            <w:szCs w:val="20"/>
          </w:rPr>
          <w:t>http://www.utdl.edu/utlv/Bb9BrowserCheck/innovation/blackboard/browsercheck.html</w:t>
        </w:r>
      </w:hyperlink>
      <w:r w:rsidRPr="00880D13">
        <w:rPr>
          <w:rFonts w:ascii="Calibri" w:hAnsi="Calibri" w:cs="Arial"/>
          <w:sz w:val="20"/>
          <w:szCs w:val="20"/>
        </w:rPr>
        <w:t xml:space="preserve"> </w:t>
      </w:r>
    </w:p>
    <w:p w:rsidR="00880D13" w:rsidRPr="00703CCB" w:rsidRDefault="00880D13" w:rsidP="00880D13">
      <w:pPr>
        <w:ind w:left="720"/>
        <w:rPr>
          <w:rFonts w:ascii="Calibri" w:hAnsi="Calibri"/>
          <w:sz w:val="20"/>
          <w:szCs w:val="20"/>
        </w:rPr>
      </w:pPr>
      <w:r w:rsidRPr="008C0D21">
        <w:rPr>
          <w:rFonts w:ascii="Calibri" w:hAnsi="Calibri" w:cs="Arial"/>
          <w:color w:val="000000"/>
          <w:sz w:val="20"/>
          <w:szCs w:val="20"/>
        </w:rPr>
        <w:br/>
      </w:r>
      <w:r w:rsidRPr="008C0D21">
        <w:rPr>
          <w:rFonts w:ascii="Calibri" w:hAnsi="Calibri" w:cs="Arial"/>
          <w:b/>
          <w:color w:val="000000"/>
          <w:sz w:val="20"/>
          <w:szCs w:val="20"/>
        </w:rPr>
        <w:t>Use of Public Computers</w:t>
      </w:r>
      <w:r w:rsidRPr="008C0D21">
        <w:rPr>
          <w:rFonts w:ascii="Calibri" w:hAnsi="Calibri" w:cs="Arial"/>
          <w:b/>
          <w:color w:val="000000"/>
          <w:sz w:val="20"/>
          <w:szCs w:val="20"/>
        </w:rPr>
        <w:tab/>
      </w:r>
      <w:r w:rsidRPr="008C0D21">
        <w:rPr>
          <w:rFonts w:ascii="Calibri" w:hAnsi="Calibri" w:cs="Arial"/>
          <w:color w:val="000000"/>
          <w:sz w:val="20"/>
          <w:szCs w:val="20"/>
        </w:rPr>
        <w:br/>
      </w:r>
      <w:r w:rsidRPr="008C0D21">
        <w:rPr>
          <w:rFonts w:ascii="Calibri" w:hAnsi="Calibri"/>
          <w:color w:val="000000"/>
          <w:sz w:val="20"/>
          <w:szCs w:val="20"/>
        </w:rPr>
        <w:t xml:space="preserve">If using a public library or other public access computer, please check to ensure that you will have access for the length of time required to complete tasks and tests. A list and schedule for on-campus computer labs is available at </w:t>
      </w:r>
      <w:hyperlink r:id="rId9" w:history="1">
        <w:r w:rsidRPr="008C0D21">
          <w:rPr>
            <w:rStyle w:val="Hyperlink"/>
            <w:rFonts w:ascii="Calibri" w:hAnsi="Calibri"/>
            <w:sz w:val="20"/>
            <w:szCs w:val="20"/>
          </w:rPr>
          <w:t>http://www.utoledo.edu/it/CS/Lab_hours.html</w:t>
        </w:r>
      </w:hyperlink>
      <w:r w:rsidRPr="008C0D21">
        <w:rPr>
          <w:rFonts w:ascii="Calibri" w:hAnsi="Calibri"/>
          <w:color w:val="000000"/>
          <w:sz w:val="20"/>
          <w:szCs w:val="20"/>
        </w:rPr>
        <w:t xml:space="preserve">. </w:t>
      </w:r>
      <w:r w:rsidRPr="008C0D21">
        <w:rPr>
          <w:rFonts w:ascii="Calibri" w:hAnsi="Calibri"/>
          <w:color w:val="000000"/>
          <w:sz w:val="20"/>
          <w:szCs w:val="20"/>
        </w:rPr>
        <w:br/>
      </w:r>
      <w:r w:rsidRPr="008C0D21">
        <w:rPr>
          <w:rFonts w:ascii="Calibri" w:hAnsi="Calibri"/>
          <w:color w:val="000000"/>
          <w:sz w:val="20"/>
          <w:szCs w:val="20"/>
        </w:rPr>
        <w:br/>
      </w:r>
      <w:r w:rsidRPr="008C0D21">
        <w:rPr>
          <w:rFonts w:ascii="Calibri" w:hAnsi="Calibri"/>
          <w:b/>
          <w:color w:val="000000"/>
          <w:sz w:val="20"/>
          <w:szCs w:val="20"/>
        </w:rPr>
        <w:t>UT Virtual Labs</w:t>
      </w:r>
      <w:r w:rsidRPr="008C0D21">
        <w:rPr>
          <w:rFonts w:ascii="Calibri" w:hAnsi="Calibri"/>
          <w:color w:val="000000"/>
          <w:sz w:val="20"/>
          <w:szCs w:val="20"/>
        </w:rPr>
        <w:tab/>
      </w:r>
      <w:r w:rsidRPr="008C0D21">
        <w:rPr>
          <w:rFonts w:ascii="Calibri" w:hAnsi="Calibri"/>
          <w:color w:val="000000"/>
          <w:sz w:val="20"/>
          <w:szCs w:val="20"/>
        </w:rPr>
        <w:br/>
        <w:t xml:space="preserve">Traditionally, on-campus labs have offered students the use of computer hardware and software they might not otherwise have access to.  With UT's Virtual Lab, students can now access virtual machines loaded with all of the software they need to be successful using nothing more than a broadband Internet connection and a web browser. The virtual lab is open 24/7 and 365 days a year at </w:t>
      </w:r>
      <w:hyperlink r:id="rId10" w:history="1">
        <w:r w:rsidRPr="008C0D21">
          <w:rPr>
            <w:rStyle w:val="Hyperlink"/>
            <w:rFonts w:ascii="Calibri" w:hAnsi="Calibri"/>
            <w:sz w:val="20"/>
            <w:szCs w:val="20"/>
          </w:rPr>
          <w:t>http://www.utoledo.edu/it/VLab/Index.html</w:t>
        </w:r>
      </w:hyperlink>
      <w:r w:rsidRPr="008C0D21">
        <w:rPr>
          <w:rFonts w:ascii="Calibri" w:hAnsi="Calibri"/>
          <w:color w:val="000000"/>
          <w:sz w:val="20"/>
          <w:szCs w:val="20"/>
        </w:rPr>
        <w:t>.</w:t>
      </w:r>
    </w:p>
    <w:p w:rsidR="00D50B03" w:rsidRDefault="00D50B03" w:rsidP="00812808">
      <w:pPr>
        <w:rPr>
          <w:rFonts w:ascii="Calibri" w:hAnsi="Calibri"/>
          <w:b/>
          <w:sz w:val="20"/>
          <w:szCs w:val="20"/>
        </w:rPr>
      </w:pPr>
    </w:p>
    <w:p w:rsidR="00C96C70" w:rsidRDefault="00C96C70" w:rsidP="00812808">
      <w:pPr>
        <w:rPr>
          <w:rFonts w:ascii="Calibri" w:hAnsi="Calibri"/>
          <w:b/>
          <w:sz w:val="20"/>
          <w:szCs w:val="20"/>
        </w:rPr>
      </w:pPr>
    </w:p>
    <w:p w:rsidR="00C96C70" w:rsidRDefault="00C96C70" w:rsidP="00812808">
      <w:pPr>
        <w:rPr>
          <w:rFonts w:ascii="Calibri" w:hAnsi="Calibri"/>
          <w:b/>
          <w:sz w:val="20"/>
          <w:szCs w:val="20"/>
        </w:rPr>
      </w:pPr>
    </w:p>
    <w:p w:rsidR="00C96C70" w:rsidRPr="00703CCB" w:rsidRDefault="00C96C70" w:rsidP="00812808">
      <w:pPr>
        <w:rPr>
          <w:rFonts w:ascii="Calibri" w:hAnsi="Calibri"/>
          <w:b/>
          <w:sz w:val="20"/>
          <w:szCs w:val="20"/>
        </w:rPr>
      </w:pPr>
    </w:p>
    <w:p w:rsidR="00130CA0" w:rsidRPr="00703CCB" w:rsidRDefault="00130CA0" w:rsidP="00130CA0">
      <w:pPr>
        <w:pStyle w:val="Header"/>
        <w:tabs>
          <w:tab w:val="clear" w:pos="4320"/>
          <w:tab w:val="clear" w:pos="8640"/>
        </w:tabs>
        <w:jc w:val="center"/>
        <w:rPr>
          <w:rFonts w:ascii="Calibri" w:hAnsi="Calibri"/>
          <w:b/>
          <w:sz w:val="20"/>
          <w:szCs w:val="20"/>
        </w:rPr>
      </w:pPr>
    </w:p>
    <w:p w:rsidR="00130CA0" w:rsidRPr="00703CCB" w:rsidRDefault="00130CA0" w:rsidP="00130CA0">
      <w:pPr>
        <w:pStyle w:val="Header"/>
        <w:tabs>
          <w:tab w:val="clear" w:pos="4320"/>
          <w:tab w:val="clear" w:pos="8640"/>
        </w:tabs>
        <w:rPr>
          <w:rFonts w:ascii="Calibri" w:hAnsi="Calibri"/>
          <w:b/>
          <w:sz w:val="20"/>
          <w:szCs w:val="20"/>
        </w:rPr>
      </w:pPr>
      <w:r w:rsidRPr="00703CCB">
        <w:rPr>
          <w:rFonts w:ascii="Calibri" w:hAnsi="Calibri"/>
          <w:b/>
          <w:sz w:val="20"/>
          <w:szCs w:val="20"/>
        </w:rPr>
        <w:lastRenderedPageBreak/>
        <w:t>Grading Policy:</w:t>
      </w:r>
    </w:p>
    <w:p w:rsidR="00130CA0" w:rsidRPr="00703CCB" w:rsidRDefault="00130CA0" w:rsidP="00130CA0">
      <w:pPr>
        <w:pStyle w:val="Header"/>
        <w:tabs>
          <w:tab w:val="clear" w:pos="4320"/>
          <w:tab w:val="clear" w:pos="8640"/>
        </w:tabs>
        <w:rPr>
          <w:rFonts w:ascii="Calibri" w:hAnsi="Calibri"/>
          <w:sz w:val="20"/>
          <w:szCs w:val="20"/>
        </w:rPr>
      </w:pPr>
      <w:r w:rsidRPr="00703CCB">
        <w:rPr>
          <w:rFonts w:ascii="Calibri" w:hAnsi="Calibri"/>
          <w:sz w:val="20"/>
          <w:szCs w:val="20"/>
        </w:rPr>
        <w:t>The grade for this course is the result of many components such as in-class activities, online HW, online Quizzes, three projects, and three exams.</w:t>
      </w:r>
    </w:p>
    <w:p w:rsidR="00130CA0" w:rsidRPr="00703CCB" w:rsidRDefault="00130CA0" w:rsidP="00130CA0">
      <w:pPr>
        <w:pStyle w:val="Header"/>
        <w:tabs>
          <w:tab w:val="clear" w:pos="4320"/>
          <w:tab w:val="clear" w:pos="8640"/>
        </w:tabs>
        <w:rPr>
          <w:rFonts w:ascii="Calibri" w:hAnsi="Calibri"/>
          <w:b/>
          <w:sz w:val="20"/>
          <w:szCs w:val="20"/>
        </w:rPr>
      </w:pPr>
    </w:p>
    <w:p w:rsidR="00130CA0" w:rsidRPr="00703CCB" w:rsidRDefault="00130CA0" w:rsidP="00130CA0">
      <w:pPr>
        <w:pStyle w:val="Header"/>
        <w:tabs>
          <w:tab w:val="clear" w:pos="4320"/>
          <w:tab w:val="clear" w:pos="8640"/>
        </w:tabs>
        <w:rPr>
          <w:rFonts w:ascii="Calibri" w:hAnsi="Calibri"/>
          <w:b/>
          <w:sz w:val="20"/>
          <w:szCs w:val="20"/>
        </w:rPr>
      </w:pPr>
    </w:p>
    <w:tbl>
      <w:tblPr>
        <w:tblW w:w="5064"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05"/>
        <w:gridCol w:w="1701"/>
        <w:gridCol w:w="231"/>
        <w:gridCol w:w="1161"/>
        <w:gridCol w:w="822"/>
        <w:gridCol w:w="1150"/>
        <w:gridCol w:w="1152"/>
        <w:gridCol w:w="1148"/>
      </w:tblGrid>
      <w:tr w:rsidR="00C96C70" w:rsidRPr="00D86127" w:rsidTr="00CC57F7">
        <w:trPr>
          <w:trHeight w:val="320"/>
        </w:trPr>
        <w:tc>
          <w:tcPr>
            <w:tcW w:w="1112" w:type="pct"/>
            <w:tcBorders>
              <w:top w:val="single" w:sz="4" w:space="0" w:color="auto"/>
              <w:bottom w:val="single" w:sz="4" w:space="0" w:color="auto"/>
              <w:right w:val="single" w:sz="4" w:space="0" w:color="auto"/>
            </w:tcBorders>
            <w:shd w:val="clear" w:color="auto" w:fill="B4C6E7"/>
          </w:tcPr>
          <w:p w:rsidR="00C96C70" w:rsidRPr="00D86127" w:rsidRDefault="00C96C70" w:rsidP="00CC57F7">
            <w:pPr>
              <w:jc w:val="center"/>
              <w:rPr>
                <w:rFonts w:asciiTheme="minorHAnsi" w:hAnsiTheme="minorHAnsi"/>
                <w:b/>
                <w:sz w:val="22"/>
                <w:szCs w:val="20"/>
              </w:rPr>
            </w:pPr>
            <w:r w:rsidRPr="00D86127">
              <w:rPr>
                <w:rFonts w:asciiTheme="minorHAnsi" w:hAnsiTheme="minorHAnsi"/>
                <w:b/>
                <w:sz w:val="22"/>
                <w:szCs w:val="20"/>
              </w:rPr>
              <w:t>Assignment Type</w:t>
            </w:r>
          </w:p>
        </w:tc>
        <w:tc>
          <w:tcPr>
            <w:tcW w:w="898" w:type="pct"/>
            <w:tcBorders>
              <w:top w:val="single" w:sz="4" w:space="0" w:color="auto"/>
              <w:left w:val="single" w:sz="4" w:space="0" w:color="auto"/>
              <w:bottom w:val="single" w:sz="4" w:space="0" w:color="auto"/>
              <w:right w:val="single" w:sz="4" w:space="0" w:color="auto"/>
            </w:tcBorders>
            <w:shd w:val="clear" w:color="auto" w:fill="B4C6E7"/>
          </w:tcPr>
          <w:p w:rsidR="00C96C70" w:rsidRPr="00D86127" w:rsidRDefault="00C96C70" w:rsidP="00CC57F7">
            <w:pPr>
              <w:jc w:val="center"/>
              <w:rPr>
                <w:rFonts w:asciiTheme="minorHAnsi" w:hAnsiTheme="minorHAnsi"/>
                <w:b/>
                <w:sz w:val="22"/>
                <w:szCs w:val="20"/>
              </w:rPr>
            </w:pPr>
            <w:r w:rsidRPr="00D86127">
              <w:rPr>
                <w:rFonts w:asciiTheme="minorHAnsi" w:hAnsiTheme="minorHAnsi"/>
                <w:b/>
                <w:sz w:val="22"/>
                <w:szCs w:val="20"/>
              </w:rPr>
              <w:t>Weight</w:t>
            </w:r>
          </w:p>
        </w:tc>
        <w:tc>
          <w:tcPr>
            <w:tcW w:w="122" w:type="pct"/>
            <w:tcBorders>
              <w:top w:val="nil"/>
              <w:left w:val="single" w:sz="4" w:space="0" w:color="auto"/>
              <w:bottom w:val="nil"/>
            </w:tcBorders>
            <w:shd w:val="clear" w:color="auto" w:fill="auto"/>
          </w:tcPr>
          <w:p w:rsidR="00C96C70" w:rsidRPr="00D86127" w:rsidRDefault="00C96C70" w:rsidP="00CC57F7">
            <w:pPr>
              <w:jc w:val="center"/>
              <w:rPr>
                <w:rFonts w:asciiTheme="minorHAnsi" w:hAnsiTheme="minorHAnsi"/>
                <w:b/>
                <w:sz w:val="22"/>
                <w:szCs w:val="20"/>
              </w:rPr>
            </w:pPr>
          </w:p>
        </w:tc>
        <w:tc>
          <w:tcPr>
            <w:tcW w:w="613" w:type="pct"/>
            <w:tcBorders>
              <w:top w:val="nil"/>
              <w:bottom w:val="nil"/>
              <w:right w:val="single" w:sz="4" w:space="0" w:color="auto"/>
            </w:tcBorders>
            <w:shd w:val="clear" w:color="auto" w:fill="auto"/>
          </w:tcPr>
          <w:p w:rsidR="00C96C70" w:rsidRPr="00D86127" w:rsidRDefault="00C96C70" w:rsidP="00CC57F7">
            <w:pPr>
              <w:jc w:val="center"/>
              <w:rPr>
                <w:rFonts w:asciiTheme="minorHAnsi" w:hAnsiTheme="minorHAnsi"/>
                <w:b/>
                <w:sz w:val="22"/>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B4C6E7"/>
          </w:tcPr>
          <w:p w:rsidR="00C96C70" w:rsidRPr="00D86127" w:rsidRDefault="00C96C70" w:rsidP="00CC57F7">
            <w:pPr>
              <w:jc w:val="center"/>
              <w:rPr>
                <w:rFonts w:asciiTheme="minorHAnsi" w:hAnsiTheme="minorHAnsi"/>
                <w:b/>
                <w:sz w:val="22"/>
                <w:szCs w:val="20"/>
              </w:rPr>
            </w:pPr>
            <w:r w:rsidRPr="00D86127">
              <w:rPr>
                <w:rFonts w:asciiTheme="minorHAnsi" w:hAnsiTheme="minorHAnsi"/>
                <w:b/>
                <w:sz w:val="22"/>
                <w:szCs w:val="20"/>
              </w:rPr>
              <w:t>Grade</w:t>
            </w:r>
          </w:p>
        </w:tc>
        <w:tc>
          <w:tcPr>
            <w:tcW w:w="607" w:type="pct"/>
            <w:tcBorders>
              <w:top w:val="single" w:sz="4" w:space="0" w:color="auto"/>
              <w:left w:val="single" w:sz="4" w:space="0" w:color="auto"/>
              <w:bottom w:val="single" w:sz="4" w:space="0" w:color="auto"/>
              <w:right w:val="single" w:sz="4" w:space="0" w:color="auto"/>
            </w:tcBorders>
            <w:shd w:val="clear" w:color="auto" w:fill="B4C6E7"/>
          </w:tcPr>
          <w:p w:rsidR="00C96C70" w:rsidRPr="00D86127" w:rsidRDefault="00C96C70" w:rsidP="00CC57F7">
            <w:pPr>
              <w:jc w:val="center"/>
              <w:rPr>
                <w:rFonts w:asciiTheme="minorHAnsi" w:hAnsiTheme="minorHAnsi"/>
                <w:b/>
                <w:sz w:val="22"/>
                <w:szCs w:val="20"/>
              </w:rPr>
            </w:pPr>
            <w:r w:rsidRPr="00D86127">
              <w:rPr>
                <w:rFonts w:asciiTheme="minorHAnsi" w:hAnsiTheme="minorHAnsi"/>
                <w:sz w:val="22"/>
                <w:szCs w:val="20"/>
              </w:rPr>
              <w:t xml:space="preserve"> </w:t>
            </w:r>
            <w:r w:rsidRPr="00D86127">
              <w:rPr>
                <w:rFonts w:asciiTheme="minorHAnsi" w:hAnsiTheme="minorHAnsi"/>
                <w:b/>
                <w:sz w:val="22"/>
                <w:szCs w:val="20"/>
              </w:rPr>
              <w:t xml:space="preserve">–  </w:t>
            </w:r>
          </w:p>
        </w:tc>
        <w:tc>
          <w:tcPr>
            <w:tcW w:w="608" w:type="pct"/>
            <w:tcBorders>
              <w:top w:val="single" w:sz="4" w:space="0" w:color="auto"/>
              <w:left w:val="single" w:sz="4" w:space="0" w:color="auto"/>
              <w:bottom w:val="single" w:sz="4" w:space="0" w:color="auto"/>
              <w:right w:val="single" w:sz="4" w:space="0" w:color="auto"/>
            </w:tcBorders>
            <w:shd w:val="clear" w:color="auto" w:fill="B4C6E7"/>
          </w:tcPr>
          <w:p w:rsidR="00C96C70" w:rsidRPr="00D86127" w:rsidRDefault="00C96C70" w:rsidP="00CC57F7">
            <w:pPr>
              <w:jc w:val="center"/>
              <w:rPr>
                <w:rFonts w:asciiTheme="minorHAnsi" w:hAnsiTheme="minorHAnsi"/>
                <w:b/>
                <w:sz w:val="22"/>
                <w:szCs w:val="20"/>
              </w:rPr>
            </w:pPr>
            <w:r w:rsidRPr="00D86127">
              <w:rPr>
                <w:rFonts w:asciiTheme="minorHAnsi" w:hAnsiTheme="minorHAnsi"/>
                <w:b/>
                <w:sz w:val="22"/>
                <w:szCs w:val="20"/>
              </w:rPr>
              <w:t>A-F</w:t>
            </w:r>
          </w:p>
        </w:tc>
        <w:tc>
          <w:tcPr>
            <w:tcW w:w="606" w:type="pct"/>
            <w:tcBorders>
              <w:top w:val="single" w:sz="4" w:space="0" w:color="auto"/>
              <w:left w:val="single" w:sz="4" w:space="0" w:color="auto"/>
              <w:bottom w:val="single" w:sz="4" w:space="0" w:color="auto"/>
            </w:tcBorders>
            <w:shd w:val="clear" w:color="auto" w:fill="B4C6E7"/>
          </w:tcPr>
          <w:p w:rsidR="00C96C70" w:rsidRPr="00D86127" w:rsidRDefault="00C96C70" w:rsidP="00CC57F7">
            <w:pPr>
              <w:jc w:val="center"/>
              <w:rPr>
                <w:rFonts w:asciiTheme="minorHAnsi" w:hAnsiTheme="minorHAnsi"/>
                <w:b/>
                <w:sz w:val="22"/>
                <w:szCs w:val="20"/>
              </w:rPr>
            </w:pPr>
            <w:r w:rsidRPr="00D86127">
              <w:rPr>
                <w:rFonts w:asciiTheme="minorHAnsi" w:hAnsiTheme="minorHAnsi"/>
                <w:b/>
                <w:sz w:val="22"/>
                <w:szCs w:val="20"/>
              </w:rPr>
              <w:t>+</w:t>
            </w:r>
          </w:p>
        </w:tc>
      </w:tr>
      <w:tr w:rsidR="00C96C70" w:rsidRPr="00D86127" w:rsidTr="00CC57F7">
        <w:trPr>
          <w:trHeight w:val="297"/>
        </w:trPr>
        <w:tc>
          <w:tcPr>
            <w:tcW w:w="1112" w:type="pct"/>
            <w:tcBorders>
              <w:top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Homework</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15%</w:t>
            </w:r>
          </w:p>
        </w:tc>
        <w:tc>
          <w:tcPr>
            <w:tcW w:w="122" w:type="pct"/>
            <w:tcBorders>
              <w:top w:val="nil"/>
              <w:left w:val="single" w:sz="4" w:space="0" w:color="auto"/>
              <w:bottom w:val="nil"/>
            </w:tcBorders>
            <w:shd w:val="clear" w:color="auto" w:fill="auto"/>
          </w:tcPr>
          <w:p w:rsidR="00C96C70" w:rsidRPr="00D86127" w:rsidRDefault="00C96C70" w:rsidP="00CC57F7">
            <w:pPr>
              <w:jc w:val="center"/>
              <w:rPr>
                <w:rFonts w:asciiTheme="minorHAnsi" w:hAnsiTheme="minorHAnsi"/>
                <w:sz w:val="20"/>
                <w:szCs w:val="20"/>
              </w:rPr>
            </w:pPr>
          </w:p>
        </w:tc>
        <w:tc>
          <w:tcPr>
            <w:tcW w:w="613" w:type="pct"/>
            <w:tcBorders>
              <w:top w:val="nil"/>
              <w:bottom w:val="nil"/>
              <w:right w:val="single" w:sz="4" w:space="0" w:color="auto"/>
            </w:tcBorders>
            <w:shd w:val="clear" w:color="auto" w:fill="auto"/>
          </w:tcPr>
          <w:p w:rsidR="00C96C70" w:rsidRPr="00D86127" w:rsidRDefault="00C96C70" w:rsidP="00CC57F7">
            <w:pPr>
              <w:jc w:val="center"/>
              <w:rPr>
                <w:rFonts w:asciiTheme="minorHAnsi" w:hAnsiTheme="minorHAnsi"/>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A</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90-92</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93-96</w:t>
            </w:r>
          </w:p>
        </w:tc>
        <w:tc>
          <w:tcPr>
            <w:tcW w:w="606" w:type="pct"/>
            <w:tcBorders>
              <w:top w:val="single" w:sz="4" w:space="0" w:color="auto"/>
              <w:left w:val="single" w:sz="4" w:space="0" w:color="auto"/>
              <w:bottom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97-100</w:t>
            </w:r>
          </w:p>
        </w:tc>
      </w:tr>
      <w:tr w:rsidR="00C96C70" w:rsidRPr="00D86127" w:rsidTr="00CC57F7">
        <w:trPr>
          <w:trHeight w:val="297"/>
        </w:trPr>
        <w:tc>
          <w:tcPr>
            <w:tcW w:w="1112" w:type="pct"/>
            <w:tcBorders>
              <w:top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Quizzes</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10%</w:t>
            </w:r>
          </w:p>
        </w:tc>
        <w:tc>
          <w:tcPr>
            <w:tcW w:w="122" w:type="pct"/>
            <w:tcBorders>
              <w:top w:val="nil"/>
              <w:left w:val="single" w:sz="4" w:space="0" w:color="auto"/>
              <w:bottom w:val="nil"/>
            </w:tcBorders>
            <w:shd w:val="clear" w:color="auto" w:fill="auto"/>
          </w:tcPr>
          <w:p w:rsidR="00C96C70" w:rsidRPr="00D86127" w:rsidRDefault="00C96C70" w:rsidP="00CC57F7">
            <w:pPr>
              <w:jc w:val="center"/>
              <w:rPr>
                <w:rFonts w:asciiTheme="minorHAnsi" w:hAnsiTheme="minorHAnsi"/>
                <w:sz w:val="20"/>
                <w:szCs w:val="20"/>
              </w:rPr>
            </w:pPr>
          </w:p>
        </w:tc>
        <w:tc>
          <w:tcPr>
            <w:tcW w:w="613" w:type="pct"/>
            <w:tcBorders>
              <w:top w:val="nil"/>
              <w:bottom w:val="nil"/>
              <w:right w:val="single" w:sz="4" w:space="0" w:color="auto"/>
            </w:tcBorders>
            <w:shd w:val="clear" w:color="auto" w:fill="auto"/>
          </w:tcPr>
          <w:p w:rsidR="00C96C70" w:rsidRPr="00D86127" w:rsidRDefault="00C96C70" w:rsidP="00CC57F7">
            <w:pPr>
              <w:jc w:val="center"/>
              <w:rPr>
                <w:rFonts w:asciiTheme="minorHAnsi" w:hAnsiTheme="minorHAnsi"/>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B</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80-82</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83-86</w:t>
            </w:r>
          </w:p>
        </w:tc>
        <w:tc>
          <w:tcPr>
            <w:tcW w:w="606" w:type="pct"/>
            <w:tcBorders>
              <w:top w:val="single" w:sz="4" w:space="0" w:color="auto"/>
              <w:left w:val="single" w:sz="4" w:space="0" w:color="auto"/>
              <w:bottom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87-89</w:t>
            </w:r>
          </w:p>
        </w:tc>
      </w:tr>
      <w:tr w:rsidR="00C96C70" w:rsidRPr="00D86127" w:rsidTr="00CC57F7">
        <w:trPr>
          <w:trHeight w:val="320"/>
        </w:trPr>
        <w:tc>
          <w:tcPr>
            <w:tcW w:w="1112" w:type="pct"/>
            <w:tcBorders>
              <w:top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Pr>
                <w:rFonts w:asciiTheme="minorHAnsi" w:hAnsiTheme="minorHAnsi"/>
                <w:b/>
                <w:sz w:val="20"/>
                <w:szCs w:val="20"/>
              </w:rPr>
              <w:t>In Class Activities</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10%</w:t>
            </w:r>
          </w:p>
        </w:tc>
        <w:tc>
          <w:tcPr>
            <w:tcW w:w="122" w:type="pct"/>
            <w:tcBorders>
              <w:top w:val="nil"/>
              <w:left w:val="single" w:sz="4" w:space="0" w:color="auto"/>
              <w:bottom w:val="nil"/>
            </w:tcBorders>
            <w:shd w:val="clear" w:color="auto" w:fill="auto"/>
          </w:tcPr>
          <w:p w:rsidR="00C96C70" w:rsidRPr="00D86127" w:rsidRDefault="00C96C70" w:rsidP="00CC57F7">
            <w:pPr>
              <w:jc w:val="center"/>
              <w:rPr>
                <w:rFonts w:asciiTheme="minorHAnsi" w:hAnsiTheme="minorHAnsi"/>
                <w:sz w:val="20"/>
                <w:szCs w:val="20"/>
              </w:rPr>
            </w:pPr>
          </w:p>
        </w:tc>
        <w:tc>
          <w:tcPr>
            <w:tcW w:w="613" w:type="pct"/>
            <w:tcBorders>
              <w:top w:val="nil"/>
              <w:bottom w:val="nil"/>
              <w:right w:val="single" w:sz="4" w:space="0" w:color="auto"/>
            </w:tcBorders>
            <w:shd w:val="clear" w:color="auto" w:fill="auto"/>
          </w:tcPr>
          <w:p w:rsidR="00C96C70" w:rsidRPr="00D86127" w:rsidRDefault="00C96C70" w:rsidP="00CC57F7">
            <w:pPr>
              <w:jc w:val="center"/>
              <w:rPr>
                <w:rFonts w:asciiTheme="minorHAnsi" w:hAnsiTheme="minorHAnsi"/>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C</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70-72</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73-76</w:t>
            </w:r>
          </w:p>
        </w:tc>
        <w:tc>
          <w:tcPr>
            <w:tcW w:w="606" w:type="pct"/>
            <w:tcBorders>
              <w:top w:val="single" w:sz="4" w:space="0" w:color="auto"/>
              <w:left w:val="single" w:sz="4" w:space="0" w:color="auto"/>
              <w:bottom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77-79</w:t>
            </w:r>
          </w:p>
        </w:tc>
      </w:tr>
      <w:tr w:rsidR="00C96C70" w:rsidRPr="00D86127" w:rsidTr="00CC57F7">
        <w:trPr>
          <w:trHeight w:val="297"/>
        </w:trPr>
        <w:tc>
          <w:tcPr>
            <w:tcW w:w="1112" w:type="pct"/>
            <w:tcBorders>
              <w:top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Projects</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5%</w:t>
            </w:r>
          </w:p>
        </w:tc>
        <w:tc>
          <w:tcPr>
            <w:tcW w:w="122" w:type="pct"/>
            <w:tcBorders>
              <w:top w:val="nil"/>
              <w:left w:val="single" w:sz="4" w:space="0" w:color="auto"/>
              <w:bottom w:val="nil"/>
            </w:tcBorders>
            <w:shd w:val="clear" w:color="auto" w:fill="auto"/>
          </w:tcPr>
          <w:p w:rsidR="00C96C70" w:rsidRPr="00D86127" w:rsidRDefault="00C96C70" w:rsidP="00CC57F7">
            <w:pPr>
              <w:jc w:val="center"/>
              <w:rPr>
                <w:rFonts w:asciiTheme="minorHAnsi" w:hAnsiTheme="minorHAnsi"/>
                <w:sz w:val="20"/>
                <w:szCs w:val="20"/>
              </w:rPr>
            </w:pPr>
          </w:p>
        </w:tc>
        <w:tc>
          <w:tcPr>
            <w:tcW w:w="613" w:type="pct"/>
            <w:tcBorders>
              <w:top w:val="nil"/>
              <w:bottom w:val="nil"/>
              <w:right w:val="single" w:sz="4" w:space="0" w:color="auto"/>
            </w:tcBorders>
            <w:shd w:val="clear" w:color="auto" w:fill="auto"/>
          </w:tcPr>
          <w:p w:rsidR="00C96C70" w:rsidRPr="00D86127" w:rsidRDefault="00C96C70" w:rsidP="00CC57F7">
            <w:pPr>
              <w:jc w:val="center"/>
              <w:rPr>
                <w:rFonts w:asciiTheme="minorHAnsi" w:hAnsiTheme="minorHAnsi"/>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D</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60-62</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63-66</w:t>
            </w:r>
          </w:p>
        </w:tc>
        <w:tc>
          <w:tcPr>
            <w:tcW w:w="606" w:type="pct"/>
            <w:tcBorders>
              <w:top w:val="single" w:sz="4" w:space="0" w:color="auto"/>
              <w:left w:val="single" w:sz="4" w:space="0" w:color="auto"/>
              <w:bottom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67-69</w:t>
            </w:r>
          </w:p>
        </w:tc>
      </w:tr>
      <w:tr w:rsidR="00C96C70" w:rsidRPr="00D86127" w:rsidTr="00CC57F7">
        <w:trPr>
          <w:trHeight w:val="297"/>
        </w:trPr>
        <w:tc>
          <w:tcPr>
            <w:tcW w:w="1112" w:type="pct"/>
            <w:tcBorders>
              <w:top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Exam 1</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15%</w:t>
            </w:r>
          </w:p>
        </w:tc>
        <w:tc>
          <w:tcPr>
            <w:tcW w:w="122" w:type="pct"/>
            <w:tcBorders>
              <w:top w:val="nil"/>
              <w:left w:val="single" w:sz="4" w:space="0" w:color="auto"/>
              <w:bottom w:val="nil"/>
            </w:tcBorders>
            <w:shd w:val="clear" w:color="auto" w:fill="auto"/>
          </w:tcPr>
          <w:p w:rsidR="00C96C70" w:rsidRPr="00D86127" w:rsidRDefault="00C96C70" w:rsidP="00CC57F7">
            <w:pPr>
              <w:jc w:val="center"/>
              <w:rPr>
                <w:rFonts w:asciiTheme="minorHAnsi" w:hAnsiTheme="minorHAnsi"/>
                <w:sz w:val="20"/>
                <w:szCs w:val="20"/>
              </w:rPr>
            </w:pPr>
          </w:p>
        </w:tc>
        <w:tc>
          <w:tcPr>
            <w:tcW w:w="613" w:type="pct"/>
            <w:tcBorders>
              <w:top w:val="nil"/>
              <w:bottom w:val="nil"/>
              <w:right w:val="single" w:sz="4" w:space="0" w:color="auto"/>
            </w:tcBorders>
            <w:shd w:val="clear" w:color="auto" w:fill="auto"/>
          </w:tcPr>
          <w:p w:rsidR="00C96C70" w:rsidRPr="00D86127" w:rsidRDefault="00C96C70" w:rsidP="00CC57F7">
            <w:pPr>
              <w:jc w:val="center"/>
              <w:rPr>
                <w:rFonts w:asciiTheme="minorHAnsi" w:hAnsiTheme="minorHAnsi"/>
                <w:sz w:val="20"/>
                <w:szCs w:val="20"/>
              </w:rPr>
            </w:pPr>
          </w:p>
        </w:tc>
        <w:tc>
          <w:tcPr>
            <w:tcW w:w="434"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F</w:t>
            </w:r>
          </w:p>
        </w:tc>
        <w:tc>
          <w:tcPr>
            <w:tcW w:w="607"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&lt; 60</w:t>
            </w:r>
          </w:p>
        </w:tc>
        <w:tc>
          <w:tcPr>
            <w:tcW w:w="608"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p>
        </w:tc>
        <w:tc>
          <w:tcPr>
            <w:tcW w:w="606" w:type="pct"/>
            <w:tcBorders>
              <w:top w:val="single" w:sz="4" w:space="0" w:color="auto"/>
              <w:left w:val="single" w:sz="4" w:space="0" w:color="auto"/>
              <w:bottom w:val="single" w:sz="4" w:space="0" w:color="auto"/>
            </w:tcBorders>
            <w:shd w:val="clear" w:color="auto" w:fill="auto"/>
          </w:tcPr>
          <w:p w:rsidR="00C96C70" w:rsidRPr="00D86127" w:rsidRDefault="00C96C70" w:rsidP="00CC57F7">
            <w:pPr>
              <w:jc w:val="center"/>
              <w:rPr>
                <w:rFonts w:asciiTheme="minorHAnsi" w:hAnsiTheme="minorHAnsi"/>
                <w:b/>
                <w:sz w:val="20"/>
                <w:szCs w:val="20"/>
              </w:rPr>
            </w:pPr>
          </w:p>
        </w:tc>
      </w:tr>
      <w:tr w:rsidR="00C96C70" w:rsidRPr="00D86127" w:rsidTr="00CC57F7">
        <w:trPr>
          <w:trHeight w:val="320"/>
        </w:trPr>
        <w:tc>
          <w:tcPr>
            <w:tcW w:w="1112" w:type="pct"/>
            <w:tcBorders>
              <w:top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Exam 2</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15%</w:t>
            </w:r>
          </w:p>
        </w:tc>
        <w:tc>
          <w:tcPr>
            <w:tcW w:w="122" w:type="pct"/>
            <w:tcBorders>
              <w:top w:val="nil"/>
              <w:left w:val="single" w:sz="4" w:space="0" w:color="auto"/>
              <w:bottom w:val="nil"/>
            </w:tcBorders>
            <w:shd w:val="clear" w:color="auto" w:fill="auto"/>
          </w:tcPr>
          <w:p w:rsidR="00C96C70" w:rsidRPr="00D86127" w:rsidRDefault="00C96C70" w:rsidP="00CC57F7">
            <w:pPr>
              <w:jc w:val="center"/>
              <w:rPr>
                <w:rFonts w:asciiTheme="minorHAnsi" w:hAnsiTheme="minorHAnsi"/>
                <w:sz w:val="20"/>
                <w:szCs w:val="20"/>
              </w:rPr>
            </w:pPr>
          </w:p>
        </w:tc>
        <w:tc>
          <w:tcPr>
            <w:tcW w:w="613" w:type="pct"/>
            <w:tcBorders>
              <w:top w:val="nil"/>
              <w:bottom w:val="nil"/>
              <w:right w:val="nil"/>
            </w:tcBorders>
            <w:shd w:val="clear" w:color="auto" w:fill="auto"/>
          </w:tcPr>
          <w:p w:rsidR="00C96C70" w:rsidRPr="00D86127" w:rsidRDefault="00C96C70" w:rsidP="00CC57F7">
            <w:pPr>
              <w:jc w:val="center"/>
              <w:rPr>
                <w:rFonts w:asciiTheme="minorHAnsi" w:hAnsiTheme="minorHAnsi"/>
                <w:sz w:val="20"/>
                <w:szCs w:val="20"/>
              </w:rPr>
            </w:pPr>
          </w:p>
        </w:tc>
        <w:tc>
          <w:tcPr>
            <w:tcW w:w="434" w:type="pct"/>
            <w:tcBorders>
              <w:top w:val="single" w:sz="4" w:space="0" w:color="auto"/>
              <w:left w:val="nil"/>
              <w:bottom w:val="nil"/>
              <w:right w:val="nil"/>
            </w:tcBorders>
            <w:shd w:val="clear" w:color="auto" w:fill="auto"/>
          </w:tcPr>
          <w:p w:rsidR="00C96C70" w:rsidRPr="00D86127" w:rsidRDefault="00C96C70" w:rsidP="00CC57F7">
            <w:pPr>
              <w:jc w:val="center"/>
              <w:rPr>
                <w:rFonts w:asciiTheme="minorHAnsi" w:hAnsiTheme="minorHAnsi"/>
                <w:b/>
                <w:sz w:val="20"/>
                <w:szCs w:val="20"/>
              </w:rPr>
            </w:pPr>
          </w:p>
        </w:tc>
        <w:tc>
          <w:tcPr>
            <w:tcW w:w="607" w:type="pct"/>
            <w:tcBorders>
              <w:top w:val="single" w:sz="4" w:space="0" w:color="auto"/>
              <w:left w:val="nil"/>
              <w:bottom w:val="nil"/>
              <w:right w:val="nil"/>
            </w:tcBorders>
            <w:shd w:val="clear" w:color="auto" w:fill="auto"/>
          </w:tcPr>
          <w:p w:rsidR="00C96C70" w:rsidRPr="00D86127" w:rsidRDefault="00C96C70" w:rsidP="00CC57F7">
            <w:pPr>
              <w:jc w:val="center"/>
              <w:rPr>
                <w:rFonts w:asciiTheme="minorHAnsi" w:hAnsiTheme="minorHAnsi"/>
                <w:b/>
                <w:sz w:val="20"/>
                <w:szCs w:val="20"/>
              </w:rPr>
            </w:pPr>
          </w:p>
        </w:tc>
        <w:tc>
          <w:tcPr>
            <w:tcW w:w="608" w:type="pct"/>
            <w:tcBorders>
              <w:top w:val="single" w:sz="4" w:space="0" w:color="auto"/>
              <w:left w:val="nil"/>
              <w:bottom w:val="nil"/>
              <w:right w:val="nil"/>
            </w:tcBorders>
            <w:shd w:val="clear" w:color="auto" w:fill="auto"/>
          </w:tcPr>
          <w:p w:rsidR="00C96C70" w:rsidRPr="00D86127" w:rsidRDefault="00C96C70" w:rsidP="00CC57F7">
            <w:pPr>
              <w:jc w:val="center"/>
              <w:rPr>
                <w:rFonts w:asciiTheme="minorHAnsi" w:hAnsiTheme="minorHAnsi"/>
                <w:b/>
                <w:sz w:val="20"/>
                <w:szCs w:val="20"/>
              </w:rPr>
            </w:pPr>
          </w:p>
        </w:tc>
        <w:tc>
          <w:tcPr>
            <w:tcW w:w="606" w:type="pct"/>
            <w:tcBorders>
              <w:top w:val="single" w:sz="4" w:space="0" w:color="auto"/>
              <w:left w:val="nil"/>
              <w:bottom w:val="nil"/>
              <w:right w:val="nil"/>
            </w:tcBorders>
            <w:shd w:val="clear" w:color="auto" w:fill="auto"/>
          </w:tcPr>
          <w:p w:rsidR="00C96C70" w:rsidRPr="00D86127" w:rsidRDefault="00C96C70" w:rsidP="00CC57F7">
            <w:pPr>
              <w:jc w:val="center"/>
              <w:rPr>
                <w:rFonts w:asciiTheme="minorHAnsi" w:hAnsiTheme="minorHAnsi"/>
                <w:b/>
                <w:sz w:val="20"/>
                <w:szCs w:val="20"/>
              </w:rPr>
            </w:pPr>
          </w:p>
        </w:tc>
      </w:tr>
      <w:tr w:rsidR="00C96C70" w:rsidRPr="00D86127" w:rsidTr="00CC57F7">
        <w:trPr>
          <w:trHeight w:val="320"/>
        </w:trPr>
        <w:tc>
          <w:tcPr>
            <w:tcW w:w="1112" w:type="pct"/>
            <w:tcBorders>
              <w:top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Final Exam</w:t>
            </w:r>
          </w:p>
        </w:tc>
        <w:tc>
          <w:tcPr>
            <w:tcW w:w="898" w:type="pct"/>
            <w:tcBorders>
              <w:top w:val="single" w:sz="4" w:space="0" w:color="auto"/>
              <w:left w:val="single" w:sz="4" w:space="0" w:color="auto"/>
              <w:bottom w:val="single" w:sz="4" w:space="0" w:color="auto"/>
              <w:right w:val="single" w:sz="4" w:space="0" w:color="auto"/>
            </w:tcBorders>
            <w:shd w:val="clear" w:color="auto" w:fill="auto"/>
          </w:tcPr>
          <w:p w:rsidR="00C96C70" w:rsidRPr="00D86127" w:rsidRDefault="00C96C70" w:rsidP="00CC57F7">
            <w:pPr>
              <w:jc w:val="center"/>
              <w:rPr>
                <w:rFonts w:asciiTheme="minorHAnsi" w:hAnsiTheme="minorHAnsi"/>
                <w:b/>
                <w:sz w:val="20"/>
                <w:szCs w:val="20"/>
              </w:rPr>
            </w:pPr>
            <w:r w:rsidRPr="00D86127">
              <w:rPr>
                <w:rFonts w:asciiTheme="minorHAnsi" w:hAnsiTheme="minorHAnsi"/>
                <w:b/>
                <w:sz w:val="20"/>
                <w:szCs w:val="20"/>
              </w:rPr>
              <w:t>30%</w:t>
            </w:r>
          </w:p>
        </w:tc>
        <w:tc>
          <w:tcPr>
            <w:tcW w:w="122" w:type="pct"/>
            <w:tcBorders>
              <w:top w:val="nil"/>
              <w:left w:val="single" w:sz="4" w:space="0" w:color="auto"/>
              <w:bottom w:val="nil"/>
            </w:tcBorders>
            <w:shd w:val="clear" w:color="auto" w:fill="auto"/>
          </w:tcPr>
          <w:p w:rsidR="00C96C70" w:rsidRPr="00D86127" w:rsidRDefault="00C96C70" w:rsidP="00CC57F7">
            <w:pPr>
              <w:jc w:val="center"/>
              <w:rPr>
                <w:rFonts w:asciiTheme="minorHAnsi" w:hAnsiTheme="minorHAnsi"/>
                <w:sz w:val="20"/>
                <w:szCs w:val="20"/>
              </w:rPr>
            </w:pPr>
          </w:p>
        </w:tc>
        <w:tc>
          <w:tcPr>
            <w:tcW w:w="613" w:type="pct"/>
            <w:tcBorders>
              <w:top w:val="nil"/>
              <w:bottom w:val="nil"/>
              <w:right w:val="nil"/>
            </w:tcBorders>
            <w:shd w:val="clear" w:color="auto" w:fill="auto"/>
          </w:tcPr>
          <w:p w:rsidR="00C96C70" w:rsidRPr="00D86127" w:rsidRDefault="00C96C70" w:rsidP="00CC57F7">
            <w:pPr>
              <w:jc w:val="center"/>
              <w:rPr>
                <w:rFonts w:asciiTheme="minorHAnsi" w:hAnsiTheme="minorHAnsi"/>
                <w:sz w:val="20"/>
                <w:szCs w:val="20"/>
              </w:rPr>
            </w:pPr>
          </w:p>
        </w:tc>
        <w:tc>
          <w:tcPr>
            <w:tcW w:w="434" w:type="pct"/>
            <w:tcBorders>
              <w:top w:val="nil"/>
              <w:left w:val="nil"/>
              <w:bottom w:val="nil"/>
              <w:right w:val="nil"/>
            </w:tcBorders>
            <w:shd w:val="clear" w:color="auto" w:fill="auto"/>
          </w:tcPr>
          <w:p w:rsidR="00C96C70" w:rsidRPr="00D86127" w:rsidRDefault="00C96C70" w:rsidP="00CC57F7">
            <w:pPr>
              <w:jc w:val="center"/>
              <w:rPr>
                <w:rFonts w:asciiTheme="minorHAnsi" w:hAnsiTheme="minorHAnsi"/>
                <w:b/>
                <w:sz w:val="20"/>
                <w:szCs w:val="20"/>
              </w:rPr>
            </w:pPr>
          </w:p>
        </w:tc>
        <w:tc>
          <w:tcPr>
            <w:tcW w:w="607" w:type="pct"/>
            <w:tcBorders>
              <w:top w:val="nil"/>
              <w:left w:val="nil"/>
              <w:bottom w:val="nil"/>
              <w:right w:val="nil"/>
            </w:tcBorders>
            <w:shd w:val="clear" w:color="auto" w:fill="auto"/>
          </w:tcPr>
          <w:p w:rsidR="00C96C70" w:rsidRPr="00D86127" w:rsidRDefault="00C96C70" w:rsidP="00CC57F7">
            <w:pPr>
              <w:jc w:val="center"/>
              <w:rPr>
                <w:rFonts w:asciiTheme="minorHAnsi" w:hAnsiTheme="minorHAnsi"/>
                <w:b/>
                <w:sz w:val="20"/>
                <w:szCs w:val="20"/>
              </w:rPr>
            </w:pPr>
          </w:p>
        </w:tc>
        <w:tc>
          <w:tcPr>
            <w:tcW w:w="608" w:type="pct"/>
            <w:tcBorders>
              <w:top w:val="nil"/>
              <w:left w:val="nil"/>
              <w:bottom w:val="nil"/>
              <w:right w:val="nil"/>
            </w:tcBorders>
            <w:shd w:val="clear" w:color="auto" w:fill="auto"/>
          </w:tcPr>
          <w:p w:rsidR="00C96C70" w:rsidRPr="00D86127" w:rsidRDefault="00C96C70" w:rsidP="00CC57F7">
            <w:pPr>
              <w:jc w:val="center"/>
              <w:rPr>
                <w:rFonts w:asciiTheme="minorHAnsi" w:hAnsiTheme="minorHAnsi"/>
                <w:b/>
                <w:sz w:val="20"/>
                <w:szCs w:val="20"/>
              </w:rPr>
            </w:pPr>
          </w:p>
        </w:tc>
        <w:tc>
          <w:tcPr>
            <w:tcW w:w="606" w:type="pct"/>
            <w:tcBorders>
              <w:top w:val="nil"/>
              <w:left w:val="nil"/>
              <w:bottom w:val="nil"/>
              <w:right w:val="nil"/>
            </w:tcBorders>
            <w:shd w:val="clear" w:color="auto" w:fill="auto"/>
          </w:tcPr>
          <w:p w:rsidR="00C96C70" w:rsidRPr="00D86127" w:rsidRDefault="00C96C70" w:rsidP="00CC57F7">
            <w:pPr>
              <w:jc w:val="center"/>
              <w:rPr>
                <w:rFonts w:asciiTheme="minorHAnsi" w:hAnsiTheme="minorHAnsi"/>
                <w:b/>
                <w:sz w:val="20"/>
                <w:szCs w:val="20"/>
              </w:rPr>
            </w:pPr>
          </w:p>
        </w:tc>
      </w:tr>
    </w:tbl>
    <w:p w:rsidR="00130CA0" w:rsidRPr="00703CCB" w:rsidRDefault="00130CA0" w:rsidP="00130CA0">
      <w:pPr>
        <w:rPr>
          <w:rFonts w:ascii="Calibri" w:hAnsi="Calibri"/>
          <w:b/>
          <w:bCs/>
          <w:sz w:val="20"/>
          <w:szCs w:val="20"/>
        </w:rPr>
      </w:pPr>
    </w:p>
    <w:p w:rsidR="00130CA0" w:rsidRPr="00703CCB" w:rsidRDefault="00130CA0" w:rsidP="00130CA0">
      <w:pPr>
        <w:rPr>
          <w:rFonts w:ascii="Calibri" w:hAnsi="Calibri"/>
          <w:b/>
          <w:bCs/>
          <w:sz w:val="20"/>
          <w:szCs w:val="20"/>
        </w:rPr>
      </w:pPr>
    </w:p>
    <w:p w:rsidR="00130CA0" w:rsidRPr="00703CCB" w:rsidRDefault="00130CA0" w:rsidP="00130CA0">
      <w:pPr>
        <w:numPr>
          <w:ilvl w:val="0"/>
          <w:numId w:val="2"/>
        </w:numPr>
        <w:rPr>
          <w:rFonts w:ascii="Calibri" w:hAnsi="Calibri"/>
          <w:bCs/>
          <w:sz w:val="20"/>
          <w:szCs w:val="20"/>
        </w:rPr>
      </w:pPr>
      <w:r w:rsidRPr="00703CCB">
        <w:rPr>
          <w:rFonts w:ascii="Calibri" w:hAnsi="Calibri"/>
          <w:b/>
          <w:bCs/>
          <w:sz w:val="20"/>
          <w:szCs w:val="20"/>
        </w:rPr>
        <w:t>Homework [weight: 15%]</w:t>
      </w:r>
      <w:r w:rsidRPr="00703CCB">
        <w:rPr>
          <w:rFonts w:ascii="Calibri" w:hAnsi="Calibri"/>
          <w:bCs/>
          <w:sz w:val="20"/>
          <w:szCs w:val="20"/>
        </w:rPr>
        <w:t xml:space="preserve">: </w:t>
      </w:r>
      <w:r w:rsidRPr="00703CCB">
        <w:rPr>
          <w:rFonts w:ascii="Calibri" w:hAnsi="Calibri"/>
          <w:sz w:val="20"/>
          <w:szCs w:val="20"/>
        </w:rPr>
        <w:t xml:space="preserve">Online homework </w:t>
      </w:r>
      <w:r w:rsidRPr="00703CCB">
        <w:rPr>
          <w:rFonts w:ascii="Calibri" w:hAnsi="Calibri"/>
          <w:bCs/>
          <w:sz w:val="20"/>
          <w:szCs w:val="20"/>
        </w:rPr>
        <w:t>will be assigned and submitted via Pearson My Lab. You can access Pearson My Lab through our Blackboard course (</w:t>
      </w:r>
      <w:hyperlink r:id="rId11" w:history="1">
        <w:r w:rsidRPr="00703CCB">
          <w:rPr>
            <w:rStyle w:val="Hyperlink"/>
            <w:rFonts w:ascii="Calibri" w:hAnsi="Calibri"/>
            <w:bCs/>
            <w:sz w:val="20"/>
            <w:szCs w:val="20"/>
          </w:rPr>
          <w:t>https://blackboard.utdl.edu</w:t>
        </w:r>
      </w:hyperlink>
      <w:r w:rsidRPr="00703CCB">
        <w:rPr>
          <w:rFonts w:ascii="Calibri" w:hAnsi="Calibri"/>
          <w:bCs/>
          <w:sz w:val="20"/>
          <w:szCs w:val="20"/>
        </w:rPr>
        <w:t xml:space="preserve">). Each assignment will have a due date. If the online homework is not finished by the due date, then students will still have the opportunity to complete it </w:t>
      </w:r>
      <w:r w:rsidRPr="00703CCB">
        <w:rPr>
          <w:rFonts w:ascii="Calibri" w:hAnsi="Calibri"/>
          <w:b/>
          <w:bCs/>
          <w:i/>
          <w:sz w:val="20"/>
          <w:szCs w:val="20"/>
        </w:rPr>
        <w:t>with a 30% penalty</w:t>
      </w:r>
      <w:r w:rsidRPr="00703CCB">
        <w:rPr>
          <w:rFonts w:ascii="Calibri" w:hAnsi="Calibri"/>
          <w:bCs/>
          <w:sz w:val="20"/>
          <w:szCs w:val="20"/>
        </w:rPr>
        <w:t xml:space="preserve">. In addition, students are given unlimited attempts for homework problems. If you get a question wrong then you can correct it by clicking on the “Similar Exercise” button below the problem you got wrong.  This means students have the ability of earning 100% on all online HW assignments, so take advantage of this. </w:t>
      </w:r>
    </w:p>
    <w:p w:rsidR="000B7686" w:rsidRPr="00703CCB" w:rsidRDefault="000B7686" w:rsidP="000B7686">
      <w:pPr>
        <w:ind w:left="360"/>
        <w:rPr>
          <w:rFonts w:ascii="Calibri" w:hAnsi="Calibri"/>
          <w:bCs/>
          <w:sz w:val="20"/>
          <w:szCs w:val="20"/>
        </w:rPr>
      </w:pPr>
    </w:p>
    <w:p w:rsidR="00130CA0" w:rsidRPr="00703CCB" w:rsidRDefault="00130CA0" w:rsidP="00130CA0">
      <w:pPr>
        <w:numPr>
          <w:ilvl w:val="0"/>
          <w:numId w:val="2"/>
        </w:numPr>
        <w:rPr>
          <w:rFonts w:ascii="Calibri" w:hAnsi="Calibri"/>
          <w:sz w:val="20"/>
          <w:szCs w:val="20"/>
        </w:rPr>
      </w:pPr>
      <w:r w:rsidRPr="00703CCB">
        <w:rPr>
          <w:rFonts w:ascii="Calibri" w:hAnsi="Calibri"/>
          <w:b/>
          <w:sz w:val="20"/>
          <w:szCs w:val="20"/>
        </w:rPr>
        <w:t>In-Class Activities [weight: 10%]</w:t>
      </w:r>
      <w:r w:rsidRPr="00703CCB">
        <w:rPr>
          <w:rFonts w:ascii="Calibri" w:hAnsi="Calibri"/>
          <w:sz w:val="20"/>
          <w:szCs w:val="20"/>
        </w:rPr>
        <w:t>: This category includes in-class activities and any written homework which is different from the online homework. There is an activity for each chapter covered in class. The lowest in-class activity will be dropped for the final grade calculation.</w:t>
      </w:r>
      <w:r w:rsidR="00F47401" w:rsidRPr="00703CCB">
        <w:rPr>
          <w:rFonts w:ascii="Calibri" w:hAnsi="Calibri"/>
          <w:sz w:val="20"/>
          <w:szCs w:val="20"/>
        </w:rPr>
        <w:t xml:space="preserve"> These cannot be made up unless your absence is excusable with documentation.</w:t>
      </w:r>
    </w:p>
    <w:p w:rsidR="00130CA0" w:rsidRPr="00703CCB" w:rsidRDefault="00130CA0" w:rsidP="00130CA0">
      <w:pPr>
        <w:pStyle w:val="ListParagraph"/>
        <w:rPr>
          <w:rFonts w:ascii="Calibri" w:hAnsi="Calibri"/>
          <w:sz w:val="20"/>
          <w:szCs w:val="20"/>
        </w:rPr>
      </w:pPr>
    </w:p>
    <w:p w:rsidR="00130CA0" w:rsidRPr="00703CCB" w:rsidRDefault="00130CA0" w:rsidP="00130CA0">
      <w:pPr>
        <w:numPr>
          <w:ilvl w:val="0"/>
          <w:numId w:val="2"/>
        </w:numPr>
        <w:rPr>
          <w:rFonts w:ascii="Calibri" w:hAnsi="Calibri"/>
          <w:sz w:val="20"/>
          <w:szCs w:val="20"/>
        </w:rPr>
      </w:pPr>
      <w:r w:rsidRPr="00703CCB">
        <w:rPr>
          <w:rFonts w:ascii="Calibri" w:hAnsi="Calibri"/>
          <w:b/>
          <w:sz w:val="20"/>
          <w:szCs w:val="20"/>
        </w:rPr>
        <w:t>Projects [weight: 5%]</w:t>
      </w:r>
      <w:r w:rsidRPr="00703CCB">
        <w:rPr>
          <w:rFonts w:ascii="Calibri" w:hAnsi="Calibri"/>
          <w:sz w:val="20"/>
          <w:szCs w:val="20"/>
        </w:rPr>
        <w:t xml:space="preserve">: There will be three projects that require you to </w:t>
      </w:r>
      <w:r w:rsidR="00777E1A">
        <w:rPr>
          <w:rFonts w:ascii="Calibri" w:hAnsi="Calibri"/>
          <w:sz w:val="20"/>
          <w:szCs w:val="20"/>
        </w:rPr>
        <w:t xml:space="preserve">input data and carryout a statistical analysis using </w:t>
      </w:r>
      <w:proofErr w:type="spellStart"/>
      <w:r w:rsidRPr="00703CCB">
        <w:rPr>
          <w:rFonts w:ascii="Calibri" w:hAnsi="Calibri"/>
          <w:sz w:val="20"/>
          <w:szCs w:val="20"/>
        </w:rPr>
        <w:t>StatCrunch</w:t>
      </w:r>
      <w:proofErr w:type="spellEnd"/>
      <w:r w:rsidRPr="00703CCB">
        <w:rPr>
          <w:rFonts w:ascii="Calibri" w:hAnsi="Calibri"/>
          <w:sz w:val="20"/>
          <w:szCs w:val="20"/>
        </w:rPr>
        <w:t xml:space="preserve">.  </w:t>
      </w:r>
      <w:r w:rsidRPr="00703CCB">
        <w:rPr>
          <w:rFonts w:ascii="Calibri" w:hAnsi="Calibri"/>
          <w:bCs/>
          <w:sz w:val="20"/>
          <w:szCs w:val="20"/>
        </w:rPr>
        <w:t xml:space="preserve">Each </w:t>
      </w:r>
      <w:r w:rsidRPr="00703CCB">
        <w:rPr>
          <w:rFonts w:ascii="Calibri" w:hAnsi="Calibri"/>
          <w:sz w:val="20"/>
          <w:szCs w:val="20"/>
        </w:rPr>
        <w:t>project must be typed with the statistical output also copied and pasted into your report.</w:t>
      </w:r>
      <w:r w:rsidR="007E4F11">
        <w:rPr>
          <w:rFonts w:ascii="Calibri" w:hAnsi="Calibri"/>
          <w:sz w:val="20"/>
          <w:szCs w:val="20"/>
        </w:rPr>
        <w:t xml:space="preserve"> </w:t>
      </w:r>
      <w:r w:rsidR="007E4F11" w:rsidRPr="00703CCB">
        <w:rPr>
          <w:rFonts w:ascii="Calibri" w:hAnsi="Calibri"/>
          <w:sz w:val="20"/>
          <w:szCs w:val="20"/>
        </w:rPr>
        <w:t>The guidelines for each project will be posted in Bb &gt; Projects.</w:t>
      </w:r>
      <w:r w:rsidRPr="00703CCB">
        <w:rPr>
          <w:rFonts w:ascii="Calibri" w:hAnsi="Calibri"/>
          <w:sz w:val="20"/>
          <w:szCs w:val="20"/>
        </w:rPr>
        <w:t xml:space="preserve">  </w:t>
      </w:r>
      <w:r w:rsidR="00777E1A">
        <w:rPr>
          <w:rFonts w:ascii="Calibri" w:hAnsi="Calibri"/>
          <w:sz w:val="20"/>
          <w:szCs w:val="20"/>
        </w:rPr>
        <w:t xml:space="preserve">Projects must be submitted </w:t>
      </w:r>
      <w:r w:rsidR="007E4F11">
        <w:rPr>
          <w:rFonts w:ascii="Calibri" w:hAnsi="Calibri"/>
          <w:sz w:val="20"/>
          <w:szCs w:val="20"/>
        </w:rPr>
        <w:t xml:space="preserve">online </w:t>
      </w:r>
      <w:r w:rsidR="00777E1A">
        <w:rPr>
          <w:rFonts w:ascii="Calibri" w:hAnsi="Calibri"/>
          <w:sz w:val="20"/>
          <w:szCs w:val="20"/>
        </w:rPr>
        <w:t xml:space="preserve">via Blackboard: Bb &gt; Projects. </w:t>
      </w:r>
      <w:r w:rsidR="007E4F11">
        <w:rPr>
          <w:rFonts w:ascii="Calibri" w:hAnsi="Calibri"/>
          <w:sz w:val="20"/>
          <w:szCs w:val="20"/>
        </w:rPr>
        <w:t xml:space="preserve"> </w:t>
      </w:r>
      <w:r w:rsidRPr="00703CCB">
        <w:rPr>
          <w:rFonts w:ascii="Calibri" w:hAnsi="Calibri"/>
          <w:b/>
          <w:i/>
          <w:sz w:val="20"/>
          <w:szCs w:val="20"/>
        </w:rPr>
        <w:t>Each project must be in PDF or WORD format.</w:t>
      </w:r>
      <w:r w:rsidR="00874B00" w:rsidRPr="00703CCB">
        <w:rPr>
          <w:rFonts w:ascii="Calibri" w:hAnsi="Calibri"/>
          <w:b/>
          <w:i/>
          <w:sz w:val="20"/>
          <w:szCs w:val="20"/>
        </w:rPr>
        <w:t xml:space="preserve"> </w:t>
      </w:r>
    </w:p>
    <w:p w:rsidR="00130CA0" w:rsidRPr="00703CCB" w:rsidRDefault="00130CA0" w:rsidP="00130CA0">
      <w:pPr>
        <w:ind w:left="360"/>
        <w:rPr>
          <w:rFonts w:ascii="Calibri" w:hAnsi="Calibri"/>
          <w:sz w:val="20"/>
          <w:szCs w:val="20"/>
        </w:rPr>
      </w:pPr>
    </w:p>
    <w:p w:rsidR="00130CA0" w:rsidRPr="00703CCB" w:rsidRDefault="00130CA0" w:rsidP="00130CA0">
      <w:pPr>
        <w:numPr>
          <w:ilvl w:val="0"/>
          <w:numId w:val="2"/>
        </w:numPr>
        <w:rPr>
          <w:rFonts w:ascii="Calibri" w:hAnsi="Calibri"/>
          <w:sz w:val="20"/>
          <w:szCs w:val="20"/>
        </w:rPr>
      </w:pPr>
      <w:r w:rsidRPr="00703CCB">
        <w:rPr>
          <w:rFonts w:ascii="Calibri" w:hAnsi="Calibri"/>
          <w:b/>
          <w:sz w:val="20"/>
          <w:szCs w:val="20"/>
        </w:rPr>
        <w:t>Quizzes</w:t>
      </w:r>
      <w:r w:rsidRPr="00703CCB">
        <w:rPr>
          <w:rFonts w:ascii="Calibri" w:hAnsi="Calibri"/>
          <w:sz w:val="20"/>
          <w:szCs w:val="20"/>
        </w:rPr>
        <w:t xml:space="preserve"> </w:t>
      </w:r>
      <w:r w:rsidRPr="00703CCB">
        <w:rPr>
          <w:rFonts w:ascii="Calibri" w:hAnsi="Calibri"/>
          <w:b/>
          <w:sz w:val="20"/>
          <w:szCs w:val="20"/>
        </w:rPr>
        <w:t xml:space="preserve">[weight: 10%]: </w:t>
      </w:r>
      <w:r w:rsidRPr="00703CCB">
        <w:rPr>
          <w:rFonts w:ascii="Calibri" w:hAnsi="Calibri"/>
          <w:sz w:val="20"/>
          <w:szCs w:val="20"/>
        </w:rPr>
        <w:t xml:space="preserve">Online quizzes will be assigned via Blackboard using Pearson My Lab. There will be a quiz for almost each chapter of material and each will have a due date. Students are allowed </w:t>
      </w:r>
      <w:r w:rsidRPr="00703CCB">
        <w:rPr>
          <w:rFonts w:ascii="Calibri" w:hAnsi="Calibri"/>
          <w:i/>
          <w:sz w:val="20"/>
          <w:szCs w:val="20"/>
        </w:rPr>
        <w:t>three</w:t>
      </w:r>
      <w:r w:rsidRPr="00703CCB">
        <w:rPr>
          <w:rFonts w:ascii="Calibri" w:hAnsi="Calibri"/>
          <w:sz w:val="20"/>
          <w:szCs w:val="20"/>
        </w:rPr>
        <w:t xml:space="preserve"> attempts for each quiz until the due date. Once the deadline passes, then the quiz is no longer available. The material on the quizzes will be very similar to the online homework problems and examples in the lecture notes.    </w:t>
      </w:r>
    </w:p>
    <w:p w:rsidR="00130CA0" w:rsidRPr="00703CCB" w:rsidRDefault="00130CA0" w:rsidP="00130CA0">
      <w:pPr>
        <w:pStyle w:val="ListParagraph"/>
        <w:rPr>
          <w:rFonts w:ascii="Calibri" w:hAnsi="Calibri"/>
          <w:b/>
          <w:sz w:val="20"/>
          <w:szCs w:val="20"/>
        </w:rPr>
      </w:pPr>
    </w:p>
    <w:p w:rsidR="00130CA0" w:rsidRPr="00703CCB" w:rsidRDefault="00130CA0" w:rsidP="00130CA0">
      <w:pPr>
        <w:numPr>
          <w:ilvl w:val="0"/>
          <w:numId w:val="2"/>
        </w:numPr>
        <w:rPr>
          <w:rFonts w:ascii="Calibri" w:hAnsi="Calibri"/>
          <w:sz w:val="20"/>
          <w:szCs w:val="20"/>
        </w:rPr>
      </w:pPr>
      <w:r w:rsidRPr="00703CCB">
        <w:rPr>
          <w:rFonts w:ascii="Calibri" w:hAnsi="Calibri"/>
          <w:b/>
          <w:sz w:val="20"/>
          <w:szCs w:val="20"/>
        </w:rPr>
        <w:t>Exams [weight: 60%]</w:t>
      </w:r>
      <w:r w:rsidR="000B7686" w:rsidRPr="00703CCB">
        <w:rPr>
          <w:rFonts w:ascii="Calibri" w:hAnsi="Calibri"/>
          <w:sz w:val="20"/>
          <w:szCs w:val="20"/>
        </w:rPr>
        <w:t>: There will be two</w:t>
      </w:r>
      <w:r w:rsidRPr="00703CCB">
        <w:rPr>
          <w:rFonts w:ascii="Calibri" w:hAnsi="Calibri"/>
          <w:sz w:val="20"/>
          <w:szCs w:val="20"/>
        </w:rPr>
        <w:t xml:space="preserve"> mid-term exams and a final exam. At least a one-week notice will be given for each of the midterm exams however a rough time frame for the date for each exam is given below and in the detailed schedule at the end of the syllabus:</w:t>
      </w:r>
    </w:p>
    <w:p w:rsidR="00130CA0" w:rsidRPr="00703CCB" w:rsidRDefault="00130CA0" w:rsidP="00130CA0">
      <w:pPr>
        <w:rPr>
          <w:rFonts w:ascii="Calibri" w:hAnsi="Calibri"/>
          <w:sz w:val="20"/>
          <w:szCs w:val="20"/>
        </w:rPr>
      </w:pPr>
    </w:p>
    <w:tbl>
      <w:tblPr>
        <w:tblW w:w="0" w:type="auto"/>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710"/>
        <w:gridCol w:w="2655"/>
        <w:gridCol w:w="2475"/>
      </w:tblGrid>
      <w:tr w:rsidR="00130CA0" w:rsidRPr="00703CCB" w:rsidTr="007A7E30">
        <w:tc>
          <w:tcPr>
            <w:tcW w:w="1368" w:type="dxa"/>
            <w:shd w:val="clear" w:color="auto" w:fill="auto"/>
          </w:tcPr>
          <w:p w:rsidR="00130CA0" w:rsidRPr="00703CCB" w:rsidRDefault="00130CA0" w:rsidP="007A7E30">
            <w:pPr>
              <w:rPr>
                <w:rFonts w:ascii="Calibri" w:hAnsi="Calibri"/>
                <w:sz w:val="20"/>
                <w:szCs w:val="20"/>
              </w:rPr>
            </w:pPr>
            <w:r w:rsidRPr="00703CCB">
              <w:rPr>
                <w:rFonts w:ascii="Calibri" w:hAnsi="Calibri"/>
                <w:sz w:val="20"/>
                <w:szCs w:val="20"/>
              </w:rPr>
              <w:t xml:space="preserve">Exam 1 </w:t>
            </w:r>
          </w:p>
        </w:tc>
        <w:tc>
          <w:tcPr>
            <w:tcW w:w="1710" w:type="dxa"/>
            <w:shd w:val="clear" w:color="auto" w:fill="auto"/>
          </w:tcPr>
          <w:p w:rsidR="00130CA0" w:rsidRPr="00703CCB" w:rsidRDefault="00130CA0" w:rsidP="007A7E30">
            <w:pPr>
              <w:rPr>
                <w:rFonts w:ascii="Calibri" w:hAnsi="Calibri"/>
                <w:sz w:val="20"/>
                <w:szCs w:val="20"/>
              </w:rPr>
            </w:pPr>
            <w:r w:rsidRPr="00703CCB">
              <w:rPr>
                <w:rFonts w:ascii="Calibri" w:hAnsi="Calibri"/>
                <w:sz w:val="20"/>
                <w:szCs w:val="20"/>
              </w:rPr>
              <w:t>weight = 15%</w:t>
            </w:r>
          </w:p>
        </w:tc>
        <w:tc>
          <w:tcPr>
            <w:tcW w:w="2655" w:type="dxa"/>
            <w:shd w:val="clear" w:color="auto" w:fill="auto"/>
          </w:tcPr>
          <w:p w:rsidR="00130CA0" w:rsidRPr="00703CCB" w:rsidRDefault="00130CA0" w:rsidP="007A7E30">
            <w:pPr>
              <w:rPr>
                <w:rFonts w:ascii="Calibri" w:hAnsi="Calibri"/>
                <w:sz w:val="20"/>
                <w:szCs w:val="20"/>
              </w:rPr>
            </w:pPr>
            <w:r w:rsidRPr="00703CCB">
              <w:rPr>
                <w:rFonts w:ascii="Calibri" w:hAnsi="Calibri"/>
                <w:sz w:val="20"/>
                <w:szCs w:val="20"/>
              </w:rPr>
              <w:t>chapters 1, 2, 3, 5, 6</w:t>
            </w:r>
          </w:p>
        </w:tc>
        <w:tc>
          <w:tcPr>
            <w:tcW w:w="2475" w:type="dxa"/>
            <w:shd w:val="clear" w:color="auto" w:fill="auto"/>
          </w:tcPr>
          <w:p w:rsidR="00130CA0" w:rsidRPr="00703CCB" w:rsidRDefault="000E3163" w:rsidP="007A7E30">
            <w:pPr>
              <w:rPr>
                <w:rFonts w:ascii="Calibri" w:hAnsi="Calibri"/>
                <w:sz w:val="20"/>
                <w:szCs w:val="20"/>
              </w:rPr>
            </w:pPr>
            <w:r>
              <w:rPr>
                <w:rFonts w:ascii="Calibri" w:hAnsi="Calibri"/>
                <w:sz w:val="20"/>
                <w:szCs w:val="20"/>
              </w:rPr>
              <w:t xml:space="preserve">~ Week </w:t>
            </w:r>
            <w:r w:rsidR="004A445A">
              <w:rPr>
                <w:rFonts w:ascii="Calibri" w:hAnsi="Calibri"/>
                <w:sz w:val="20"/>
                <w:szCs w:val="20"/>
              </w:rPr>
              <w:t>5</w:t>
            </w:r>
          </w:p>
        </w:tc>
      </w:tr>
      <w:tr w:rsidR="00130CA0" w:rsidRPr="00703CCB" w:rsidTr="007A7E30">
        <w:tc>
          <w:tcPr>
            <w:tcW w:w="1368" w:type="dxa"/>
            <w:shd w:val="clear" w:color="auto" w:fill="auto"/>
          </w:tcPr>
          <w:p w:rsidR="00130CA0" w:rsidRPr="00703CCB" w:rsidRDefault="00130CA0" w:rsidP="007A7E30">
            <w:pPr>
              <w:rPr>
                <w:rFonts w:ascii="Calibri" w:hAnsi="Calibri"/>
                <w:sz w:val="20"/>
                <w:szCs w:val="20"/>
              </w:rPr>
            </w:pPr>
            <w:r w:rsidRPr="00703CCB">
              <w:rPr>
                <w:rFonts w:ascii="Calibri" w:hAnsi="Calibri"/>
                <w:sz w:val="20"/>
                <w:szCs w:val="20"/>
              </w:rPr>
              <w:t>Exam 2</w:t>
            </w:r>
          </w:p>
        </w:tc>
        <w:tc>
          <w:tcPr>
            <w:tcW w:w="1710" w:type="dxa"/>
            <w:shd w:val="clear" w:color="auto" w:fill="auto"/>
          </w:tcPr>
          <w:p w:rsidR="00130CA0" w:rsidRPr="00703CCB" w:rsidRDefault="00130CA0" w:rsidP="007A7E30">
            <w:pPr>
              <w:rPr>
                <w:rFonts w:ascii="Calibri" w:hAnsi="Calibri"/>
                <w:sz w:val="20"/>
                <w:szCs w:val="20"/>
              </w:rPr>
            </w:pPr>
            <w:r w:rsidRPr="00703CCB">
              <w:rPr>
                <w:rFonts w:ascii="Calibri" w:hAnsi="Calibri"/>
                <w:sz w:val="20"/>
                <w:szCs w:val="20"/>
              </w:rPr>
              <w:t>weight = 15%</w:t>
            </w:r>
          </w:p>
        </w:tc>
        <w:tc>
          <w:tcPr>
            <w:tcW w:w="2655" w:type="dxa"/>
            <w:shd w:val="clear" w:color="auto" w:fill="auto"/>
          </w:tcPr>
          <w:p w:rsidR="00130CA0" w:rsidRPr="00703CCB" w:rsidRDefault="00130CA0" w:rsidP="007A7E30">
            <w:pPr>
              <w:rPr>
                <w:rFonts w:ascii="Calibri" w:hAnsi="Calibri"/>
                <w:sz w:val="20"/>
                <w:szCs w:val="20"/>
              </w:rPr>
            </w:pPr>
            <w:r w:rsidRPr="00703CCB">
              <w:rPr>
                <w:rFonts w:ascii="Calibri" w:hAnsi="Calibri"/>
                <w:sz w:val="20"/>
                <w:szCs w:val="20"/>
              </w:rPr>
              <w:t xml:space="preserve">chapters </w:t>
            </w:r>
            <w:r w:rsidR="00444198">
              <w:rPr>
                <w:rFonts w:ascii="Calibri" w:hAnsi="Calibri"/>
                <w:sz w:val="20"/>
                <w:szCs w:val="20"/>
              </w:rPr>
              <w:t>6-7, 10-13</w:t>
            </w:r>
          </w:p>
        </w:tc>
        <w:tc>
          <w:tcPr>
            <w:tcW w:w="2475" w:type="dxa"/>
            <w:shd w:val="clear" w:color="auto" w:fill="auto"/>
          </w:tcPr>
          <w:p w:rsidR="00130CA0" w:rsidRPr="00703CCB" w:rsidRDefault="00130CA0" w:rsidP="007A7E30">
            <w:pPr>
              <w:rPr>
                <w:rFonts w:ascii="Calibri" w:hAnsi="Calibri"/>
                <w:sz w:val="20"/>
                <w:szCs w:val="20"/>
              </w:rPr>
            </w:pPr>
            <w:r w:rsidRPr="00703CCB">
              <w:rPr>
                <w:rFonts w:ascii="Calibri" w:hAnsi="Calibri"/>
                <w:sz w:val="20"/>
                <w:szCs w:val="20"/>
              </w:rPr>
              <w:t>~ Week 1</w:t>
            </w:r>
            <w:r w:rsidR="008E4E94">
              <w:rPr>
                <w:rFonts w:ascii="Calibri" w:hAnsi="Calibri"/>
                <w:sz w:val="20"/>
                <w:szCs w:val="20"/>
              </w:rPr>
              <w:t>1</w:t>
            </w:r>
          </w:p>
        </w:tc>
      </w:tr>
      <w:tr w:rsidR="00130CA0" w:rsidRPr="00703CCB" w:rsidTr="007A7E30">
        <w:tc>
          <w:tcPr>
            <w:tcW w:w="1368" w:type="dxa"/>
            <w:shd w:val="clear" w:color="auto" w:fill="auto"/>
          </w:tcPr>
          <w:p w:rsidR="00130CA0" w:rsidRPr="00703CCB" w:rsidRDefault="00130CA0" w:rsidP="007A7E30">
            <w:pPr>
              <w:rPr>
                <w:rFonts w:ascii="Calibri" w:hAnsi="Calibri"/>
                <w:sz w:val="20"/>
                <w:szCs w:val="20"/>
              </w:rPr>
            </w:pPr>
            <w:r w:rsidRPr="00703CCB">
              <w:rPr>
                <w:rFonts w:ascii="Calibri" w:hAnsi="Calibri"/>
                <w:sz w:val="20"/>
                <w:szCs w:val="20"/>
              </w:rPr>
              <w:t xml:space="preserve">Final Exam </w:t>
            </w:r>
          </w:p>
        </w:tc>
        <w:tc>
          <w:tcPr>
            <w:tcW w:w="1710" w:type="dxa"/>
            <w:shd w:val="clear" w:color="auto" w:fill="auto"/>
          </w:tcPr>
          <w:p w:rsidR="00130CA0" w:rsidRPr="00703CCB" w:rsidRDefault="00130CA0" w:rsidP="007A7E30">
            <w:pPr>
              <w:rPr>
                <w:rFonts w:ascii="Calibri" w:hAnsi="Calibri"/>
                <w:sz w:val="20"/>
                <w:szCs w:val="20"/>
              </w:rPr>
            </w:pPr>
            <w:r w:rsidRPr="00703CCB">
              <w:rPr>
                <w:rFonts w:ascii="Calibri" w:hAnsi="Calibri"/>
                <w:sz w:val="20"/>
                <w:szCs w:val="20"/>
              </w:rPr>
              <w:t>weight = 30%</w:t>
            </w:r>
          </w:p>
        </w:tc>
        <w:tc>
          <w:tcPr>
            <w:tcW w:w="2655" w:type="dxa"/>
            <w:shd w:val="clear" w:color="auto" w:fill="auto"/>
          </w:tcPr>
          <w:p w:rsidR="00130CA0" w:rsidRPr="00703CCB" w:rsidRDefault="00130CA0" w:rsidP="007A7E30">
            <w:pPr>
              <w:rPr>
                <w:rFonts w:ascii="Calibri" w:hAnsi="Calibri"/>
                <w:sz w:val="20"/>
                <w:szCs w:val="20"/>
              </w:rPr>
            </w:pPr>
            <w:r w:rsidRPr="00703CCB">
              <w:rPr>
                <w:rFonts w:ascii="Calibri" w:hAnsi="Calibri"/>
                <w:sz w:val="20"/>
                <w:szCs w:val="20"/>
              </w:rPr>
              <w:t>all chapters</w:t>
            </w:r>
          </w:p>
        </w:tc>
        <w:tc>
          <w:tcPr>
            <w:tcW w:w="2475" w:type="dxa"/>
            <w:shd w:val="clear" w:color="auto" w:fill="auto"/>
          </w:tcPr>
          <w:p w:rsidR="00130CA0" w:rsidRPr="00703CCB" w:rsidRDefault="00FE3F33" w:rsidP="007A7E30">
            <w:pPr>
              <w:rPr>
                <w:rFonts w:ascii="Calibri" w:hAnsi="Calibri"/>
                <w:sz w:val="20"/>
                <w:szCs w:val="20"/>
              </w:rPr>
            </w:pPr>
            <w:r w:rsidRPr="004B3DA5">
              <w:rPr>
                <w:rFonts w:ascii="Calibri" w:hAnsi="Calibri"/>
                <w:sz w:val="20"/>
                <w:szCs w:val="20"/>
                <w:highlight w:val="yellow"/>
              </w:rPr>
              <w:t>ENTER</w:t>
            </w:r>
          </w:p>
        </w:tc>
      </w:tr>
    </w:tbl>
    <w:p w:rsidR="00130CA0" w:rsidRPr="00880D13" w:rsidRDefault="00130CA0" w:rsidP="00880D13">
      <w:pPr>
        <w:jc w:val="center"/>
        <w:rPr>
          <w:rFonts w:ascii="Calibri" w:hAnsi="Calibri"/>
          <w:bCs/>
          <w:sz w:val="20"/>
          <w:szCs w:val="20"/>
        </w:rPr>
      </w:pPr>
      <w:r w:rsidRPr="00703CCB">
        <w:rPr>
          <w:rFonts w:ascii="Calibri" w:hAnsi="Calibri"/>
          <w:bCs/>
          <w:i/>
          <w:sz w:val="20"/>
          <w:szCs w:val="20"/>
        </w:rPr>
        <w:t>**The dates of the mid-terms may shift slightly**</w:t>
      </w:r>
    </w:p>
    <w:p w:rsidR="00FE3F33" w:rsidRDefault="00FE3F33" w:rsidP="00D50B03">
      <w:pPr>
        <w:spacing w:before="50"/>
        <w:rPr>
          <w:rFonts w:ascii="Calibri" w:hAnsi="Calibri"/>
          <w:b/>
          <w:sz w:val="20"/>
          <w:szCs w:val="20"/>
        </w:rPr>
      </w:pPr>
    </w:p>
    <w:p w:rsidR="003316B2" w:rsidRDefault="003316B2" w:rsidP="00D50B03">
      <w:pPr>
        <w:spacing w:before="50"/>
        <w:rPr>
          <w:rFonts w:ascii="Calibri" w:hAnsi="Calibri"/>
          <w:b/>
          <w:sz w:val="20"/>
          <w:szCs w:val="20"/>
        </w:rPr>
      </w:pPr>
    </w:p>
    <w:p w:rsidR="003316B2" w:rsidRDefault="003316B2" w:rsidP="00D50B03">
      <w:pPr>
        <w:spacing w:before="50"/>
        <w:rPr>
          <w:rFonts w:ascii="Calibri" w:hAnsi="Calibri"/>
          <w:b/>
          <w:sz w:val="20"/>
          <w:szCs w:val="20"/>
        </w:rPr>
      </w:pPr>
    </w:p>
    <w:p w:rsidR="00D50B03" w:rsidRPr="00703CCB" w:rsidRDefault="00D50B03" w:rsidP="00D50B03">
      <w:pPr>
        <w:spacing w:before="50"/>
        <w:rPr>
          <w:rFonts w:ascii="Calibri" w:hAnsi="Calibri"/>
          <w:b/>
          <w:sz w:val="20"/>
          <w:szCs w:val="20"/>
        </w:rPr>
      </w:pPr>
      <w:r w:rsidRPr="00703CCB">
        <w:rPr>
          <w:rFonts w:ascii="Calibri" w:hAnsi="Calibri"/>
          <w:b/>
          <w:sz w:val="20"/>
          <w:szCs w:val="20"/>
        </w:rPr>
        <w:lastRenderedPageBreak/>
        <w:t>ACADEMIC POLICIES:</w:t>
      </w:r>
    </w:p>
    <w:p w:rsidR="00D50B03" w:rsidRPr="00703CCB" w:rsidRDefault="00D50B03" w:rsidP="00D50B03">
      <w:pPr>
        <w:rPr>
          <w:rFonts w:ascii="Calibri" w:hAnsi="Calibri"/>
          <w:b/>
          <w:sz w:val="20"/>
          <w:szCs w:val="20"/>
        </w:rPr>
      </w:pPr>
    </w:p>
    <w:p w:rsidR="00D50B03" w:rsidRPr="00703CCB" w:rsidRDefault="00D50B03" w:rsidP="00D50B03">
      <w:pPr>
        <w:rPr>
          <w:rFonts w:ascii="Calibri" w:hAnsi="Calibri"/>
          <w:b/>
          <w:sz w:val="20"/>
          <w:szCs w:val="20"/>
        </w:rPr>
      </w:pPr>
      <w:r w:rsidRPr="00703CCB">
        <w:rPr>
          <w:rFonts w:ascii="Calibri" w:hAnsi="Calibri"/>
          <w:b/>
          <w:sz w:val="20"/>
          <w:szCs w:val="20"/>
        </w:rPr>
        <w:t>Missed Class Policy:</w:t>
      </w:r>
    </w:p>
    <w:p w:rsidR="00D74864" w:rsidRDefault="00D50B03" w:rsidP="00D50B03">
      <w:pPr>
        <w:rPr>
          <w:rStyle w:val="Hyperlink"/>
          <w:rFonts w:ascii="Calibri" w:hAnsi="Calibri"/>
          <w:bCs/>
          <w:color w:val="auto"/>
          <w:sz w:val="20"/>
          <w:szCs w:val="20"/>
          <w:u w:val="none"/>
        </w:rPr>
      </w:pPr>
      <w:r w:rsidRPr="00703CCB">
        <w:rPr>
          <w:rFonts w:ascii="Calibri" w:hAnsi="Calibri"/>
          <w:bCs/>
          <w:sz w:val="20"/>
          <w:szCs w:val="20"/>
        </w:rPr>
        <w:t xml:space="preserve">If a student knows he/she will be missing an exam then he/she must contact the instructor in a timely fashion before the exam and provide valid documentation to support his/her absence. Whether an absence is “excused” or not is determined by the instructor using the University’s missed class policy. </w:t>
      </w:r>
      <w:r w:rsidRPr="00703CCB">
        <w:rPr>
          <w:rStyle w:val="Hyperlink"/>
          <w:rFonts w:ascii="Calibri" w:hAnsi="Calibri"/>
          <w:bCs/>
          <w:i/>
          <w:color w:val="FF0000"/>
          <w:sz w:val="20"/>
          <w:szCs w:val="20"/>
        </w:rPr>
        <w:t>Once the student’s excused absence is verified, then the exam missed must be made up within one week after the class has taken that exam</w:t>
      </w:r>
      <w:r w:rsidRPr="00703CCB">
        <w:rPr>
          <w:rStyle w:val="Hyperlink"/>
          <w:rFonts w:ascii="Calibri" w:hAnsi="Calibri"/>
          <w:bCs/>
          <w:i/>
          <w:color w:val="FF0000"/>
          <w:sz w:val="20"/>
          <w:szCs w:val="20"/>
          <w:u w:val="none"/>
        </w:rPr>
        <w:t>.</w:t>
      </w:r>
      <w:r w:rsidRPr="00703CCB">
        <w:rPr>
          <w:rStyle w:val="Hyperlink"/>
          <w:rFonts w:ascii="Calibri" w:hAnsi="Calibri"/>
          <w:bCs/>
          <w:sz w:val="20"/>
          <w:szCs w:val="20"/>
          <w:u w:val="none"/>
        </w:rPr>
        <w:t xml:space="preserve"> </w:t>
      </w:r>
      <w:r w:rsidRPr="00703CCB">
        <w:rPr>
          <w:rStyle w:val="Hyperlink"/>
          <w:rFonts w:ascii="Calibri" w:hAnsi="Calibri"/>
          <w:bCs/>
          <w:color w:val="auto"/>
          <w:sz w:val="20"/>
          <w:szCs w:val="20"/>
          <w:u w:val="none"/>
        </w:rPr>
        <w:t>If the student does not make up the exam during that time period then the grade for that item will become a zero.</w:t>
      </w:r>
    </w:p>
    <w:p w:rsidR="00D74864" w:rsidRDefault="00D50B03" w:rsidP="00D50B03">
      <w:pPr>
        <w:pStyle w:val="ListParagraph"/>
        <w:numPr>
          <w:ilvl w:val="0"/>
          <w:numId w:val="17"/>
        </w:numPr>
        <w:rPr>
          <w:rStyle w:val="Hyperlink"/>
          <w:rFonts w:ascii="Calibri" w:hAnsi="Calibri"/>
          <w:bCs/>
          <w:color w:val="auto"/>
          <w:sz w:val="20"/>
          <w:szCs w:val="20"/>
          <w:u w:val="none"/>
        </w:rPr>
      </w:pPr>
      <w:r w:rsidRPr="00D74864">
        <w:rPr>
          <w:rStyle w:val="Hyperlink"/>
          <w:rFonts w:ascii="Calibri" w:hAnsi="Calibri"/>
          <w:bCs/>
          <w:color w:val="auto"/>
          <w:sz w:val="20"/>
          <w:szCs w:val="20"/>
          <w:u w:val="none"/>
        </w:rPr>
        <w:t xml:space="preserve">If a student does not contact the instructor after a week has passed on the missed exam, then that grade turns into a zero. No extensions! </w:t>
      </w:r>
    </w:p>
    <w:p w:rsidR="00D74864" w:rsidRPr="00D74864" w:rsidRDefault="00D74864" w:rsidP="00D74864">
      <w:pPr>
        <w:numPr>
          <w:ilvl w:val="0"/>
          <w:numId w:val="17"/>
        </w:numPr>
        <w:rPr>
          <w:rStyle w:val="Hyperlink"/>
          <w:rFonts w:asciiTheme="minorHAnsi" w:hAnsiTheme="minorHAnsi"/>
          <w:bCs/>
          <w:color w:val="auto"/>
          <w:sz w:val="20"/>
          <w:szCs w:val="20"/>
          <w:u w:val="none"/>
        </w:rPr>
      </w:pPr>
      <w:r w:rsidRPr="008C0D21">
        <w:rPr>
          <w:rFonts w:ascii="Calibri" w:eastAsia="Times New Roman" w:hAnsi="Calibri" w:cs="Arial"/>
          <w:bCs/>
          <w:color w:val="000000"/>
          <w:sz w:val="20"/>
          <w:szCs w:val="20"/>
        </w:rPr>
        <w:t xml:space="preserve">Make-up exams </w:t>
      </w:r>
      <w:r>
        <w:rPr>
          <w:rFonts w:ascii="Calibri" w:eastAsia="Times New Roman" w:hAnsi="Calibri" w:cs="Arial"/>
          <w:bCs/>
          <w:color w:val="000000"/>
          <w:sz w:val="20"/>
          <w:szCs w:val="20"/>
        </w:rPr>
        <w:t>may</w:t>
      </w:r>
      <w:r w:rsidRPr="008C0D21">
        <w:rPr>
          <w:rFonts w:ascii="Calibri" w:eastAsia="Times New Roman" w:hAnsi="Calibri" w:cs="Arial"/>
          <w:bCs/>
          <w:color w:val="000000"/>
          <w:sz w:val="20"/>
          <w:szCs w:val="20"/>
        </w:rPr>
        <w:t xml:space="preserve"> differ from those given in class, but will cover the same material.</w:t>
      </w:r>
    </w:p>
    <w:p w:rsidR="00D74864" w:rsidRPr="00D74864" w:rsidRDefault="00D50B03" w:rsidP="00D74864">
      <w:pPr>
        <w:pStyle w:val="ListParagraph"/>
        <w:numPr>
          <w:ilvl w:val="0"/>
          <w:numId w:val="17"/>
        </w:numPr>
        <w:rPr>
          <w:rFonts w:ascii="Calibri" w:hAnsi="Calibri"/>
          <w:bCs/>
          <w:sz w:val="20"/>
          <w:szCs w:val="20"/>
        </w:rPr>
      </w:pPr>
      <w:r w:rsidRPr="00D74864">
        <w:rPr>
          <w:rFonts w:ascii="Calibri" w:hAnsi="Calibri"/>
          <w:bCs/>
          <w:sz w:val="20"/>
          <w:szCs w:val="20"/>
        </w:rPr>
        <w:t>If the student misses a non-exam day (just lecture), it is his/her responsibility to cover all the missed material. The instructor will NOT make her notes available to students looking to fill in missed notes.</w:t>
      </w:r>
    </w:p>
    <w:p w:rsidR="00D50B03" w:rsidRPr="00D74864" w:rsidRDefault="00D50B03" w:rsidP="00D50B03">
      <w:pPr>
        <w:pStyle w:val="ListParagraph"/>
        <w:numPr>
          <w:ilvl w:val="0"/>
          <w:numId w:val="17"/>
        </w:numPr>
        <w:rPr>
          <w:rStyle w:val="Hyperlink"/>
          <w:rFonts w:ascii="Calibri" w:hAnsi="Calibri"/>
          <w:bCs/>
          <w:color w:val="auto"/>
          <w:sz w:val="20"/>
          <w:szCs w:val="20"/>
          <w:u w:val="none"/>
        </w:rPr>
      </w:pPr>
      <w:r w:rsidRPr="00D74864">
        <w:rPr>
          <w:rStyle w:val="Hyperlink"/>
          <w:rFonts w:ascii="Calibri" w:hAnsi="Calibri"/>
          <w:bCs/>
          <w:color w:val="auto"/>
          <w:sz w:val="20"/>
          <w:szCs w:val="20"/>
          <w:u w:val="none"/>
        </w:rPr>
        <w:t xml:space="preserve">The testing center is located in the Field House 1080. It is the student’s responsibility to check the hours of the testing center to ensure they will be open late/early enough to accommodate your schedule. In other words, if you show up to the testing center late and they are closed or near closing time and you are unable to take your exam, then I am </w:t>
      </w:r>
      <w:r w:rsidRPr="00D74864">
        <w:rPr>
          <w:rStyle w:val="Hyperlink"/>
          <w:rFonts w:ascii="Calibri" w:hAnsi="Calibri"/>
          <w:b/>
          <w:bCs/>
          <w:i/>
          <w:color w:val="auto"/>
          <w:sz w:val="20"/>
          <w:szCs w:val="20"/>
          <w:u w:val="none"/>
        </w:rPr>
        <w:t>not</w:t>
      </w:r>
      <w:r w:rsidRPr="00D74864">
        <w:rPr>
          <w:rStyle w:val="Hyperlink"/>
          <w:rFonts w:ascii="Calibri" w:hAnsi="Calibri"/>
          <w:bCs/>
          <w:color w:val="auto"/>
          <w:sz w:val="20"/>
          <w:szCs w:val="20"/>
          <w:u w:val="none"/>
        </w:rPr>
        <w:t xml:space="preserve"> obligated to extend your exam deadline. Here is the contact information for the Testing Center:</w:t>
      </w:r>
    </w:p>
    <w:p w:rsidR="00D50B03" w:rsidRPr="00703CCB" w:rsidRDefault="00D50B03" w:rsidP="00D50B03">
      <w:pPr>
        <w:numPr>
          <w:ilvl w:val="1"/>
          <w:numId w:val="10"/>
        </w:numPr>
        <w:rPr>
          <w:rStyle w:val="Hyperlink"/>
          <w:rFonts w:ascii="Calibri" w:hAnsi="Calibri"/>
          <w:bCs/>
          <w:color w:val="auto"/>
          <w:sz w:val="20"/>
          <w:szCs w:val="20"/>
          <w:u w:val="none"/>
        </w:rPr>
      </w:pPr>
      <w:r w:rsidRPr="00703CCB">
        <w:rPr>
          <w:rStyle w:val="Hyperlink"/>
          <w:rFonts w:ascii="Calibri" w:hAnsi="Calibri"/>
          <w:bCs/>
          <w:color w:val="auto"/>
          <w:sz w:val="20"/>
          <w:szCs w:val="20"/>
          <w:u w:val="none"/>
        </w:rPr>
        <w:t>Phone: 419-530-2011</w:t>
      </w:r>
    </w:p>
    <w:p w:rsidR="00D50B03" w:rsidRPr="00703CCB" w:rsidRDefault="00D50B03" w:rsidP="00D50B03">
      <w:pPr>
        <w:numPr>
          <w:ilvl w:val="1"/>
          <w:numId w:val="10"/>
        </w:numPr>
        <w:rPr>
          <w:rFonts w:ascii="Calibri" w:hAnsi="Calibri"/>
          <w:bCs/>
          <w:sz w:val="20"/>
          <w:szCs w:val="20"/>
        </w:rPr>
      </w:pPr>
      <w:r w:rsidRPr="00703CCB">
        <w:rPr>
          <w:rStyle w:val="Hyperlink"/>
          <w:rFonts w:ascii="Calibri" w:hAnsi="Calibri"/>
          <w:bCs/>
          <w:color w:val="auto"/>
          <w:sz w:val="20"/>
          <w:szCs w:val="20"/>
          <w:u w:val="none"/>
        </w:rPr>
        <w:t xml:space="preserve">URL: </w:t>
      </w:r>
      <w:hyperlink r:id="rId12" w:history="1">
        <w:r w:rsidR="00D74864" w:rsidRPr="00D22DB8">
          <w:rPr>
            <w:rStyle w:val="Hyperlink"/>
            <w:rFonts w:asciiTheme="minorHAnsi" w:hAnsiTheme="minorHAnsi"/>
            <w:color w:val="0070C0"/>
            <w:sz w:val="20"/>
            <w:szCs w:val="20"/>
          </w:rPr>
          <w:t>http://www.utoledo.edu/call/testingservices/MCtestcenter.html</w:t>
        </w:r>
      </w:hyperlink>
    </w:p>
    <w:p w:rsidR="00D50B03" w:rsidRPr="00703CCB" w:rsidRDefault="00D50B03" w:rsidP="00D50B03">
      <w:pPr>
        <w:rPr>
          <w:rFonts w:ascii="Calibri" w:hAnsi="Calibri"/>
          <w:bCs/>
          <w:color w:val="FF0000"/>
          <w:sz w:val="20"/>
          <w:szCs w:val="20"/>
        </w:rPr>
      </w:pPr>
    </w:p>
    <w:p w:rsidR="00D50B03" w:rsidRPr="00703CCB" w:rsidRDefault="00D50B03" w:rsidP="00D50B03">
      <w:pPr>
        <w:rPr>
          <w:rFonts w:ascii="Calibri" w:hAnsi="Calibri"/>
          <w:bCs/>
          <w:sz w:val="20"/>
          <w:szCs w:val="20"/>
        </w:rPr>
      </w:pPr>
      <w:r w:rsidRPr="00703CCB">
        <w:rPr>
          <w:rFonts w:ascii="Calibri" w:hAnsi="Calibri"/>
          <w:bCs/>
          <w:color w:val="FF0000"/>
          <w:sz w:val="20"/>
          <w:szCs w:val="20"/>
        </w:rPr>
        <w:t>Exams will NOT be given early (i.e. before the rest of the class takes it).</w:t>
      </w:r>
    </w:p>
    <w:p w:rsidR="00D50B03" w:rsidRPr="00703CCB" w:rsidRDefault="00D50B03" w:rsidP="00D50B03">
      <w:pPr>
        <w:rPr>
          <w:rFonts w:ascii="Calibri" w:hAnsi="Calibri"/>
          <w:bCs/>
          <w:color w:val="FF0000"/>
          <w:sz w:val="20"/>
          <w:szCs w:val="20"/>
        </w:rPr>
      </w:pPr>
    </w:p>
    <w:p w:rsidR="00D50B03" w:rsidRPr="00703CCB" w:rsidRDefault="00D50B03" w:rsidP="00D50B03">
      <w:pPr>
        <w:rPr>
          <w:rFonts w:ascii="Calibri" w:hAnsi="Calibri"/>
          <w:bCs/>
          <w:sz w:val="20"/>
          <w:szCs w:val="20"/>
        </w:rPr>
      </w:pPr>
      <w:r w:rsidRPr="00703CCB">
        <w:rPr>
          <w:rFonts w:ascii="Calibri" w:hAnsi="Calibri"/>
          <w:bCs/>
          <w:color w:val="FF0000"/>
          <w:sz w:val="20"/>
          <w:szCs w:val="20"/>
        </w:rPr>
        <w:t>No make-ups for the final exam. If you have scheduled a trip before finals and want to make it up early, I will not allow it. It is University Policy that final exams be taken during finals week. Please be aware of this now at the beginning of the semester so you can avoid this situation.</w:t>
      </w:r>
    </w:p>
    <w:p w:rsidR="00D50B03" w:rsidRPr="00703CCB" w:rsidRDefault="00D50B03" w:rsidP="00D50B03">
      <w:pPr>
        <w:rPr>
          <w:rStyle w:val="Hyperlink"/>
          <w:rFonts w:ascii="Calibri" w:hAnsi="Calibri"/>
          <w:bCs/>
          <w:sz w:val="20"/>
          <w:szCs w:val="20"/>
        </w:rPr>
      </w:pPr>
      <w:r w:rsidRPr="00703CCB">
        <w:rPr>
          <w:rFonts w:ascii="Calibri" w:hAnsi="Calibri"/>
          <w:b/>
          <w:bCs/>
          <w:sz w:val="20"/>
          <w:szCs w:val="20"/>
        </w:rPr>
        <w:t xml:space="preserve">Reference: </w:t>
      </w:r>
      <w:hyperlink r:id="rId13" w:history="1">
        <w:r w:rsidRPr="00703CCB">
          <w:rPr>
            <w:rStyle w:val="Hyperlink"/>
            <w:rFonts w:ascii="Calibri" w:hAnsi="Calibri"/>
            <w:bCs/>
            <w:sz w:val="20"/>
            <w:szCs w:val="20"/>
          </w:rPr>
          <w:t>http://www.utoledo.edu/facsenate/missed_class_policy.html</w:t>
        </w:r>
      </w:hyperlink>
    </w:p>
    <w:p w:rsidR="00D50B03" w:rsidRPr="00703CCB" w:rsidRDefault="00D50B03" w:rsidP="00D50B03">
      <w:pPr>
        <w:spacing w:before="50"/>
        <w:rPr>
          <w:rFonts w:ascii="Calibri" w:hAnsi="Calibri"/>
          <w:b/>
          <w:sz w:val="20"/>
          <w:szCs w:val="20"/>
        </w:rPr>
      </w:pPr>
    </w:p>
    <w:p w:rsidR="00824127" w:rsidRPr="00703CCB" w:rsidRDefault="00824127" w:rsidP="00824127">
      <w:pPr>
        <w:rPr>
          <w:rFonts w:ascii="Calibri" w:hAnsi="Calibri"/>
          <w:b/>
          <w:bCs/>
          <w:sz w:val="20"/>
          <w:szCs w:val="20"/>
        </w:rPr>
      </w:pPr>
      <w:r w:rsidRPr="00703CCB">
        <w:rPr>
          <w:rFonts w:ascii="Calibri" w:hAnsi="Calibri"/>
          <w:b/>
          <w:bCs/>
          <w:sz w:val="20"/>
          <w:szCs w:val="20"/>
        </w:rPr>
        <w:t>Academic Integrity:</w:t>
      </w:r>
    </w:p>
    <w:p w:rsidR="00824127" w:rsidRPr="00703CCB" w:rsidRDefault="00824127" w:rsidP="00824127">
      <w:pPr>
        <w:rPr>
          <w:rFonts w:ascii="Calibri" w:hAnsi="Calibri"/>
          <w:bCs/>
          <w:sz w:val="20"/>
          <w:szCs w:val="20"/>
        </w:rPr>
      </w:pPr>
      <w:r w:rsidRPr="00703CCB">
        <w:rPr>
          <w:rFonts w:ascii="Calibri" w:hAnsi="Calibri"/>
          <w:bCs/>
          <w:sz w:val="20"/>
          <w:szCs w:val="20"/>
        </w:rPr>
        <w:t>Academic integrity is the pursuit of scholarly activity in an open, honest and responsible manner. It’s a basic guiding principle for all academic activity and all members of the University community are expected to act in accordance with this principle. I expect that all students act with personal integrity, respect other students’ dignity, rights and property, and help create and maintain an environment in which all can succeed through the fruits of their efforts. Academic integrity includes a commitment not to engage in or tolerate acts of falsification, misrepresentation or deception. Such acts of dishonesty violate the fundamental ethical principles of the University community and compromise the worth of work completed by others. Any act of academic dishonesty as defined by the University of Toledo policy will result in an F in the course or an F on the item in question – this will be determined by the instructor.</w:t>
      </w:r>
    </w:p>
    <w:p w:rsidR="00274A0E" w:rsidRPr="00703CCB" w:rsidRDefault="00274A0E" w:rsidP="00824127">
      <w:pPr>
        <w:rPr>
          <w:rFonts w:ascii="Calibri" w:hAnsi="Calibri"/>
          <w:bCs/>
          <w:sz w:val="20"/>
          <w:szCs w:val="20"/>
        </w:rPr>
      </w:pPr>
    </w:p>
    <w:p w:rsidR="00673C95" w:rsidRDefault="00673C95" w:rsidP="00673C95">
      <w:pPr>
        <w:rPr>
          <w:rFonts w:ascii="Calibri" w:hAnsi="Calibri"/>
          <w:bCs/>
          <w:sz w:val="20"/>
          <w:szCs w:val="20"/>
        </w:rPr>
      </w:pPr>
      <w:r>
        <w:rPr>
          <w:rFonts w:ascii="Calibri" w:hAnsi="Calibri" w:cs="Tahoma"/>
          <w:color w:val="000000"/>
          <w:sz w:val="20"/>
          <w:szCs w:val="20"/>
          <w:highlight w:val="yellow"/>
        </w:rPr>
        <w:t>Please note that any use of, or visibility of, a cell phone or smart watch (or any other device capable of connecting to the internet or storing information) during a test, quiz or exam will be considered academic dishonesty.</w:t>
      </w:r>
    </w:p>
    <w:p w:rsidR="00824127" w:rsidRPr="00703CCB" w:rsidRDefault="00A54E94" w:rsidP="00824127">
      <w:pPr>
        <w:rPr>
          <w:rFonts w:ascii="Calibri" w:hAnsi="Calibri"/>
          <w:sz w:val="20"/>
          <w:szCs w:val="20"/>
        </w:rPr>
      </w:pPr>
      <w:hyperlink r:id="rId14" w:history="1">
        <w:r w:rsidR="00824127" w:rsidRPr="00703CCB">
          <w:rPr>
            <w:rStyle w:val="Hyperlink"/>
            <w:rFonts w:ascii="Calibri" w:hAnsi="Calibri"/>
            <w:sz w:val="20"/>
            <w:szCs w:val="20"/>
          </w:rPr>
          <w:t>http://www.utoledo.edu/catalog/2000catalog/admissions/academic_dishonesty.html</w:t>
        </w:r>
      </w:hyperlink>
      <w:r w:rsidR="00824127" w:rsidRPr="00703CCB">
        <w:rPr>
          <w:rFonts w:ascii="Calibri" w:hAnsi="Calibri"/>
          <w:sz w:val="20"/>
          <w:szCs w:val="20"/>
        </w:rPr>
        <w:t xml:space="preserve"> .  </w:t>
      </w:r>
    </w:p>
    <w:p w:rsidR="00824127" w:rsidRPr="00703CCB" w:rsidRDefault="00824127" w:rsidP="00D50B03">
      <w:pPr>
        <w:spacing w:before="60"/>
        <w:jc w:val="both"/>
        <w:rPr>
          <w:rFonts w:ascii="Calibri" w:hAnsi="Calibri"/>
          <w:b/>
          <w:bCs/>
          <w:sz w:val="20"/>
          <w:szCs w:val="20"/>
        </w:rPr>
      </w:pPr>
    </w:p>
    <w:p w:rsidR="00D50B03" w:rsidRPr="00703CCB" w:rsidRDefault="00D50B03" w:rsidP="00D50B03">
      <w:pPr>
        <w:spacing w:before="60"/>
        <w:jc w:val="both"/>
        <w:rPr>
          <w:rFonts w:ascii="Calibri" w:hAnsi="Calibri"/>
          <w:sz w:val="20"/>
          <w:szCs w:val="20"/>
        </w:rPr>
      </w:pPr>
      <w:r w:rsidRPr="00703CCB">
        <w:rPr>
          <w:rFonts w:ascii="Calibri" w:hAnsi="Calibri"/>
          <w:b/>
          <w:bCs/>
          <w:sz w:val="20"/>
          <w:szCs w:val="20"/>
        </w:rPr>
        <w:t>Student Privacy:</w:t>
      </w:r>
    </w:p>
    <w:p w:rsidR="00D50B03" w:rsidRPr="00703CCB" w:rsidRDefault="00D50B03" w:rsidP="00D50B03">
      <w:pPr>
        <w:rPr>
          <w:rFonts w:ascii="Calibri" w:hAnsi="Calibri"/>
          <w:sz w:val="20"/>
          <w:szCs w:val="20"/>
        </w:rPr>
      </w:pPr>
      <w:r w:rsidRPr="00703CCB">
        <w:rPr>
          <w:rFonts w:ascii="Calibri" w:hAnsi="Calibri"/>
          <w:sz w:val="20"/>
          <w:szCs w:val="20"/>
        </w:rPr>
        <w:t xml:space="preserve">Federal law and university policy prohibits instructors from discussing a student’s grades or class performance with anyone outside of university faculty/staff without the student’s written and signed consent. This includes parents and spouses. Also, I do not discuss grades through email.  If you would like to discuss your grade please see me.  For details, see the “Confidentiality of Student Records (FERPA)" section of the University Policy Page. </w:t>
      </w:r>
    </w:p>
    <w:p w:rsidR="00D50B03" w:rsidRPr="00703CCB" w:rsidRDefault="00D50B03" w:rsidP="00D50B03">
      <w:pPr>
        <w:rPr>
          <w:rFonts w:ascii="Calibri" w:hAnsi="Calibri"/>
          <w:sz w:val="20"/>
          <w:szCs w:val="20"/>
        </w:rPr>
      </w:pPr>
      <w:r w:rsidRPr="00703CCB">
        <w:rPr>
          <w:rFonts w:ascii="Calibri" w:hAnsi="Calibri"/>
          <w:b/>
          <w:sz w:val="20"/>
          <w:szCs w:val="20"/>
        </w:rPr>
        <w:t>Reference</w:t>
      </w:r>
      <w:r w:rsidRPr="00703CCB">
        <w:rPr>
          <w:rFonts w:ascii="Calibri" w:hAnsi="Calibri"/>
          <w:sz w:val="20"/>
          <w:szCs w:val="20"/>
        </w:rPr>
        <w:t xml:space="preserve">: </w:t>
      </w:r>
      <w:hyperlink r:id="rId15" w:history="1">
        <w:r w:rsidRPr="00703CCB">
          <w:rPr>
            <w:rStyle w:val="Hyperlink"/>
            <w:rFonts w:ascii="Calibri" w:hAnsi="Calibri"/>
            <w:sz w:val="20"/>
            <w:szCs w:val="20"/>
          </w:rPr>
          <w:t>http://www.utoledo.edu/policies/academic/undergraduate/index.html</w:t>
        </w:r>
      </w:hyperlink>
    </w:p>
    <w:p w:rsidR="00824127" w:rsidRPr="00703CCB" w:rsidRDefault="00824127" w:rsidP="005F2FFA">
      <w:pPr>
        <w:pStyle w:val="Header"/>
        <w:tabs>
          <w:tab w:val="clear" w:pos="4320"/>
          <w:tab w:val="clear" w:pos="8640"/>
        </w:tabs>
        <w:rPr>
          <w:rFonts w:ascii="Calibri" w:hAnsi="Calibri"/>
          <w:b/>
          <w:sz w:val="20"/>
          <w:szCs w:val="20"/>
        </w:rPr>
      </w:pPr>
    </w:p>
    <w:p w:rsidR="00633D28" w:rsidRDefault="00633D28" w:rsidP="005F2FFA">
      <w:pPr>
        <w:pStyle w:val="Header"/>
        <w:tabs>
          <w:tab w:val="clear" w:pos="4320"/>
          <w:tab w:val="clear" w:pos="8640"/>
        </w:tabs>
        <w:rPr>
          <w:rFonts w:ascii="Calibri" w:hAnsi="Calibri"/>
          <w:b/>
          <w:sz w:val="20"/>
          <w:szCs w:val="20"/>
        </w:rPr>
      </w:pPr>
    </w:p>
    <w:p w:rsidR="00D74864" w:rsidRPr="00703CCB" w:rsidRDefault="00D74864" w:rsidP="005F2FFA">
      <w:pPr>
        <w:pStyle w:val="Header"/>
        <w:tabs>
          <w:tab w:val="clear" w:pos="4320"/>
          <w:tab w:val="clear" w:pos="8640"/>
        </w:tabs>
        <w:rPr>
          <w:rFonts w:ascii="Calibri" w:hAnsi="Calibri"/>
          <w:b/>
          <w:sz w:val="20"/>
          <w:szCs w:val="20"/>
        </w:rPr>
      </w:pPr>
    </w:p>
    <w:p w:rsidR="00633D28" w:rsidRPr="00703CCB" w:rsidRDefault="00633D28" w:rsidP="00633D28">
      <w:pPr>
        <w:rPr>
          <w:rFonts w:ascii="Calibri" w:hAnsi="Calibri"/>
          <w:b/>
          <w:bCs/>
          <w:sz w:val="20"/>
          <w:szCs w:val="20"/>
        </w:rPr>
      </w:pPr>
      <w:r w:rsidRPr="00703CCB">
        <w:rPr>
          <w:rFonts w:ascii="Calibri" w:hAnsi="Calibri"/>
          <w:b/>
          <w:bCs/>
          <w:sz w:val="20"/>
          <w:szCs w:val="20"/>
        </w:rPr>
        <w:lastRenderedPageBreak/>
        <w:t>Incomplete Grade Policy:</w:t>
      </w:r>
    </w:p>
    <w:p w:rsidR="00633D28" w:rsidRPr="00703CCB" w:rsidRDefault="00633D28" w:rsidP="00633D28">
      <w:pPr>
        <w:rPr>
          <w:rFonts w:ascii="Calibri" w:hAnsi="Calibri"/>
          <w:bCs/>
          <w:sz w:val="20"/>
          <w:szCs w:val="20"/>
        </w:rPr>
      </w:pPr>
      <w:r w:rsidRPr="00703CCB">
        <w:rPr>
          <w:rFonts w:ascii="Calibri" w:hAnsi="Calibri"/>
          <w:bCs/>
          <w:sz w:val="20"/>
          <w:szCs w:val="20"/>
        </w:rPr>
        <w:t xml:space="preserve">An incomplete grade is given only in </w:t>
      </w:r>
      <w:r w:rsidRPr="00703CCB">
        <w:rPr>
          <w:rFonts w:ascii="Calibri" w:hAnsi="Calibri"/>
          <w:b/>
          <w:bCs/>
          <w:sz w:val="20"/>
          <w:szCs w:val="20"/>
        </w:rPr>
        <w:t>EXTRAORDINARY</w:t>
      </w:r>
      <w:r w:rsidRPr="00703CCB">
        <w:rPr>
          <w:rFonts w:ascii="Calibri" w:hAnsi="Calibri"/>
          <w:bCs/>
          <w:sz w:val="20"/>
          <w:szCs w:val="20"/>
        </w:rPr>
        <w:t xml:space="preserve"> circumstances that do not allow the student to complete the course work (i.e. being hospitalized for several weeks or amnesia).  And if this is the case it is the responsibility of the student to notify the instructor and show documentation. Refer to the link for more information: </w:t>
      </w:r>
      <w:hyperlink r:id="rId16" w:history="1">
        <w:r w:rsidRPr="00703CCB">
          <w:rPr>
            <w:rStyle w:val="Hyperlink"/>
            <w:rFonts w:ascii="Calibri" w:hAnsi="Calibri"/>
            <w:bCs/>
            <w:sz w:val="20"/>
            <w:szCs w:val="20"/>
          </w:rPr>
          <w:t>http://www.utoledo.edu/catalog/2000catalog/admissions/grade_options.html</w:t>
        </w:r>
      </w:hyperlink>
    </w:p>
    <w:p w:rsidR="00633D28" w:rsidRPr="00703CCB" w:rsidRDefault="00633D28" w:rsidP="00633D28">
      <w:pPr>
        <w:rPr>
          <w:rFonts w:ascii="Calibri" w:hAnsi="Calibri"/>
          <w:b/>
          <w:bCs/>
          <w:sz w:val="20"/>
          <w:szCs w:val="20"/>
        </w:rPr>
      </w:pPr>
    </w:p>
    <w:p w:rsidR="00DF4166" w:rsidRPr="00703CCB" w:rsidRDefault="00DF4166" w:rsidP="00633D28">
      <w:pPr>
        <w:rPr>
          <w:rFonts w:ascii="Calibri" w:hAnsi="Calibri"/>
          <w:b/>
          <w:sz w:val="20"/>
          <w:szCs w:val="20"/>
        </w:rPr>
      </w:pPr>
    </w:p>
    <w:p w:rsidR="00633D28" w:rsidRPr="00703CCB" w:rsidRDefault="00633D28" w:rsidP="00633D28">
      <w:pPr>
        <w:rPr>
          <w:rFonts w:ascii="Calibri" w:hAnsi="Calibri"/>
          <w:b/>
          <w:bCs/>
          <w:sz w:val="20"/>
          <w:szCs w:val="20"/>
        </w:rPr>
      </w:pPr>
      <w:r w:rsidRPr="00703CCB">
        <w:rPr>
          <w:rFonts w:ascii="Calibri" w:hAnsi="Calibri"/>
          <w:b/>
          <w:bCs/>
          <w:sz w:val="20"/>
          <w:szCs w:val="20"/>
        </w:rPr>
        <w:t>Classroom Guidelines:</w:t>
      </w:r>
    </w:p>
    <w:p w:rsidR="00633D28" w:rsidRPr="00703CCB" w:rsidRDefault="00633D28" w:rsidP="00633D28">
      <w:pPr>
        <w:numPr>
          <w:ilvl w:val="0"/>
          <w:numId w:val="1"/>
        </w:numPr>
        <w:rPr>
          <w:rFonts w:ascii="Calibri" w:hAnsi="Calibri"/>
          <w:sz w:val="20"/>
          <w:szCs w:val="20"/>
        </w:rPr>
      </w:pPr>
      <w:r w:rsidRPr="00703CCB">
        <w:rPr>
          <w:rFonts w:ascii="Calibri" w:hAnsi="Calibri"/>
          <w:sz w:val="20"/>
          <w:szCs w:val="20"/>
        </w:rPr>
        <w:t xml:space="preserve">Laptops/Tablets/Phones may </w:t>
      </w:r>
      <w:r w:rsidRPr="00703CCB">
        <w:rPr>
          <w:rFonts w:ascii="Calibri" w:hAnsi="Calibri"/>
          <w:b/>
          <w:sz w:val="20"/>
          <w:szCs w:val="20"/>
        </w:rPr>
        <w:t>NOT</w:t>
      </w:r>
      <w:r w:rsidR="00274A0E" w:rsidRPr="00703CCB">
        <w:rPr>
          <w:rFonts w:ascii="Calibri" w:hAnsi="Calibri"/>
          <w:sz w:val="20"/>
          <w:szCs w:val="20"/>
        </w:rPr>
        <w:t xml:space="preserve"> be used in the classroom during lecture time.  During group activity time these may be used ONLY for </w:t>
      </w:r>
      <w:r w:rsidR="00FE3F33">
        <w:rPr>
          <w:rFonts w:ascii="Calibri" w:hAnsi="Calibri"/>
          <w:sz w:val="20"/>
          <w:szCs w:val="20"/>
        </w:rPr>
        <w:t>viewing</w:t>
      </w:r>
      <w:r w:rsidR="00274A0E" w:rsidRPr="00703CCB">
        <w:rPr>
          <w:rFonts w:ascii="Calibri" w:hAnsi="Calibri"/>
          <w:sz w:val="20"/>
          <w:szCs w:val="20"/>
        </w:rPr>
        <w:t xml:space="preserve"> the eBook or notes online.</w:t>
      </w:r>
      <w:r w:rsidRPr="00703CCB">
        <w:rPr>
          <w:rFonts w:ascii="Calibri" w:hAnsi="Calibri"/>
          <w:sz w:val="20"/>
          <w:szCs w:val="20"/>
        </w:rPr>
        <w:t xml:space="preserve">    </w:t>
      </w:r>
    </w:p>
    <w:p w:rsidR="00633D28" w:rsidRPr="00703CCB" w:rsidRDefault="00CA4157" w:rsidP="00633D28">
      <w:pPr>
        <w:numPr>
          <w:ilvl w:val="0"/>
          <w:numId w:val="1"/>
        </w:numPr>
        <w:rPr>
          <w:rFonts w:ascii="Calibri" w:hAnsi="Calibri"/>
          <w:sz w:val="20"/>
          <w:szCs w:val="20"/>
        </w:rPr>
      </w:pPr>
      <w:r>
        <w:rPr>
          <w:rFonts w:ascii="Calibri" w:hAnsi="Calibri"/>
          <w:sz w:val="20"/>
          <w:szCs w:val="20"/>
        </w:rPr>
        <w:t>P</w:t>
      </w:r>
      <w:r w:rsidR="00633D28" w:rsidRPr="00703CCB">
        <w:rPr>
          <w:rFonts w:ascii="Calibri" w:hAnsi="Calibri"/>
          <w:sz w:val="20"/>
          <w:szCs w:val="20"/>
        </w:rPr>
        <w:t xml:space="preserve">hones need to be turned off or silenced. </w:t>
      </w:r>
    </w:p>
    <w:p w:rsidR="00633D28" w:rsidRPr="00703CCB" w:rsidRDefault="00633D28" w:rsidP="00633D28">
      <w:pPr>
        <w:numPr>
          <w:ilvl w:val="0"/>
          <w:numId w:val="1"/>
        </w:numPr>
        <w:rPr>
          <w:rFonts w:ascii="Calibri" w:hAnsi="Calibri"/>
          <w:sz w:val="20"/>
          <w:szCs w:val="20"/>
        </w:rPr>
      </w:pPr>
      <w:r w:rsidRPr="00703CCB">
        <w:rPr>
          <w:rFonts w:ascii="Calibri" w:hAnsi="Calibri"/>
          <w:sz w:val="20"/>
          <w:szCs w:val="20"/>
        </w:rPr>
        <w:t>For exams:</w:t>
      </w:r>
    </w:p>
    <w:p w:rsidR="00633D28" w:rsidRPr="00703CCB" w:rsidRDefault="00274A0E" w:rsidP="00633D28">
      <w:pPr>
        <w:numPr>
          <w:ilvl w:val="1"/>
          <w:numId w:val="1"/>
        </w:numPr>
        <w:rPr>
          <w:rFonts w:ascii="Calibri" w:hAnsi="Calibri"/>
          <w:bCs/>
          <w:sz w:val="20"/>
          <w:szCs w:val="20"/>
        </w:rPr>
      </w:pPr>
      <w:r w:rsidRPr="00703CCB">
        <w:rPr>
          <w:rFonts w:ascii="Calibri" w:hAnsi="Calibri"/>
          <w:bCs/>
          <w:sz w:val="20"/>
          <w:szCs w:val="20"/>
        </w:rPr>
        <w:t>P</w:t>
      </w:r>
      <w:r w:rsidR="00633D28" w:rsidRPr="00703CCB">
        <w:rPr>
          <w:rFonts w:ascii="Calibri" w:hAnsi="Calibri"/>
          <w:bCs/>
          <w:sz w:val="20"/>
          <w:szCs w:val="20"/>
        </w:rPr>
        <w:t>hones must be silenced/off and put away off of desks.</w:t>
      </w:r>
      <w:r w:rsidRPr="00703CCB">
        <w:rPr>
          <w:rFonts w:ascii="Calibri" w:hAnsi="Calibri"/>
          <w:bCs/>
          <w:sz w:val="20"/>
          <w:szCs w:val="20"/>
        </w:rPr>
        <w:t xml:space="preserve"> Remember that the use of a phone or smart watch during an exam is grounds for cheating.</w:t>
      </w:r>
    </w:p>
    <w:p w:rsidR="00633D28" w:rsidRPr="00703CCB" w:rsidRDefault="004B5C77" w:rsidP="00633D28">
      <w:pPr>
        <w:numPr>
          <w:ilvl w:val="1"/>
          <w:numId w:val="1"/>
        </w:numPr>
        <w:rPr>
          <w:rFonts w:ascii="Calibri" w:hAnsi="Calibri"/>
          <w:bCs/>
          <w:sz w:val="20"/>
          <w:szCs w:val="20"/>
        </w:rPr>
      </w:pPr>
      <w:r w:rsidRPr="00703CCB">
        <w:rPr>
          <w:rFonts w:ascii="Calibri" w:hAnsi="Calibri"/>
          <w:bCs/>
          <w:sz w:val="20"/>
          <w:szCs w:val="20"/>
        </w:rPr>
        <w:t>C</w:t>
      </w:r>
      <w:r w:rsidR="00274A0E" w:rsidRPr="00703CCB">
        <w:rPr>
          <w:rFonts w:ascii="Calibri" w:hAnsi="Calibri"/>
          <w:bCs/>
          <w:sz w:val="20"/>
          <w:szCs w:val="20"/>
        </w:rPr>
        <w:t>alculators are allowed.  P</w:t>
      </w:r>
      <w:r w:rsidR="00633D28" w:rsidRPr="00703CCB">
        <w:rPr>
          <w:rFonts w:ascii="Calibri" w:hAnsi="Calibri"/>
          <w:bCs/>
          <w:sz w:val="20"/>
          <w:szCs w:val="20"/>
        </w:rPr>
        <w:t>hones cannot be used, calculators cannot be shared.  The instructor will not supply you with a calculator.  Students must come prepared!</w:t>
      </w:r>
    </w:p>
    <w:p w:rsidR="00633D28" w:rsidRPr="00703CCB" w:rsidRDefault="00633D28" w:rsidP="00633D28">
      <w:pPr>
        <w:numPr>
          <w:ilvl w:val="1"/>
          <w:numId w:val="1"/>
        </w:numPr>
        <w:rPr>
          <w:rFonts w:ascii="Calibri" w:hAnsi="Calibri"/>
          <w:bCs/>
          <w:sz w:val="20"/>
          <w:szCs w:val="20"/>
        </w:rPr>
      </w:pPr>
      <w:r w:rsidRPr="00703CCB">
        <w:rPr>
          <w:rFonts w:ascii="Calibri" w:hAnsi="Calibri"/>
          <w:bCs/>
          <w:sz w:val="20"/>
          <w:szCs w:val="20"/>
        </w:rPr>
        <w:t>For the last mid-term exam and final, supplements will be provided for students: a z distribution chart, t distribution chart and a formula sheet.</w:t>
      </w:r>
    </w:p>
    <w:p w:rsidR="00443357" w:rsidRPr="00703CCB" w:rsidRDefault="00443357" w:rsidP="00443357">
      <w:pPr>
        <w:jc w:val="center"/>
        <w:rPr>
          <w:rFonts w:ascii="Calibri" w:hAnsi="Calibri"/>
          <w:bCs/>
          <w:sz w:val="20"/>
          <w:szCs w:val="20"/>
        </w:rPr>
      </w:pPr>
    </w:p>
    <w:p w:rsidR="00D93AD6" w:rsidRPr="00703CCB" w:rsidRDefault="00D93AD6" w:rsidP="00D93AD6">
      <w:pPr>
        <w:pStyle w:val="NoSpacing"/>
        <w:rPr>
          <w:b/>
          <w:sz w:val="20"/>
          <w:szCs w:val="20"/>
        </w:rPr>
      </w:pPr>
      <w:r w:rsidRPr="00703CCB">
        <w:rPr>
          <w:b/>
          <w:sz w:val="20"/>
          <w:szCs w:val="20"/>
        </w:rPr>
        <w:t>COMMUNICATION GUIDELINES:</w:t>
      </w:r>
    </w:p>
    <w:p w:rsidR="00D74864" w:rsidRPr="00D74864" w:rsidRDefault="00D74864" w:rsidP="00D74864">
      <w:pPr>
        <w:pStyle w:val="NoSpacing"/>
        <w:rPr>
          <w:rFonts w:asciiTheme="minorHAnsi" w:hAnsiTheme="minorHAnsi"/>
          <w:sz w:val="20"/>
          <w:szCs w:val="20"/>
          <w:highlight w:val="yellow"/>
        </w:rPr>
      </w:pPr>
      <w:r w:rsidRPr="00D74864">
        <w:rPr>
          <w:rFonts w:eastAsia="Times New Roman" w:cs="Arial"/>
          <w:color w:val="000000"/>
          <w:sz w:val="20"/>
          <w:szCs w:val="20"/>
          <w:highlight w:val="yellow"/>
        </w:rPr>
        <w:t xml:space="preserve">Students are expected to check </w:t>
      </w:r>
      <w:r w:rsidRPr="00D74864">
        <w:rPr>
          <w:color w:val="000000"/>
          <w:sz w:val="20"/>
          <w:szCs w:val="20"/>
          <w:highlight w:val="yellow"/>
        </w:rPr>
        <w:t xml:space="preserve">their UT email account frequently for important course information. </w:t>
      </w:r>
      <w:r w:rsidRPr="00D74864">
        <w:rPr>
          <w:rFonts w:asciiTheme="minorHAnsi" w:hAnsiTheme="minorHAnsi"/>
          <w:sz w:val="20"/>
          <w:szCs w:val="20"/>
          <w:highlight w:val="yellow"/>
        </w:rPr>
        <w:t xml:space="preserve">When sending an email to me, please state your full name and the course you are enrolled in, such as “Math 2600 online”. Then proceed to write the rest of your email. I plan on checking my email every evening and during scheduled office hours.  I do not use my office phone very much. Often times students leave a call back number on my office phone which I can listen to through my email, but I do not call students back unless I am in my office using my office phone. So, if you need a quick response, then please send an email instead.  </w:t>
      </w:r>
    </w:p>
    <w:p w:rsidR="00D74864" w:rsidRPr="00D74864" w:rsidRDefault="00D74864" w:rsidP="00D74864">
      <w:pPr>
        <w:pStyle w:val="NoSpacing"/>
        <w:rPr>
          <w:rFonts w:asciiTheme="minorHAnsi" w:hAnsiTheme="minorHAnsi"/>
          <w:sz w:val="20"/>
          <w:szCs w:val="20"/>
          <w:highlight w:val="yellow"/>
        </w:rPr>
      </w:pPr>
    </w:p>
    <w:p w:rsidR="00D74864" w:rsidRPr="004E4B68" w:rsidRDefault="00D74864" w:rsidP="00D74864">
      <w:pPr>
        <w:pStyle w:val="NoSpacing"/>
        <w:rPr>
          <w:rFonts w:asciiTheme="minorHAnsi" w:hAnsiTheme="minorHAnsi"/>
          <w:b/>
          <w:sz w:val="20"/>
          <w:szCs w:val="20"/>
        </w:rPr>
      </w:pPr>
      <w:r w:rsidRPr="00D74864">
        <w:rPr>
          <w:rFonts w:asciiTheme="minorHAnsi" w:hAnsiTheme="minorHAnsi"/>
          <w:sz w:val="20"/>
          <w:szCs w:val="20"/>
          <w:highlight w:val="yellow"/>
        </w:rPr>
        <w:t>In addition to announcements through UT emails, major announcements will also be posted in Blackboard so please do check it frequently.</w:t>
      </w:r>
    </w:p>
    <w:p w:rsidR="004E59D7" w:rsidRPr="00703CCB" w:rsidRDefault="004E59D7" w:rsidP="00926D32">
      <w:pPr>
        <w:rPr>
          <w:rFonts w:ascii="Calibri" w:hAnsi="Calibri"/>
          <w:b/>
          <w:bCs/>
          <w:sz w:val="20"/>
          <w:szCs w:val="20"/>
        </w:rPr>
      </w:pPr>
    </w:p>
    <w:p w:rsidR="00D74864" w:rsidRDefault="00D74864" w:rsidP="00926D32">
      <w:pPr>
        <w:rPr>
          <w:rFonts w:ascii="Calibri" w:hAnsi="Calibri"/>
          <w:b/>
          <w:bCs/>
          <w:sz w:val="20"/>
          <w:szCs w:val="20"/>
        </w:rPr>
      </w:pPr>
    </w:p>
    <w:p w:rsidR="00BC2DA8" w:rsidRPr="00703CCB" w:rsidRDefault="0058060A" w:rsidP="00926D32">
      <w:pPr>
        <w:rPr>
          <w:rFonts w:ascii="Calibri" w:hAnsi="Calibri"/>
          <w:sz w:val="20"/>
          <w:szCs w:val="20"/>
        </w:rPr>
      </w:pPr>
      <w:r w:rsidRPr="00703CCB">
        <w:rPr>
          <w:rFonts w:ascii="Calibri" w:hAnsi="Calibri"/>
          <w:b/>
          <w:bCs/>
          <w:sz w:val="20"/>
          <w:szCs w:val="20"/>
        </w:rPr>
        <w:t>Math Resources</w:t>
      </w:r>
      <w:r w:rsidR="00BC2DA8" w:rsidRPr="00703CCB">
        <w:rPr>
          <w:rFonts w:ascii="Calibri" w:hAnsi="Calibri"/>
          <w:sz w:val="20"/>
          <w:szCs w:val="20"/>
        </w:rPr>
        <w:t xml:space="preserve">:  </w:t>
      </w:r>
    </w:p>
    <w:p w:rsidR="00BC2DA8" w:rsidRPr="00703CCB" w:rsidRDefault="008D04D9" w:rsidP="00926D32">
      <w:pPr>
        <w:rPr>
          <w:rFonts w:ascii="Calibri" w:hAnsi="Calibri"/>
          <w:sz w:val="20"/>
          <w:szCs w:val="20"/>
        </w:rPr>
      </w:pPr>
      <w:r w:rsidRPr="00703CCB">
        <w:rPr>
          <w:rFonts w:ascii="Calibri" w:hAnsi="Calibri"/>
          <w:sz w:val="20"/>
          <w:szCs w:val="20"/>
        </w:rPr>
        <w:t>Students needing help</w:t>
      </w:r>
      <w:r w:rsidR="00BC2DA8" w:rsidRPr="00703CCB">
        <w:rPr>
          <w:rFonts w:ascii="Calibri" w:hAnsi="Calibri"/>
          <w:sz w:val="20"/>
          <w:szCs w:val="20"/>
        </w:rPr>
        <w:t xml:space="preserve"> understanding the material and homework problems</w:t>
      </w:r>
      <w:r w:rsidRPr="00703CCB">
        <w:rPr>
          <w:rFonts w:ascii="Calibri" w:hAnsi="Calibri"/>
          <w:sz w:val="20"/>
          <w:szCs w:val="20"/>
        </w:rPr>
        <w:t xml:space="preserve"> can get help through the following:</w:t>
      </w:r>
      <w:r w:rsidR="00BC2DA8" w:rsidRPr="00703CCB">
        <w:rPr>
          <w:rFonts w:ascii="Calibri" w:hAnsi="Calibri"/>
          <w:sz w:val="20"/>
          <w:szCs w:val="20"/>
        </w:rPr>
        <w:t xml:space="preserve">  (1) </w:t>
      </w:r>
      <w:r w:rsidR="00BC2DA8" w:rsidRPr="00703CCB">
        <w:rPr>
          <w:rFonts w:ascii="Calibri" w:hAnsi="Calibri"/>
          <w:sz w:val="20"/>
          <w:szCs w:val="20"/>
          <w:u w:val="single"/>
        </w:rPr>
        <w:t>Instructor</w:t>
      </w:r>
      <w:r w:rsidR="00BC2DA8" w:rsidRPr="00703CCB">
        <w:rPr>
          <w:rFonts w:ascii="Calibri" w:hAnsi="Calibri"/>
          <w:sz w:val="20"/>
          <w:szCs w:val="20"/>
        </w:rPr>
        <w:t xml:space="preserve">.  </w:t>
      </w:r>
      <w:r w:rsidRPr="00703CCB">
        <w:rPr>
          <w:rFonts w:ascii="Calibri" w:hAnsi="Calibri"/>
          <w:sz w:val="20"/>
          <w:szCs w:val="20"/>
        </w:rPr>
        <w:t xml:space="preserve">There are </w:t>
      </w:r>
      <w:r w:rsidR="005830A3" w:rsidRPr="00703CCB">
        <w:rPr>
          <w:rFonts w:ascii="Calibri" w:hAnsi="Calibri"/>
          <w:sz w:val="20"/>
          <w:szCs w:val="20"/>
        </w:rPr>
        <w:t>many</w:t>
      </w:r>
      <w:r w:rsidRPr="00703CCB">
        <w:rPr>
          <w:rFonts w:ascii="Calibri" w:hAnsi="Calibri"/>
          <w:sz w:val="20"/>
          <w:szCs w:val="20"/>
        </w:rPr>
        <w:t xml:space="preserve"> ways to c</w:t>
      </w:r>
      <w:r w:rsidR="005830A3" w:rsidRPr="00703CCB">
        <w:rPr>
          <w:rFonts w:ascii="Calibri" w:hAnsi="Calibri"/>
          <w:sz w:val="20"/>
          <w:szCs w:val="20"/>
        </w:rPr>
        <w:t>ontact your instructor for help such as</w:t>
      </w:r>
      <w:r w:rsidRPr="00703CCB">
        <w:rPr>
          <w:rFonts w:ascii="Calibri" w:hAnsi="Calibri"/>
          <w:sz w:val="20"/>
          <w:szCs w:val="20"/>
        </w:rPr>
        <w:t xml:space="preserve"> office hours, email and </w:t>
      </w:r>
      <w:r w:rsidR="005830A3" w:rsidRPr="00703CCB">
        <w:rPr>
          <w:rFonts w:ascii="Calibri" w:hAnsi="Calibri"/>
          <w:sz w:val="20"/>
          <w:szCs w:val="20"/>
        </w:rPr>
        <w:t>before/after class.</w:t>
      </w:r>
      <w:r w:rsidRPr="00703CCB">
        <w:rPr>
          <w:rFonts w:ascii="Calibri" w:hAnsi="Calibri"/>
          <w:sz w:val="20"/>
          <w:szCs w:val="20"/>
        </w:rPr>
        <w:t xml:space="preserve"> </w:t>
      </w:r>
      <w:r w:rsidR="00BC2DA8" w:rsidRPr="00703CCB">
        <w:rPr>
          <w:rFonts w:ascii="Calibri" w:hAnsi="Calibri"/>
          <w:sz w:val="20"/>
          <w:szCs w:val="20"/>
        </w:rPr>
        <w:t xml:space="preserve">(2) </w:t>
      </w:r>
      <w:r w:rsidR="00BC2DA8" w:rsidRPr="00703CCB">
        <w:rPr>
          <w:rFonts w:ascii="Calibri" w:hAnsi="Calibri"/>
          <w:sz w:val="20"/>
          <w:szCs w:val="20"/>
          <w:u w:val="single"/>
        </w:rPr>
        <w:t>Fellow classmates</w:t>
      </w:r>
      <w:r w:rsidR="00BC2DA8" w:rsidRPr="00703CCB">
        <w:rPr>
          <w:rFonts w:ascii="Calibri" w:hAnsi="Calibri"/>
          <w:sz w:val="20"/>
          <w:szCs w:val="20"/>
        </w:rPr>
        <w:t xml:space="preserve">.  </w:t>
      </w:r>
      <w:r w:rsidR="00645EE2" w:rsidRPr="00703CCB">
        <w:rPr>
          <w:rFonts w:ascii="Calibri" w:hAnsi="Calibri"/>
          <w:sz w:val="20"/>
          <w:szCs w:val="20"/>
        </w:rPr>
        <w:t>Students</w:t>
      </w:r>
      <w:r w:rsidR="00BC2DA8" w:rsidRPr="00703CCB">
        <w:rPr>
          <w:rFonts w:ascii="Calibri" w:hAnsi="Calibri"/>
          <w:sz w:val="20"/>
          <w:szCs w:val="20"/>
        </w:rPr>
        <w:t xml:space="preserve"> are encouraged to help each other out with the concepts in this class.  (3) </w:t>
      </w:r>
      <w:r w:rsidR="00BC2DA8" w:rsidRPr="00703CCB">
        <w:rPr>
          <w:rFonts w:ascii="Calibri" w:hAnsi="Calibri"/>
          <w:sz w:val="20"/>
          <w:szCs w:val="20"/>
          <w:u w:val="single"/>
        </w:rPr>
        <w:t>MLRC</w:t>
      </w:r>
      <w:r w:rsidR="00BC2DA8" w:rsidRPr="00703CCB">
        <w:rPr>
          <w:rFonts w:ascii="Calibri" w:hAnsi="Calibri"/>
          <w:sz w:val="20"/>
          <w:szCs w:val="20"/>
        </w:rPr>
        <w:t xml:space="preserve">: Math Learning and Resource Center offers </w:t>
      </w:r>
      <w:r w:rsidR="00645EE2" w:rsidRPr="00703CCB">
        <w:rPr>
          <w:rFonts w:ascii="Calibri" w:hAnsi="Calibri"/>
          <w:sz w:val="20"/>
          <w:szCs w:val="20"/>
        </w:rPr>
        <w:t xml:space="preserve">free </w:t>
      </w:r>
      <w:r w:rsidR="00BC2DA8" w:rsidRPr="00703CCB">
        <w:rPr>
          <w:rFonts w:ascii="Calibri" w:hAnsi="Calibri"/>
          <w:sz w:val="20"/>
          <w:szCs w:val="20"/>
        </w:rPr>
        <w:t xml:space="preserve">tutoring </w:t>
      </w:r>
      <w:r w:rsidR="00645EE2" w:rsidRPr="00703CCB">
        <w:rPr>
          <w:rFonts w:ascii="Calibri" w:hAnsi="Calibri"/>
          <w:sz w:val="20"/>
          <w:szCs w:val="20"/>
        </w:rPr>
        <w:t xml:space="preserve">(both math and statistics) </w:t>
      </w:r>
      <w:r w:rsidR="00BC2DA8" w:rsidRPr="00703CCB">
        <w:rPr>
          <w:rFonts w:ascii="Calibri" w:hAnsi="Calibri"/>
          <w:sz w:val="20"/>
          <w:szCs w:val="20"/>
        </w:rPr>
        <w:t xml:space="preserve">and is located in the basement of the Carlson Library.  </w:t>
      </w:r>
    </w:p>
    <w:p w:rsidR="00A320B2" w:rsidRPr="00703CCB" w:rsidRDefault="00A320B2">
      <w:pPr>
        <w:pStyle w:val="Header"/>
        <w:tabs>
          <w:tab w:val="clear" w:pos="4320"/>
          <w:tab w:val="clear" w:pos="8640"/>
        </w:tabs>
        <w:rPr>
          <w:rFonts w:ascii="Calibri" w:hAnsi="Calibri"/>
          <w:b/>
          <w:sz w:val="20"/>
          <w:szCs w:val="20"/>
        </w:rPr>
      </w:pPr>
    </w:p>
    <w:p w:rsidR="00824127" w:rsidRPr="00703CCB" w:rsidRDefault="00824127" w:rsidP="00824127">
      <w:pPr>
        <w:rPr>
          <w:rFonts w:ascii="Calibri" w:hAnsi="Calibri"/>
          <w:b/>
          <w:sz w:val="20"/>
          <w:szCs w:val="20"/>
        </w:rPr>
      </w:pPr>
    </w:p>
    <w:p w:rsidR="00824127" w:rsidRPr="00703CCB" w:rsidRDefault="00824127" w:rsidP="00824127">
      <w:pPr>
        <w:rPr>
          <w:rFonts w:ascii="Calibri" w:hAnsi="Calibri"/>
          <w:b/>
          <w:sz w:val="20"/>
          <w:szCs w:val="20"/>
        </w:rPr>
      </w:pPr>
      <w:r w:rsidRPr="00703CCB">
        <w:rPr>
          <w:rFonts w:ascii="Calibri" w:hAnsi="Calibri"/>
          <w:b/>
          <w:sz w:val="20"/>
          <w:szCs w:val="20"/>
        </w:rPr>
        <w:t>UNIVERSITY POLICIES:</w:t>
      </w:r>
    </w:p>
    <w:p w:rsidR="00824127" w:rsidRPr="00703CCB" w:rsidRDefault="00824127" w:rsidP="00824127">
      <w:pPr>
        <w:rPr>
          <w:rFonts w:ascii="Calibri" w:hAnsi="Calibri"/>
          <w:b/>
          <w:sz w:val="20"/>
          <w:szCs w:val="20"/>
        </w:rPr>
      </w:pPr>
    </w:p>
    <w:p w:rsidR="00824127" w:rsidRPr="00703CCB" w:rsidRDefault="00824127" w:rsidP="00824127">
      <w:pPr>
        <w:pStyle w:val="NoSpacing"/>
        <w:rPr>
          <w:b/>
          <w:sz w:val="20"/>
          <w:szCs w:val="20"/>
        </w:rPr>
      </w:pPr>
      <w:r w:rsidRPr="00703CCB">
        <w:rPr>
          <w:b/>
          <w:sz w:val="20"/>
          <w:szCs w:val="20"/>
        </w:rPr>
        <w:t>Policy Statement on Non-Discrimination on The Basis of Disability (ADA)</w:t>
      </w:r>
    </w:p>
    <w:p w:rsidR="00824127" w:rsidRPr="00703CCB" w:rsidRDefault="00824127" w:rsidP="00824127">
      <w:pPr>
        <w:pStyle w:val="NoSpacing"/>
        <w:rPr>
          <w:sz w:val="20"/>
          <w:szCs w:val="20"/>
        </w:rPr>
      </w:pPr>
      <w:r w:rsidRPr="00703CCB">
        <w:rPr>
          <w:sz w:val="20"/>
          <w:szCs w:val="20"/>
        </w:rPr>
        <w:t xml:space="preserve">The University is an equal opportunity educational institution. Please read The University's Policy </w:t>
      </w:r>
    </w:p>
    <w:p w:rsidR="00824127" w:rsidRPr="00703CCB" w:rsidRDefault="00824127" w:rsidP="00824127">
      <w:pPr>
        <w:pStyle w:val="NoSpacing"/>
        <w:rPr>
          <w:sz w:val="20"/>
          <w:szCs w:val="20"/>
        </w:rPr>
      </w:pPr>
      <w:r w:rsidRPr="00703CCB">
        <w:rPr>
          <w:sz w:val="20"/>
          <w:szCs w:val="20"/>
        </w:rPr>
        <w:t>Statement on Nondiscrimination on the Basis of Disability Americans with Disability Act Compliance.</w:t>
      </w:r>
    </w:p>
    <w:p w:rsidR="00880D13" w:rsidRDefault="00880D13" w:rsidP="00824127">
      <w:pPr>
        <w:jc w:val="both"/>
        <w:rPr>
          <w:rFonts w:ascii="Calibri" w:hAnsi="Calibri"/>
          <w:b/>
          <w:bCs/>
          <w:sz w:val="20"/>
          <w:szCs w:val="20"/>
        </w:rPr>
      </w:pPr>
    </w:p>
    <w:p w:rsidR="00824127" w:rsidRPr="00703CCB" w:rsidRDefault="00824127" w:rsidP="00824127">
      <w:pPr>
        <w:jc w:val="both"/>
        <w:rPr>
          <w:rFonts w:ascii="Calibri" w:hAnsi="Calibri"/>
          <w:sz w:val="20"/>
          <w:szCs w:val="20"/>
        </w:rPr>
      </w:pPr>
      <w:r w:rsidRPr="00703CCB">
        <w:rPr>
          <w:rFonts w:ascii="Calibri" w:hAnsi="Calibri"/>
          <w:b/>
          <w:bCs/>
          <w:sz w:val="20"/>
          <w:szCs w:val="20"/>
        </w:rPr>
        <w:t>Students with Disabilities:</w:t>
      </w:r>
    </w:p>
    <w:p w:rsidR="00824127" w:rsidRPr="00703CCB" w:rsidRDefault="00824127" w:rsidP="00824127">
      <w:pPr>
        <w:rPr>
          <w:rFonts w:ascii="Calibri" w:hAnsi="Calibri"/>
          <w:sz w:val="20"/>
          <w:szCs w:val="20"/>
        </w:rPr>
      </w:pPr>
      <w:r w:rsidRPr="00703CCB">
        <w:rPr>
          <w:rFonts w:ascii="Calibri" w:hAnsi="Calibri"/>
          <w:sz w:val="20"/>
          <w:szCs w:val="20"/>
        </w:rPr>
        <w:t xml:space="preserve">The University will make reasonable academic accommodations for students with documented disabilities. Students should contact Student Disability Services (Rocket Hall 1820; 419-530-4981; </w:t>
      </w:r>
      <w:hyperlink r:id="rId17" w:history="1">
        <w:r w:rsidRPr="00703CCB">
          <w:rPr>
            <w:rStyle w:val="Hyperlink"/>
            <w:rFonts w:ascii="Calibri" w:hAnsi="Calibri"/>
            <w:sz w:val="20"/>
            <w:szCs w:val="20"/>
          </w:rPr>
          <w:t>studentdisabilitysvs@utoledo.edu</w:t>
        </w:r>
      </w:hyperlink>
      <w:r w:rsidRPr="00703CCB">
        <w:rPr>
          <w:rFonts w:ascii="Calibri" w:hAnsi="Calibri"/>
          <w:sz w:val="20"/>
          <w:szCs w:val="20"/>
        </w:rPr>
        <w:t>) as soon as possible form more information and/or initiate the process for accessing academic accommodations  For the full policy, go to:</w:t>
      </w:r>
    </w:p>
    <w:p w:rsidR="00115252" w:rsidRPr="00907028" w:rsidRDefault="00824127" w:rsidP="00907028">
      <w:pPr>
        <w:rPr>
          <w:rFonts w:ascii="Calibri" w:hAnsi="Calibri"/>
          <w:sz w:val="20"/>
          <w:szCs w:val="20"/>
        </w:rPr>
      </w:pPr>
      <w:r w:rsidRPr="00703CCB">
        <w:rPr>
          <w:rFonts w:ascii="Calibri" w:hAnsi="Calibri"/>
          <w:b/>
          <w:sz w:val="20"/>
          <w:szCs w:val="20"/>
        </w:rPr>
        <w:t>Reference</w:t>
      </w:r>
      <w:r w:rsidRPr="00703CCB">
        <w:rPr>
          <w:rFonts w:ascii="Calibri" w:hAnsi="Calibri"/>
          <w:sz w:val="20"/>
          <w:szCs w:val="20"/>
        </w:rPr>
        <w:t xml:space="preserve">: </w:t>
      </w:r>
      <w:bookmarkStart w:id="1" w:name="_Hlk395041674"/>
      <w:r w:rsidRPr="00703CCB">
        <w:rPr>
          <w:rFonts w:ascii="Calibri" w:hAnsi="Calibri"/>
          <w:sz w:val="20"/>
          <w:szCs w:val="20"/>
        </w:rPr>
        <w:fldChar w:fldCharType="begin"/>
      </w:r>
      <w:r w:rsidRPr="00703CCB">
        <w:rPr>
          <w:rFonts w:ascii="Calibri" w:hAnsi="Calibri"/>
          <w:sz w:val="20"/>
          <w:szCs w:val="20"/>
        </w:rPr>
        <w:instrText xml:space="preserve"> HYPERLINK "http://www.utoledo.edu/offices/student-disability-services/index.html" </w:instrText>
      </w:r>
      <w:r w:rsidRPr="00703CCB">
        <w:rPr>
          <w:rFonts w:ascii="Calibri" w:hAnsi="Calibri"/>
          <w:sz w:val="20"/>
          <w:szCs w:val="20"/>
        </w:rPr>
        <w:fldChar w:fldCharType="separate"/>
      </w:r>
      <w:r w:rsidRPr="00703CCB">
        <w:rPr>
          <w:rStyle w:val="Hyperlink"/>
          <w:rFonts w:ascii="Calibri" w:hAnsi="Calibri"/>
          <w:sz w:val="20"/>
          <w:szCs w:val="20"/>
        </w:rPr>
        <w:t>http://www.utoledo.edu/offices/student-disability-services/index.html</w:t>
      </w:r>
      <w:r w:rsidRPr="00703CCB">
        <w:rPr>
          <w:rFonts w:ascii="Calibri" w:hAnsi="Calibri"/>
          <w:sz w:val="20"/>
          <w:szCs w:val="20"/>
        </w:rPr>
        <w:fldChar w:fldCharType="end"/>
      </w:r>
      <w:bookmarkEnd w:id="1"/>
    </w:p>
    <w:p w:rsidR="00D74864" w:rsidRDefault="00D74864" w:rsidP="008372E3">
      <w:pPr>
        <w:rPr>
          <w:rFonts w:ascii="Calibri" w:hAnsi="Calibri"/>
          <w:b/>
          <w:color w:val="000000"/>
          <w:sz w:val="20"/>
          <w:szCs w:val="20"/>
        </w:rPr>
      </w:pPr>
    </w:p>
    <w:p w:rsidR="008372E3" w:rsidRPr="008C0D21" w:rsidRDefault="008372E3" w:rsidP="008372E3">
      <w:pPr>
        <w:rPr>
          <w:rFonts w:ascii="Calibri" w:hAnsi="Calibri"/>
          <w:b/>
          <w:color w:val="000000"/>
          <w:sz w:val="20"/>
          <w:szCs w:val="20"/>
        </w:rPr>
      </w:pPr>
      <w:r w:rsidRPr="008C0D21">
        <w:rPr>
          <w:rFonts w:ascii="Calibri" w:hAnsi="Calibri"/>
          <w:b/>
          <w:color w:val="000000"/>
          <w:sz w:val="20"/>
          <w:szCs w:val="20"/>
        </w:rPr>
        <w:lastRenderedPageBreak/>
        <w:t>TECHNICAL SUPPORT</w:t>
      </w:r>
    </w:p>
    <w:p w:rsidR="008372E3" w:rsidRPr="008C0D21" w:rsidRDefault="008372E3" w:rsidP="008372E3">
      <w:pPr>
        <w:rPr>
          <w:rFonts w:ascii="Calibri" w:hAnsi="Calibri" w:cs="Arial"/>
          <w:color w:val="000000"/>
          <w:sz w:val="20"/>
          <w:szCs w:val="20"/>
        </w:rPr>
      </w:pPr>
    </w:p>
    <w:p w:rsidR="008372E3" w:rsidRDefault="008372E3" w:rsidP="008372E3">
      <w:pPr>
        <w:ind w:left="720"/>
        <w:rPr>
          <w:rFonts w:ascii="Calibri" w:hAnsi="Calibri" w:cs="Arial"/>
          <w:b/>
          <w:color w:val="000000"/>
          <w:sz w:val="20"/>
          <w:szCs w:val="20"/>
        </w:rPr>
      </w:pPr>
      <w:r>
        <w:rPr>
          <w:rFonts w:ascii="Calibri" w:hAnsi="Calibri" w:cs="Arial"/>
          <w:b/>
          <w:color w:val="000000"/>
          <w:sz w:val="20"/>
          <w:szCs w:val="20"/>
        </w:rPr>
        <w:t xml:space="preserve">Pearson My Lab </w:t>
      </w:r>
    </w:p>
    <w:p w:rsidR="008372E3" w:rsidRPr="00703CCB" w:rsidRDefault="008372E3" w:rsidP="000936E1">
      <w:pPr>
        <w:pStyle w:val="NoSpacing"/>
        <w:ind w:left="720"/>
        <w:rPr>
          <w:sz w:val="20"/>
          <w:szCs w:val="20"/>
        </w:rPr>
      </w:pPr>
      <w:r w:rsidRPr="00703CCB">
        <w:rPr>
          <w:sz w:val="20"/>
          <w:szCs w:val="20"/>
        </w:rPr>
        <w:t xml:space="preserve">If you have any technical issues with </w:t>
      </w:r>
      <w:r>
        <w:rPr>
          <w:sz w:val="20"/>
          <w:szCs w:val="20"/>
        </w:rPr>
        <w:t>Pearson</w:t>
      </w:r>
      <w:r w:rsidRPr="00703CCB">
        <w:rPr>
          <w:sz w:val="20"/>
          <w:szCs w:val="20"/>
        </w:rPr>
        <w:t xml:space="preserve">, there are two ways to contact Pearson for Help: </w:t>
      </w:r>
      <w:r w:rsidR="000936E1">
        <w:rPr>
          <w:sz w:val="20"/>
          <w:szCs w:val="20"/>
        </w:rPr>
        <w:t>call t</w:t>
      </w:r>
      <w:r>
        <w:rPr>
          <w:sz w:val="20"/>
          <w:szCs w:val="20"/>
        </w:rPr>
        <w:t xml:space="preserve">he </w:t>
      </w:r>
      <w:r w:rsidRPr="00703CCB">
        <w:rPr>
          <w:sz w:val="20"/>
          <w:szCs w:val="20"/>
        </w:rPr>
        <w:t xml:space="preserve">Pearson help line at </w:t>
      </w:r>
      <w:r w:rsidRPr="00703CCB">
        <w:rPr>
          <w:color w:val="C00000"/>
          <w:sz w:val="20"/>
          <w:szCs w:val="20"/>
        </w:rPr>
        <w:t xml:space="preserve">1-888-883-1299 </w:t>
      </w:r>
      <w:r w:rsidR="000936E1">
        <w:rPr>
          <w:sz w:val="20"/>
          <w:szCs w:val="20"/>
        </w:rPr>
        <w:t>or chat at</w:t>
      </w:r>
      <w:r w:rsidRPr="00703CCB">
        <w:rPr>
          <w:sz w:val="20"/>
          <w:szCs w:val="20"/>
        </w:rPr>
        <w:t xml:space="preserve"> </w:t>
      </w:r>
      <w:hyperlink r:id="rId18" w:history="1">
        <w:r w:rsidRPr="00703CCB">
          <w:rPr>
            <w:rStyle w:val="Hyperlink"/>
            <w:sz w:val="20"/>
            <w:szCs w:val="20"/>
          </w:rPr>
          <w:t>http://247pearsoned.custhelp.com/app/chat/chat_launch</w:t>
        </w:r>
      </w:hyperlink>
      <w:r w:rsidRPr="00703CCB">
        <w:rPr>
          <w:sz w:val="20"/>
          <w:szCs w:val="20"/>
        </w:rPr>
        <w:t xml:space="preserve"> </w:t>
      </w:r>
    </w:p>
    <w:p w:rsidR="000936E1" w:rsidRPr="00703CCB" w:rsidRDefault="000936E1" w:rsidP="000936E1">
      <w:pPr>
        <w:ind w:left="720"/>
        <w:rPr>
          <w:rFonts w:ascii="Calibri" w:hAnsi="Calibri"/>
          <w:sz w:val="20"/>
          <w:szCs w:val="20"/>
        </w:rPr>
      </w:pPr>
      <w:r>
        <w:rPr>
          <w:rFonts w:ascii="Calibri" w:hAnsi="Calibri"/>
          <w:sz w:val="20"/>
          <w:szCs w:val="20"/>
        </w:rPr>
        <w:t>Most issues are usually minor log in issues. If you have this problem</w:t>
      </w:r>
      <w:r w:rsidRPr="00703CCB">
        <w:rPr>
          <w:rFonts w:ascii="Calibri" w:hAnsi="Calibri"/>
          <w:sz w:val="20"/>
          <w:szCs w:val="20"/>
        </w:rPr>
        <w:t xml:space="preserve"> try one or more of the following: </w:t>
      </w:r>
    </w:p>
    <w:p w:rsidR="000936E1" w:rsidRPr="00703CCB" w:rsidRDefault="000936E1" w:rsidP="000936E1">
      <w:pPr>
        <w:numPr>
          <w:ilvl w:val="0"/>
          <w:numId w:val="13"/>
        </w:numPr>
        <w:rPr>
          <w:rFonts w:ascii="Calibri" w:hAnsi="Calibri"/>
          <w:sz w:val="20"/>
          <w:szCs w:val="20"/>
        </w:rPr>
      </w:pPr>
      <w:r w:rsidRPr="00703CCB">
        <w:rPr>
          <w:rFonts w:ascii="Calibri" w:hAnsi="Calibri"/>
          <w:sz w:val="20"/>
          <w:szCs w:val="20"/>
        </w:rPr>
        <w:t>First thing you should do is restart your computer</w:t>
      </w:r>
    </w:p>
    <w:p w:rsidR="000936E1" w:rsidRPr="00703CCB" w:rsidRDefault="000936E1" w:rsidP="000936E1">
      <w:pPr>
        <w:numPr>
          <w:ilvl w:val="0"/>
          <w:numId w:val="13"/>
        </w:numPr>
        <w:rPr>
          <w:rFonts w:ascii="Calibri" w:hAnsi="Calibri"/>
          <w:sz w:val="20"/>
          <w:szCs w:val="20"/>
        </w:rPr>
      </w:pPr>
      <w:r w:rsidRPr="00703CCB">
        <w:rPr>
          <w:rFonts w:ascii="Calibri" w:hAnsi="Calibri"/>
          <w:sz w:val="20"/>
          <w:szCs w:val="20"/>
        </w:rPr>
        <w:t xml:space="preserve">Configure your internet browser: </w:t>
      </w:r>
      <w:hyperlink r:id="rId19" w:history="1">
        <w:r w:rsidRPr="00703CCB">
          <w:rPr>
            <w:rStyle w:val="Hyperlink"/>
            <w:rFonts w:ascii="Calibri" w:hAnsi="Calibri"/>
            <w:sz w:val="20"/>
            <w:szCs w:val="20"/>
          </w:rPr>
          <w:t>http://247pearsoned.custhelp.com/app/answers/detail/a_id/7557</w:t>
        </w:r>
      </w:hyperlink>
    </w:p>
    <w:p w:rsidR="000936E1" w:rsidRPr="00703CCB" w:rsidRDefault="000936E1" w:rsidP="000936E1">
      <w:pPr>
        <w:numPr>
          <w:ilvl w:val="0"/>
          <w:numId w:val="13"/>
        </w:numPr>
        <w:rPr>
          <w:rFonts w:ascii="Calibri" w:hAnsi="Calibri"/>
          <w:sz w:val="20"/>
          <w:szCs w:val="20"/>
        </w:rPr>
      </w:pPr>
      <w:r w:rsidRPr="00703CCB">
        <w:rPr>
          <w:rFonts w:ascii="Calibri" w:hAnsi="Calibri"/>
          <w:sz w:val="20"/>
          <w:szCs w:val="20"/>
        </w:rPr>
        <w:t xml:space="preserve">Clear your browser history and cache: </w:t>
      </w:r>
      <w:hyperlink r:id="rId20" w:history="1">
        <w:r w:rsidRPr="00703CCB">
          <w:rPr>
            <w:rStyle w:val="Hyperlink"/>
            <w:rFonts w:ascii="Calibri" w:hAnsi="Calibri"/>
            <w:sz w:val="20"/>
            <w:szCs w:val="20"/>
          </w:rPr>
          <w:t>http://kb.iu.edu/data/ahic.html</w:t>
        </w:r>
      </w:hyperlink>
      <w:r w:rsidRPr="00703CCB">
        <w:rPr>
          <w:rFonts w:ascii="Calibri" w:hAnsi="Calibri"/>
          <w:sz w:val="20"/>
          <w:szCs w:val="20"/>
        </w:rPr>
        <w:t xml:space="preserve">   </w:t>
      </w:r>
    </w:p>
    <w:p w:rsidR="008372E3" w:rsidRDefault="008372E3" w:rsidP="008372E3">
      <w:pPr>
        <w:ind w:left="720"/>
        <w:rPr>
          <w:rFonts w:ascii="Calibri" w:hAnsi="Calibri" w:cs="Arial"/>
          <w:b/>
          <w:color w:val="000000"/>
          <w:sz w:val="20"/>
          <w:szCs w:val="20"/>
        </w:rPr>
      </w:pPr>
    </w:p>
    <w:p w:rsidR="00513DD3" w:rsidRDefault="00513DD3" w:rsidP="008372E3">
      <w:pPr>
        <w:ind w:left="720"/>
        <w:rPr>
          <w:rFonts w:ascii="Calibri" w:hAnsi="Calibri" w:cs="Arial"/>
          <w:b/>
          <w:color w:val="000000"/>
          <w:sz w:val="20"/>
          <w:szCs w:val="20"/>
        </w:rPr>
      </w:pPr>
      <w:r>
        <w:rPr>
          <w:rFonts w:ascii="Calibri" w:hAnsi="Calibri" w:cs="Arial"/>
          <w:b/>
          <w:color w:val="000000"/>
          <w:sz w:val="20"/>
          <w:szCs w:val="20"/>
        </w:rPr>
        <w:t>Blackboard</w:t>
      </w:r>
    </w:p>
    <w:p w:rsidR="008372E3" w:rsidRPr="008C0D21" w:rsidRDefault="008372E3" w:rsidP="008372E3">
      <w:pPr>
        <w:ind w:left="720"/>
        <w:rPr>
          <w:rFonts w:ascii="Calibri" w:hAnsi="Calibri" w:cs="Arial"/>
          <w:color w:val="000000"/>
          <w:sz w:val="20"/>
          <w:szCs w:val="20"/>
        </w:rPr>
      </w:pPr>
      <w:r w:rsidRPr="00513DD3">
        <w:rPr>
          <w:rFonts w:ascii="Calibri" w:hAnsi="Calibri" w:cs="Arial"/>
          <w:color w:val="000000"/>
          <w:sz w:val="20"/>
          <w:szCs w:val="20"/>
        </w:rPr>
        <w:t>If you encounter technical difficulties with Blackboard, please contact the UT Online Help Desk</w:t>
      </w:r>
      <w:r w:rsidRPr="008C0D21">
        <w:rPr>
          <w:rFonts w:ascii="Calibri" w:hAnsi="Calibri" w:cs="Arial"/>
          <w:color w:val="000000"/>
          <w:sz w:val="20"/>
          <w:szCs w:val="20"/>
        </w:rPr>
        <w:t xml:space="preserve"> at (419) 530-8835 or utdl@utoledo.edu.  The Help Desk offers extended hours in the evenings and on weekends to assist students with technical problems. When calling after hours, leave a detailed message, including your Rocket Number and phone number, and an Online Learning staff member will respond on the next business day. The UT Online Help Desk website is available at: </w:t>
      </w:r>
      <w:hyperlink r:id="rId21" w:history="1">
        <w:r w:rsidRPr="008C0D21">
          <w:rPr>
            <w:rStyle w:val="Hyperlink"/>
            <w:rFonts w:ascii="Calibri" w:hAnsi="Calibri" w:cs="Arial"/>
            <w:sz w:val="20"/>
            <w:szCs w:val="20"/>
          </w:rPr>
          <w:t>http://www.utoledo.edu/dl/helpdesk/index.html</w:t>
        </w:r>
      </w:hyperlink>
      <w:r w:rsidRPr="008C0D21">
        <w:rPr>
          <w:rFonts w:ascii="Calibri" w:hAnsi="Calibri" w:cs="Arial"/>
          <w:i/>
          <w:sz w:val="20"/>
          <w:szCs w:val="20"/>
        </w:rPr>
        <w:t xml:space="preserve"> </w:t>
      </w:r>
      <w:r w:rsidRPr="008C0D21">
        <w:rPr>
          <w:rFonts w:ascii="Calibri" w:hAnsi="Calibri" w:cs="Arial"/>
          <w:color w:val="000000"/>
          <w:sz w:val="20"/>
          <w:szCs w:val="20"/>
        </w:rPr>
        <w:tab/>
      </w:r>
    </w:p>
    <w:p w:rsidR="00513DD3" w:rsidRDefault="00513DD3" w:rsidP="008372E3">
      <w:pPr>
        <w:ind w:left="720"/>
        <w:rPr>
          <w:rFonts w:ascii="Calibri" w:hAnsi="Calibri" w:cs="Arial"/>
          <w:color w:val="000000"/>
          <w:sz w:val="20"/>
          <w:szCs w:val="20"/>
        </w:rPr>
      </w:pPr>
    </w:p>
    <w:p w:rsidR="008372E3" w:rsidRPr="008C0D21" w:rsidRDefault="00513DD3" w:rsidP="008372E3">
      <w:pPr>
        <w:ind w:left="720"/>
        <w:rPr>
          <w:rFonts w:ascii="Calibri" w:hAnsi="Calibri" w:cs="Arial"/>
          <w:color w:val="000000"/>
          <w:sz w:val="20"/>
          <w:szCs w:val="20"/>
        </w:rPr>
      </w:pPr>
      <w:r w:rsidRPr="00513DD3">
        <w:rPr>
          <w:rFonts w:ascii="Calibri" w:hAnsi="Calibri" w:cs="Arial"/>
          <w:b/>
          <w:color w:val="000000"/>
          <w:sz w:val="20"/>
          <w:szCs w:val="20"/>
        </w:rPr>
        <w:t>Other Technical Issues</w:t>
      </w:r>
      <w:r w:rsidR="008372E3" w:rsidRPr="008C0D21">
        <w:rPr>
          <w:rFonts w:ascii="Calibri" w:hAnsi="Calibri" w:cs="Arial"/>
          <w:color w:val="000000"/>
          <w:sz w:val="20"/>
          <w:szCs w:val="20"/>
        </w:rPr>
        <w:br/>
      </w:r>
      <w:r w:rsidR="008372E3" w:rsidRPr="00513DD3">
        <w:rPr>
          <w:rFonts w:ascii="Calibri" w:hAnsi="Calibri" w:cs="Arial"/>
          <w:color w:val="000000"/>
          <w:sz w:val="20"/>
          <w:szCs w:val="20"/>
        </w:rPr>
        <w:t>Technical questions related to on-campus Internet access, virtual labs, hardware, software, personal website hosting, and UTAD account management can be directed to UT’s IT Help Desk</w:t>
      </w:r>
      <w:r w:rsidR="008372E3" w:rsidRPr="008C0D21">
        <w:rPr>
          <w:rFonts w:ascii="Calibri" w:hAnsi="Calibri" w:cs="Arial"/>
          <w:color w:val="000000"/>
          <w:sz w:val="20"/>
          <w:szCs w:val="20"/>
        </w:rPr>
        <w:t xml:space="preserve"> at (419) 530-2400 or </w:t>
      </w:r>
      <w:hyperlink r:id="rId22" w:history="1">
        <w:r w:rsidR="008372E3" w:rsidRPr="008C0D21">
          <w:rPr>
            <w:rStyle w:val="Hyperlink"/>
            <w:rFonts w:ascii="Calibri" w:hAnsi="Calibri" w:cs="Arial"/>
            <w:sz w:val="20"/>
            <w:szCs w:val="20"/>
          </w:rPr>
          <w:t>ithelpdesk@utoledo.edu</w:t>
        </w:r>
      </w:hyperlink>
      <w:r w:rsidR="008372E3" w:rsidRPr="008C0D21">
        <w:rPr>
          <w:rFonts w:ascii="Calibri" w:hAnsi="Calibri" w:cs="Arial"/>
          <w:color w:val="000000"/>
          <w:sz w:val="20"/>
          <w:szCs w:val="20"/>
        </w:rPr>
        <w:t xml:space="preserve">. The IT Help Desk website is available at </w:t>
      </w:r>
      <w:hyperlink r:id="rId23" w:history="1">
        <w:r w:rsidR="008372E3" w:rsidRPr="008C0D21">
          <w:rPr>
            <w:rStyle w:val="Hyperlink"/>
            <w:rFonts w:ascii="Calibri" w:hAnsi="Calibri" w:cs="Arial"/>
            <w:sz w:val="20"/>
            <w:szCs w:val="20"/>
          </w:rPr>
          <w:t>http://www.utoledo.edu/it/CS/HelpDesk.html</w:t>
        </w:r>
      </w:hyperlink>
      <w:r w:rsidR="008372E3" w:rsidRPr="008C0D21">
        <w:rPr>
          <w:rFonts w:ascii="Calibri" w:hAnsi="Calibri" w:cs="Arial"/>
          <w:color w:val="000000"/>
          <w:sz w:val="20"/>
          <w:szCs w:val="20"/>
        </w:rPr>
        <w:t xml:space="preserve">. </w:t>
      </w:r>
      <w:r w:rsidR="008372E3" w:rsidRPr="008C0D21">
        <w:rPr>
          <w:rFonts w:ascii="Calibri" w:hAnsi="Calibri" w:cs="Arial"/>
          <w:color w:val="000000"/>
          <w:sz w:val="20"/>
          <w:szCs w:val="20"/>
        </w:rPr>
        <w:tab/>
      </w:r>
      <w:r w:rsidR="008372E3" w:rsidRPr="008C0D21">
        <w:rPr>
          <w:rFonts w:ascii="Calibri" w:eastAsia="Times New Roman" w:hAnsi="Calibri" w:cs="Arial"/>
          <w:bCs/>
          <w:color w:val="000000"/>
          <w:sz w:val="20"/>
          <w:szCs w:val="20"/>
        </w:rPr>
        <w:br/>
      </w:r>
    </w:p>
    <w:p w:rsidR="00D74864" w:rsidRDefault="00D74864" w:rsidP="008372E3">
      <w:pPr>
        <w:rPr>
          <w:rFonts w:ascii="Calibri" w:hAnsi="Calibri"/>
          <w:b/>
          <w:color w:val="000000"/>
          <w:sz w:val="20"/>
          <w:szCs w:val="20"/>
        </w:rPr>
      </w:pPr>
    </w:p>
    <w:p w:rsidR="008372E3" w:rsidRPr="008C0D21" w:rsidRDefault="008372E3" w:rsidP="008372E3">
      <w:pPr>
        <w:rPr>
          <w:rFonts w:ascii="Calibri" w:hAnsi="Calibri"/>
          <w:b/>
          <w:color w:val="000000"/>
          <w:sz w:val="20"/>
          <w:szCs w:val="20"/>
        </w:rPr>
      </w:pPr>
      <w:r w:rsidRPr="008C0D21">
        <w:rPr>
          <w:rFonts w:ascii="Calibri" w:hAnsi="Calibri"/>
          <w:b/>
          <w:color w:val="000000"/>
          <w:sz w:val="20"/>
          <w:szCs w:val="20"/>
        </w:rPr>
        <w:t>LEARNER SUPPORT</w:t>
      </w:r>
      <w:r w:rsidRPr="008C0D21">
        <w:rPr>
          <w:rFonts w:ascii="Calibri" w:hAnsi="Calibri"/>
          <w:b/>
          <w:color w:val="000000"/>
          <w:sz w:val="20"/>
          <w:szCs w:val="20"/>
        </w:rPr>
        <w:br/>
      </w:r>
      <w:r w:rsidRPr="008C0D21">
        <w:rPr>
          <w:rFonts w:ascii="Calibri" w:hAnsi="Calibri"/>
          <w:color w:val="000000"/>
          <w:sz w:val="20"/>
          <w:szCs w:val="20"/>
        </w:rPr>
        <w:t>The University of Toledo offers a wide range of academic and student support services that can help you succeed:</w:t>
      </w:r>
      <w:r w:rsidRPr="008C0D21">
        <w:rPr>
          <w:rFonts w:ascii="Calibri" w:hAnsi="Calibri"/>
          <w:color w:val="000000"/>
          <w:sz w:val="20"/>
          <w:szCs w:val="20"/>
        </w:rPr>
        <w:br/>
      </w:r>
    </w:p>
    <w:p w:rsidR="008372E3" w:rsidRPr="008372E3" w:rsidRDefault="008372E3" w:rsidP="008372E3">
      <w:pPr>
        <w:pStyle w:val="NoSpacing"/>
        <w:ind w:left="720"/>
        <w:rPr>
          <w:b/>
          <w:sz w:val="20"/>
          <w:szCs w:val="20"/>
        </w:rPr>
      </w:pPr>
      <w:r w:rsidRPr="008372E3">
        <w:rPr>
          <w:b/>
          <w:sz w:val="20"/>
          <w:szCs w:val="20"/>
        </w:rPr>
        <w:t>On Campus Tutoring</w:t>
      </w:r>
    </w:p>
    <w:p w:rsidR="008372E3" w:rsidRPr="00703CCB" w:rsidRDefault="008372E3" w:rsidP="008372E3">
      <w:pPr>
        <w:pStyle w:val="NoSpacing"/>
        <w:ind w:left="720"/>
        <w:rPr>
          <w:sz w:val="20"/>
          <w:szCs w:val="20"/>
        </w:rPr>
      </w:pPr>
      <w:r w:rsidRPr="00703CCB">
        <w:rPr>
          <w:sz w:val="20"/>
          <w:szCs w:val="20"/>
        </w:rPr>
        <w:t xml:space="preserve">Free math tutoring on a walk-in basis is available in the Math Learning and Resources Center located in room B0200 in the lower level of Carlson Library (phone </w:t>
      </w:r>
      <w:proofErr w:type="spellStart"/>
      <w:r w:rsidRPr="00703CCB">
        <w:rPr>
          <w:sz w:val="20"/>
          <w:szCs w:val="20"/>
        </w:rPr>
        <w:t>ext</w:t>
      </w:r>
      <w:proofErr w:type="spellEnd"/>
      <w:r w:rsidRPr="00703CCB">
        <w:rPr>
          <w:sz w:val="20"/>
          <w:szCs w:val="20"/>
        </w:rPr>
        <w:t xml:space="preserve"> 2176). MLRC hours can be found at </w:t>
      </w:r>
      <w:hyperlink r:id="rId24" w:history="1">
        <w:r w:rsidRPr="00703CCB">
          <w:rPr>
            <w:rStyle w:val="Hyperlink"/>
            <w:sz w:val="20"/>
            <w:szCs w:val="20"/>
          </w:rPr>
          <w:t>http://www.math.utoledo.edu/mlrc/MLRC.pdf</w:t>
        </w:r>
      </w:hyperlink>
      <w:r w:rsidRPr="00703CCB">
        <w:rPr>
          <w:sz w:val="20"/>
          <w:szCs w:val="20"/>
        </w:rPr>
        <w:t xml:space="preserve"> </w:t>
      </w:r>
    </w:p>
    <w:p w:rsidR="008372E3" w:rsidRDefault="008372E3" w:rsidP="008372E3">
      <w:pPr>
        <w:ind w:left="720"/>
        <w:jc w:val="both"/>
        <w:rPr>
          <w:rFonts w:ascii="Calibri" w:hAnsi="Calibri"/>
          <w:b/>
          <w:color w:val="000000"/>
          <w:sz w:val="20"/>
          <w:szCs w:val="20"/>
        </w:rPr>
      </w:pPr>
    </w:p>
    <w:p w:rsidR="008372E3" w:rsidRPr="008C0D21" w:rsidRDefault="008372E3" w:rsidP="008372E3">
      <w:pPr>
        <w:ind w:left="720"/>
        <w:jc w:val="both"/>
        <w:rPr>
          <w:rFonts w:ascii="Calibri" w:hAnsi="Calibri" w:cs="Arial"/>
          <w:color w:val="000000"/>
          <w:sz w:val="20"/>
          <w:szCs w:val="20"/>
        </w:rPr>
      </w:pPr>
      <w:proofErr w:type="spellStart"/>
      <w:proofErr w:type="gramStart"/>
      <w:r w:rsidRPr="008C0D21">
        <w:rPr>
          <w:rFonts w:ascii="Calibri" w:hAnsi="Calibri"/>
          <w:b/>
          <w:color w:val="000000"/>
          <w:sz w:val="20"/>
          <w:szCs w:val="20"/>
        </w:rPr>
        <w:t>eTutoring</w:t>
      </w:r>
      <w:proofErr w:type="spellEnd"/>
      <w:proofErr w:type="gramEnd"/>
      <w:r w:rsidRPr="008C0D21">
        <w:rPr>
          <w:rFonts w:ascii="Calibri" w:hAnsi="Calibri"/>
          <w:b/>
          <w:color w:val="000000"/>
          <w:sz w:val="20"/>
          <w:szCs w:val="20"/>
        </w:rPr>
        <w:t xml:space="preserve"> Services</w:t>
      </w:r>
      <w:r w:rsidRPr="008C0D21">
        <w:rPr>
          <w:rFonts w:ascii="Calibri" w:hAnsi="Calibri"/>
          <w:b/>
          <w:color w:val="000000"/>
          <w:sz w:val="20"/>
          <w:szCs w:val="20"/>
        </w:rPr>
        <w:tab/>
      </w:r>
      <w:r w:rsidRPr="008C0D21">
        <w:rPr>
          <w:color w:val="000000"/>
          <w:sz w:val="20"/>
          <w:szCs w:val="20"/>
        </w:rPr>
        <w:tab/>
      </w:r>
      <w:r w:rsidRPr="008C0D21">
        <w:rPr>
          <w:rFonts w:ascii="Calibri" w:hAnsi="Calibri"/>
          <w:b/>
          <w:color w:val="000000"/>
          <w:sz w:val="20"/>
          <w:szCs w:val="20"/>
        </w:rPr>
        <w:br/>
      </w:r>
      <w:r w:rsidRPr="008C0D21">
        <w:rPr>
          <w:rFonts w:ascii="Calibri" w:hAnsi="Calibri" w:cs="Arial"/>
          <w:color w:val="000000"/>
          <w:sz w:val="20"/>
          <w:szCs w:val="20"/>
        </w:rPr>
        <w:t xml:space="preserve">The Ohio </w:t>
      </w:r>
      <w:proofErr w:type="spellStart"/>
      <w:r w:rsidRPr="008C0D21">
        <w:rPr>
          <w:rFonts w:ascii="Calibri" w:hAnsi="Calibri" w:cs="Arial"/>
          <w:color w:val="000000"/>
          <w:sz w:val="20"/>
          <w:szCs w:val="20"/>
        </w:rPr>
        <w:t>eTutoring</w:t>
      </w:r>
      <w:proofErr w:type="spellEnd"/>
      <w:r w:rsidRPr="008C0D21">
        <w:rPr>
          <w:rFonts w:ascii="Calibri" w:hAnsi="Calibri" w:cs="Arial"/>
          <w:color w:val="000000"/>
          <w:sz w:val="20"/>
          <w:szCs w:val="20"/>
        </w:rPr>
        <w:t xml:space="preserve"> Collaborative, in partnership with The University of Toledo, now provides online tutoring support for all UT students. </w:t>
      </w:r>
      <w:proofErr w:type="spellStart"/>
      <w:proofErr w:type="gramStart"/>
      <w:r w:rsidRPr="008C0D21">
        <w:rPr>
          <w:rFonts w:ascii="Calibri" w:hAnsi="Calibri" w:cs="Arial"/>
          <w:color w:val="000000"/>
          <w:sz w:val="20"/>
          <w:szCs w:val="20"/>
        </w:rPr>
        <w:t>eTutoring</w:t>
      </w:r>
      <w:proofErr w:type="spellEnd"/>
      <w:proofErr w:type="gramEnd"/>
      <w:r w:rsidRPr="008C0D21">
        <w:rPr>
          <w:rFonts w:ascii="Calibri" w:hAnsi="Calibri" w:cs="Arial"/>
          <w:color w:val="000000"/>
          <w:sz w:val="20"/>
          <w:szCs w:val="20"/>
        </w:rPr>
        <w:t xml:space="preserve"> Services are offered in a wide array of subjects, including Writing, Math, Calculus, Statistics, Accounting, Biology, Chemistry, and Anatomy and Physiology.</w:t>
      </w:r>
      <w:r w:rsidRPr="008C0D21">
        <w:rPr>
          <w:rFonts w:ascii="Calibri" w:hAnsi="Calibri" w:cs="Arial"/>
          <w:color w:val="000000"/>
          <w:sz w:val="20"/>
          <w:szCs w:val="20"/>
        </w:rPr>
        <w:tab/>
      </w:r>
      <w:r w:rsidRPr="008C0D21">
        <w:rPr>
          <w:rFonts w:ascii="Calibri" w:hAnsi="Calibri" w:cs="Arial"/>
          <w:color w:val="000000"/>
          <w:sz w:val="20"/>
          <w:szCs w:val="20"/>
        </w:rPr>
        <w:br/>
        <w:t xml:space="preserve">Learn more at: </w:t>
      </w:r>
      <w:hyperlink r:id="rId25" w:history="1">
        <w:r w:rsidRPr="008C0D21">
          <w:rPr>
            <w:rStyle w:val="Hyperlink"/>
            <w:rFonts w:ascii="Calibri" w:hAnsi="Calibri" w:cs="Arial"/>
            <w:sz w:val="20"/>
            <w:szCs w:val="20"/>
          </w:rPr>
          <w:t>https://www.etutoring.org/login.cfm?institutionid=232&amp;returnPage</w:t>
        </w:r>
      </w:hyperlink>
      <w:r w:rsidRPr="008C0D21">
        <w:rPr>
          <w:rFonts w:ascii="Calibri" w:hAnsi="Calibri" w:cs="Arial"/>
          <w:i/>
          <w:sz w:val="20"/>
          <w:szCs w:val="20"/>
        </w:rPr>
        <w:t xml:space="preserve"> </w:t>
      </w:r>
      <w:r w:rsidRPr="008C0D21">
        <w:rPr>
          <w:rFonts w:ascii="Calibri" w:hAnsi="Calibri" w:cs="Arial"/>
          <w:color w:val="000000"/>
          <w:sz w:val="20"/>
          <w:szCs w:val="20"/>
        </w:rPr>
        <w:tab/>
      </w:r>
      <w:r w:rsidRPr="008C0D21">
        <w:rPr>
          <w:rFonts w:ascii="Calibri" w:hAnsi="Calibri"/>
          <w:b/>
          <w:color w:val="000000"/>
          <w:sz w:val="20"/>
          <w:szCs w:val="20"/>
        </w:rPr>
        <w:br/>
      </w:r>
      <w:r w:rsidRPr="008C0D21">
        <w:rPr>
          <w:rFonts w:ascii="Calibri" w:hAnsi="Calibri"/>
          <w:b/>
          <w:color w:val="000000"/>
          <w:sz w:val="20"/>
          <w:szCs w:val="20"/>
        </w:rPr>
        <w:br/>
      </w:r>
      <w:proofErr w:type="spellStart"/>
      <w:r w:rsidRPr="008C0D21">
        <w:rPr>
          <w:rFonts w:ascii="Calibri" w:hAnsi="Calibri"/>
          <w:b/>
          <w:color w:val="000000"/>
          <w:sz w:val="20"/>
          <w:szCs w:val="20"/>
        </w:rPr>
        <w:t>eLibrary</w:t>
      </w:r>
      <w:proofErr w:type="spellEnd"/>
      <w:r w:rsidRPr="008C0D21">
        <w:rPr>
          <w:rFonts w:ascii="Calibri" w:hAnsi="Calibri"/>
          <w:b/>
          <w:color w:val="000000"/>
          <w:sz w:val="20"/>
          <w:szCs w:val="20"/>
        </w:rPr>
        <w:t xml:space="preserve"> Services Portal</w:t>
      </w:r>
      <w:r w:rsidRPr="008C0D21">
        <w:rPr>
          <w:rFonts w:ascii="Calibri" w:hAnsi="Calibri"/>
          <w:b/>
          <w:color w:val="000000"/>
          <w:sz w:val="20"/>
          <w:szCs w:val="20"/>
        </w:rPr>
        <w:tab/>
      </w:r>
      <w:r w:rsidRPr="008C0D21">
        <w:rPr>
          <w:rFonts w:ascii="Calibri" w:hAnsi="Calibri" w:cs="Arial"/>
          <w:color w:val="000000"/>
          <w:sz w:val="20"/>
          <w:szCs w:val="20"/>
        </w:rPr>
        <w:tab/>
      </w:r>
      <w:r w:rsidRPr="008C0D21">
        <w:rPr>
          <w:rFonts w:ascii="Calibri" w:hAnsi="Calibri" w:cs="Arial"/>
          <w:color w:val="000000"/>
          <w:sz w:val="20"/>
          <w:szCs w:val="20"/>
        </w:rPr>
        <w:br/>
      </w:r>
      <w:proofErr w:type="gramStart"/>
      <w:r w:rsidRPr="008C0D21">
        <w:rPr>
          <w:rFonts w:ascii="Calibri" w:hAnsi="Calibri" w:cs="Arial"/>
          <w:color w:val="000000"/>
          <w:sz w:val="20"/>
          <w:szCs w:val="20"/>
        </w:rPr>
        <w:t>The</w:t>
      </w:r>
      <w:proofErr w:type="gramEnd"/>
      <w:r w:rsidRPr="008C0D21">
        <w:rPr>
          <w:rFonts w:ascii="Calibri" w:hAnsi="Calibri" w:cs="Arial"/>
          <w:color w:val="000000"/>
          <w:sz w:val="20"/>
          <w:szCs w:val="20"/>
        </w:rPr>
        <w:t xml:space="preserve"> </w:t>
      </w:r>
      <w:proofErr w:type="spellStart"/>
      <w:r w:rsidRPr="008C0D21">
        <w:rPr>
          <w:rFonts w:ascii="Calibri" w:hAnsi="Calibri" w:cs="Arial"/>
          <w:color w:val="000000"/>
          <w:sz w:val="20"/>
          <w:szCs w:val="20"/>
        </w:rPr>
        <w:t>eLibrary</w:t>
      </w:r>
      <w:proofErr w:type="spellEnd"/>
      <w:r w:rsidRPr="008C0D21">
        <w:rPr>
          <w:rFonts w:ascii="Calibri" w:hAnsi="Calibri" w:cs="Arial"/>
          <w:color w:val="000000"/>
          <w:sz w:val="20"/>
          <w:szCs w:val="20"/>
        </w:rPr>
        <w:t xml:space="preserve"> is a customized gateway to UT Libraries for online students. It was designed to help you locate the best online library resources without leaving Blackboard.</w:t>
      </w:r>
      <w:r w:rsidRPr="008C0D21">
        <w:rPr>
          <w:rFonts w:ascii="Calibri" w:hAnsi="Calibri" w:cs="Arial"/>
          <w:color w:val="000000"/>
          <w:sz w:val="20"/>
          <w:szCs w:val="20"/>
        </w:rPr>
        <w:tab/>
      </w:r>
      <w:r w:rsidRPr="008C0D21">
        <w:rPr>
          <w:rFonts w:ascii="Calibri" w:hAnsi="Calibri" w:cs="Arial"/>
          <w:color w:val="000000"/>
          <w:sz w:val="20"/>
          <w:szCs w:val="20"/>
        </w:rPr>
        <w:br/>
        <w:t xml:space="preserve">Learn more at: </w:t>
      </w:r>
      <w:hyperlink r:id="rId26" w:history="1">
        <w:r w:rsidRPr="008C0D21">
          <w:rPr>
            <w:rStyle w:val="Hyperlink"/>
            <w:rFonts w:ascii="Calibri" w:hAnsi="Calibri" w:cs="Arial"/>
            <w:sz w:val="20"/>
            <w:szCs w:val="20"/>
          </w:rPr>
          <w:t>http://www.utoledo.edu/dl/students/elibrary.html</w:t>
        </w:r>
      </w:hyperlink>
      <w:r w:rsidRPr="008C0D21">
        <w:rPr>
          <w:rFonts w:ascii="Calibri" w:hAnsi="Calibri" w:cs="Arial"/>
          <w:sz w:val="20"/>
          <w:szCs w:val="20"/>
        </w:rPr>
        <w:tab/>
      </w:r>
      <w:r w:rsidRPr="008C0D21">
        <w:rPr>
          <w:rFonts w:ascii="Calibri" w:hAnsi="Calibri" w:cs="Arial"/>
          <w:color w:val="000000"/>
          <w:sz w:val="20"/>
          <w:szCs w:val="20"/>
        </w:rPr>
        <w:br/>
      </w:r>
    </w:p>
    <w:p w:rsidR="00907028" w:rsidRDefault="008372E3" w:rsidP="00D74864">
      <w:pPr>
        <w:ind w:left="720"/>
        <w:jc w:val="both"/>
        <w:rPr>
          <w:rFonts w:ascii="Calibri" w:hAnsi="Calibri" w:cs="Arial"/>
          <w:color w:val="000000"/>
          <w:sz w:val="20"/>
          <w:szCs w:val="20"/>
        </w:rPr>
      </w:pPr>
      <w:r w:rsidRPr="008C0D21">
        <w:rPr>
          <w:rFonts w:ascii="Calibri" w:hAnsi="Calibri" w:cs="Arial"/>
          <w:b/>
          <w:color w:val="000000"/>
          <w:sz w:val="20"/>
          <w:szCs w:val="20"/>
        </w:rPr>
        <w:t>Counseling Center</w:t>
      </w:r>
      <w:r w:rsidRPr="008C0D21">
        <w:rPr>
          <w:rFonts w:ascii="Calibri" w:hAnsi="Calibri" w:cs="Arial"/>
          <w:color w:val="000000"/>
          <w:sz w:val="20"/>
          <w:szCs w:val="20"/>
        </w:rPr>
        <w:t xml:space="preserve"> </w:t>
      </w:r>
      <w:r w:rsidRPr="008C0D21">
        <w:rPr>
          <w:rFonts w:ascii="Calibri" w:hAnsi="Calibri" w:cs="Arial"/>
          <w:color w:val="000000"/>
          <w:sz w:val="20"/>
          <w:szCs w:val="20"/>
        </w:rPr>
        <w:tab/>
      </w:r>
      <w:r w:rsidRPr="008C0D21">
        <w:rPr>
          <w:rFonts w:ascii="Calibri" w:hAnsi="Calibri" w:cs="Arial"/>
          <w:color w:val="000000"/>
          <w:sz w:val="20"/>
          <w:szCs w:val="20"/>
        </w:rPr>
        <w:br/>
        <w:t>The Counseling Center is the university's primary facility for personal counseling, psychotherapy, and psychological outreach and consultation services. The Counseling Center staff provide counseling (individual and group), mental health and wellness programming, and crisis intervention services to help students cope with the demands of college and to facilitate the development of life adjustment strategies.</w:t>
      </w:r>
      <w:r w:rsidRPr="008C0D21">
        <w:rPr>
          <w:rFonts w:ascii="Calibri" w:hAnsi="Calibri" w:cs="Arial"/>
          <w:color w:val="000000"/>
          <w:sz w:val="20"/>
          <w:szCs w:val="20"/>
        </w:rPr>
        <w:tab/>
      </w:r>
      <w:r w:rsidRPr="008C0D21">
        <w:rPr>
          <w:rFonts w:ascii="Calibri" w:hAnsi="Calibri" w:cs="Arial"/>
          <w:color w:val="000000"/>
          <w:sz w:val="20"/>
          <w:szCs w:val="20"/>
        </w:rPr>
        <w:br/>
        <w:t xml:space="preserve">Learn more at: </w:t>
      </w:r>
      <w:hyperlink r:id="rId27" w:history="1">
        <w:r w:rsidRPr="008C0D21">
          <w:rPr>
            <w:rStyle w:val="Hyperlink"/>
            <w:rFonts w:ascii="Calibri" w:hAnsi="Calibri" w:cs="Arial"/>
            <w:sz w:val="20"/>
            <w:szCs w:val="20"/>
          </w:rPr>
          <w:t>http://www.utoledo.edu/studentaffairs/counseling/</w:t>
        </w:r>
      </w:hyperlink>
      <w:r w:rsidRPr="008C0D21">
        <w:rPr>
          <w:rFonts w:ascii="Calibri" w:hAnsi="Calibri" w:cs="Arial"/>
          <w:color w:val="000000"/>
          <w:sz w:val="20"/>
          <w:szCs w:val="20"/>
        </w:rPr>
        <w:tab/>
      </w:r>
    </w:p>
    <w:p w:rsidR="00D74864" w:rsidRPr="00D74864" w:rsidRDefault="00D74864" w:rsidP="00D74864">
      <w:pPr>
        <w:ind w:left="720"/>
        <w:jc w:val="both"/>
        <w:rPr>
          <w:rFonts w:ascii="Calibri" w:hAnsi="Calibri" w:cs="Arial"/>
          <w:color w:val="000000"/>
          <w:sz w:val="20"/>
          <w:szCs w:val="20"/>
        </w:rPr>
      </w:pPr>
    </w:p>
    <w:p w:rsidR="00115252" w:rsidRPr="00703CCB" w:rsidRDefault="00115252" w:rsidP="00115252">
      <w:pPr>
        <w:spacing w:before="60"/>
        <w:rPr>
          <w:rFonts w:ascii="Calibri" w:hAnsi="Calibri"/>
          <w:sz w:val="20"/>
          <w:szCs w:val="20"/>
        </w:rPr>
      </w:pPr>
      <w:r w:rsidRPr="00703CCB">
        <w:rPr>
          <w:rFonts w:ascii="Calibri" w:hAnsi="Calibri"/>
          <w:b/>
          <w:bCs/>
          <w:sz w:val="20"/>
          <w:szCs w:val="20"/>
        </w:rPr>
        <w:lastRenderedPageBreak/>
        <w:t xml:space="preserve">Important Dates: </w:t>
      </w:r>
      <w:r w:rsidRPr="00703CCB">
        <w:rPr>
          <w:rFonts w:ascii="Calibri" w:hAnsi="Calibri"/>
          <w:sz w:val="20"/>
          <w:szCs w:val="20"/>
        </w:rPr>
        <w:t xml:space="preserve"> </w:t>
      </w:r>
    </w:p>
    <w:p w:rsidR="00115252" w:rsidRPr="00703CCB" w:rsidRDefault="00115252" w:rsidP="00F1699F">
      <w:pPr>
        <w:numPr>
          <w:ilvl w:val="0"/>
          <w:numId w:val="14"/>
        </w:numPr>
        <w:spacing w:before="50"/>
        <w:rPr>
          <w:rFonts w:ascii="Calibri" w:hAnsi="Calibri"/>
          <w:sz w:val="20"/>
          <w:szCs w:val="20"/>
        </w:rPr>
      </w:pPr>
      <w:r w:rsidRPr="00703CCB">
        <w:rPr>
          <w:rFonts w:ascii="Calibri" w:hAnsi="Calibri"/>
          <w:b/>
          <w:sz w:val="20"/>
          <w:szCs w:val="20"/>
        </w:rPr>
        <w:t>Final Exam</w:t>
      </w:r>
      <w:r w:rsidRPr="00703CCB">
        <w:rPr>
          <w:rFonts w:ascii="Calibri" w:hAnsi="Calibri"/>
          <w:sz w:val="20"/>
          <w:szCs w:val="20"/>
        </w:rPr>
        <w:t xml:space="preserve">: </w:t>
      </w:r>
      <w:r w:rsidR="00792F35" w:rsidRPr="004B3DA5">
        <w:rPr>
          <w:rFonts w:ascii="Calibri" w:hAnsi="Calibri"/>
          <w:sz w:val="20"/>
          <w:szCs w:val="20"/>
          <w:highlight w:val="yellow"/>
        </w:rPr>
        <w:t>ENTER</w:t>
      </w:r>
      <w:r w:rsidRPr="00703CCB">
        <w:rPr>
          <w:rFonts w:ascii="Calibri" w:hAnsi="Calibri"/>
          <w:sz w:val="20"/>
          <w:szCs w:val="20"/>
        </w:rPr>
        <w:t xml:space="preserve"> </w:t>
      </w:r>
    </w:p>
    <w:p w:rsidR="00115252" w:rsidRPr="00703CCB" w:rsidRDefault="00115252" w:rsidP="00F1699F">
      <w:pPr>
        <w:numPr>
          <w:ilvl w:val="0"/>
          <w:numId w:val="14"/>
        </w:numPr>
        <w:spacing w:before="50"/>
        <w:rPr>
          <w:rFonts w:ascii="Calibri" w:hAnsi="Calibri"/>
          <w:sz w:val="20"/>
          <w:szCs w:val="20"/>
        </w:rPr>
      </w:pPr>
      <w:r w:rsidRPr="00703CCB">
        <w:rPr>
          <w:rFonts w:ascii="Calibri" w:hAnsi="Calibri"/>
          <w:sz w:val="20"/>
          <w:szCs w:val="20"/>
        </w:rPr>
        <w:t xml:space="preserve">The last day to Add/Drop a class is </w:t>
      </w:r>
      <w:r w:rsidR="00792F35" w:rsidRPr="004B3DA5">
        <w:rPr>
          <w:rFonts w:ascii="Calibri" w:hAnsi="Calibri"/>
          <w:sz w:val="20"/>
          <w:szCs w:val="20"/>
          <w:highlight w:val="yellow"/>
        </w:rPr>
        <w:t>ENTER</w:t>
      </w:r>
      <w:r w:rsidRPr="00703CCB">
        <w:rPr>
          <w:rFonts w:ascii="Calibri" w:hAnsi="Calibri"/>
          <w:sz w:val="20"/>
          <w:szCs w:val="20"/>
        </w:rPr>
        <w:t>.</w:t>
      </w:r>
    </w:p>
    <w:p w:rsidR="00115252" w:rsidRPr="00703CCB" w:rsidRDefault="00115252" w:rsidP="00F1699F">
      <w:pPr>
        <w:numPr>
          <w:ilvl w:val="0"/>
          <w:numId w:val="14"/>
        </w:numPr>
        <w:spacing w:before="50"/>
        <w:rPr>
          <w:rFonts w:ascii="Calibri" w:hAnsi="Calibri"/>
          <w:sz w:val="20"/>
          <w:szCs w:val="20"/>
        </w:rPr>
      </w:pPr>
      <w:r w:rsidRPr="00703CCB">
        <w:rPr>
          <w:rFonts w:ascii="Calibri" w:hAnsi="Calibri"/>
          <w:sz w:val="20"/>
          <w:szCs w:val="20"/>
        </w:rPr>
        <w:t xml:space="preserve">The last day to Withdraw is </w:t>
      </w:r>
      <w:r w:rsidR="00792F35" w:rsidRPr="004B3DA5">
        <w:rPr>
          <w:rFonts w:ascii="Calibri" w:hAnsi="Calibri"/>
          <w:sz w:val="20"/>
          <w:szCs w:val="20"/>
          <w:highlight w:val="yellow"/>
        </w:rPr>
        <w:t>ENTER</w:t>
      </w:r>
      <w:r w:rsidRPr="00703CCB">
        <w:rPr>
          <w:rFonts w:ascii="Calibri" w:hAnsi="Calibri"/>
          <w:sz w:val="20"/>
          <w:szCs w:val="20"/>
        </w:rPr>
        <w:t xml:space="preserve">. </w:t>
      </w:r>
    </w:p>
    <w:p w:rsidR="00115252" w:rsidRPr="00703CCB" w:rsidRDefault="00115252" w:rsidP="0058060A">
      <w:pPr>
        <w:pStyle w:val="Header"/>
        <w:tabs>
          <w:tab w:val="clear" w:pos="4320"/>
          <w:tab w:val="clear" w:pos="8640"/>
        </w:tabs>
        <w:rPr>
          <w:rFonts w:ascii="Calibri" w:hAnsi="Calibri"/>
          <w:b/>
          <w:bCs/>
          <w:sz w:val="20"/>
          <w:szCs w:val="20"/>
        </w:rPr>
      </w:pPr>
    </w:p>
    <w:p w:rsidR="00115252" w:rsidRPr="00703CCB" w:rsidRDefault="00115252" w:rsidP="0058060A">
      <w:pPr>
        <w:pStyle w:val="Header"/>
        <w:tabs>
          <w:tab w:val="clear" w:pos="4320"/>
          <w:tab w:val="clear" w:pos="8640"/>
        </w:tabs>
        <w:rPr>
          <w:rFonts w:ascii="Calibri" w:hAnsi="Calibri"/>
          <w:b/>
          <w:bCs/>
          <w:sz w:val="20"/>
          <w:szCs w:val="20"/>
        </w:rPr>
      </w:pPr>
    </w:p>
    <w:p w:rsidR="00727D22" w:rsidRPr="00703CCB" w:rsidRDefault="00727D22" w:rsidP="0058060A">
      <w:pPr>
        <w:pStyle w:val="Header"/>
        <w:tabs>
          <w:tab w:val="clear" w:pos="4320"/>
          <w:tab w:val="clear" w:pos="8640"/>
        </w:tabs>
        <w:rPr>
          <w:rFonts w:ascii="Calibri" w:hAnsi="Calibri"/>
          <w:b/>
          <w:bCs/>
          <w:sz w:val="20"/>
          <w:szCs w:val="20"/>
        </w:rPr>
      </w:pPr>
    </w:p>
    <w:p w:rsidR="0058060A" w:rsidRPr="00703CCB" w:rsidRDefault="0058060A" w:rsidP="0058060A">
      <w:pPr>
        <w:pStyle w:val="Header"/>
        <w:tabs>
          <w:tab w:val="clear" w:pos="4320"/>
          <w:tab w:val="clear" w:pos="8640"/>
        </w:tabs>
        <w:rPr>
          <w:rFonts w:ascii="Calibri" w:hAnsi="Calibri"/>
          <w:b/>
          <w:bCs/>
          <w:sz w:val="20"/>
          <w:szCs w:val="20"/>
        </w:rPr>
      </w:pPr>
      <w:r w:rsidRPr="00703CCB">
        <w:rPr>
          <w:rFonts w:ascii="Calibri" w:hAnsi="Calibri"/>
          <w:b/>
          <w:bCs/>
          <w:sz w:val="20"/>
          <w:szCs w:val="20"/>
        </w:rPr>
        <w:t xml:space="preserve">TENATIVE SCHEDULE (by chapter): </w:t>
      </w:r>
    </w:p>
    <w:p w:rsidR="0058060A" w:rsidRPr="006E2013" w:rsidRDefault="0058060A" w:rsidP="0058060A">
      <w:pPr>
        <w:rPr>
          <w:rFonts w:ascii="Calibri" w:hAnsi="Calibri"/>
          <w:b/>
          <w:szCs w:val="20"/>
        </w:rPr>
      </w:pPr>
    </w:p>
    <w:tbl>
      <w:tblPr>
        <w:tblStyle w:val="TableGrid"/>
        <w:tblW w:w="95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5719"/>
        <w:gridCol w:w="2771"/>
        <w:gridCol w:w="626"/>
      </w:tblGrid>
      <w:tr w:rsidR="00EE0211" w:rsidTr="00C32EE2">
        <w:tc>
          <w:tcPr>
            <w:tcW w:w="9535" w:type="dxa"/>
            <w:gridSpan w:val="4"/>
            <w:tcBorders>
              <w:top w:val="single" w:sz="4" w:space="0" w:color="auto"/>
              <w:left w:val="single" w:sz="4" w:space="0" w:color="auto"/>
              <w:right w:val="single" w:sz="4" w:space="0" w:color="auto"/>
            </w:tcBorders>
          </w:tcPr>
          <w:p w:rsidR="00EE0211" w:rsidRDefault="00EE0211" w:rsidP="0058060A">
            <w:pPr>
              <w:rPr>
                <w:rFonts w:ascii="Calibri" w:hAnsi="Calibri"/>
                <w:b/>
                <w:sz w:val="20"/>
                <w:szCs w:val="20"/>
              </w:rPr>
            </w:pPr>
            <w:r w:rsidRPr="006E2013">
              <w:rPr>
                <w:rFonts w:ascii="Calibri" w:hAnsi="Calibri"/>
                <w:b/>
                <w:szCs w:val="20"/>
              </w:rPr>
              <w:t xml:space="preserve">Part I: Exploring and Understanding Data   </w:t>
            </w:r>
            <w:r w:rsidR="00AC745F">
              <w:rPr>
                <w:rFonts w:ascii="Calibri" w:hAnsi="Calibri"/>
                <w:b/>
                <w:szCs w:val="20"/>
              </w:rPr>
              <w:t xml:space="preserve">                                                               </w:t>
            </w:r>
            <w:r w:rsidRPr="006E2013">
              <w:rPr>
                <w:rFonts w:ascii="Calibri" w:hAnsi="Calibri"/>
                <w:b/>
                <w:szCs w:val="20"/>
              </w:rPr>
              <w:t>[Total: 11 hours]</w:t>
            </w:r>
          </w:p>
        </w:tc>
      </w:tr>
      <w:tr w:rsidR="00C32EE2" w:rsidTr="00C32EE2">
        <w:tc>
          <w:tcPr>
            <w:tcW w:w="9535" w:type="dxa"/>
            <w:gridSpan w:val="4"/>
            <w:tcBorders>
              <w:left w:val="single" w:sz="4" w:space="0" w:color="auto"/>
              <w:right w:val="single" w:sz="4" w:space="0" w:color="auto"/>
            </w:tcBorders>
          </w:tcPr>
          <w:p w:rsidR="00C32EE2" w:rsidRPr="006E2013" w:rsidRDefault="00C32EE2" w:rsidP="0058060A">
            <w:pPr>
              <w:rPr>
                <w:rFonts w:ascii="Calibri" w:hAnsi="Calibri"/>
                <w:b/>
                <w:szCs w:val="20"/>
              </w:rPr>
            </w:pPr>
          </w:p>
        </w:tc>
      </w:tr>
      <w:tr w:rsidR="00EE0211" w:rsidTr="00C32EE2">
        <w:tc>
          <w:tcPr>
            <w:tcW w:w="419" w:type="dxa"/>
            <w:tcBorders>
              <w:left w:val="single" w:sz="4" w:space="0" w:color="auto"/>
            </w:tcBorders>
          </w:tcPr>
          <w:p w:rsidR="00EE0211" w:rsidRDefault="00EE0211" w:rsidP="0058060A">
            <w:pPr>
              <w:rPr>
                <w:rFonts w:ascii="Calibri" w:hAnsi="Calibri"/>
                <w:b/>
                <w:sz w:val="20"/>
                <w:szCs w:val="20"/>
              </w:rPr>
            </w:pPr>
            <w:r>
              <w:rPr>
                <w:rFonts w:ascii="Calibri" w:hAnsi="Calibri"/>
                <w:b/>
                <w:sz w:val="20"/>
                <w:szCs w:val="20"/>
              </w:rPr>
              <w:t>1</w:t>
            </w:r>
          </w:p>
        </w:tc>
        <w:tc>
          <w:tcPr>
            <w:tcW w:w="5719" w:type="dxa"/>
          </w:tcPr>
          <w:p w:rsidR="00EE0211" w:rsidRPr="00703CCB" w:rsidRDefault="00EE0211" w:rsidP="0058060A">
            <w:pPr>
              <w:rPr>
                <w:rFonts w:ascii="Calibri" w:hAnsi="Calibri"/>
                <w:sz w:val="20"/>
                <w:szCs w:val="20"/>
              </w:rPr>
            </w:pPr>
            <w:r w:rsidRPr="00703CCB">
              <w:rPr>
                <w:rFonts w:ascii="Calibri" w:hAnsi="Calibri"/>
                <w:sz w:val="20"/>
                <w:szCs w:val="20"/>
              </w:rPr>
              <w:t>Stats Starts Here</w:t>
            </w:r>
          </w:p>
        </w:tc>
        <w:tc>
          <w:tcPr>
            <w:tcW w:w="2771" w:type="dxa"/>
          </w:tcPr>
          <w:p w:rsidR="00EE0211" w:rsidRPr="00703CCB" w:rsidRDefault="00EE0211" w:rsidP="0058060A">
            <w:pPr>
              <w:rPr>
                <w:rFonts w:ascii="Calibri" w:hAnsi="Calibri"/>
                <w:i/>
                <w:sz w:val="20"/>
                <w:szCs w:val="20"/>
              </w:rPr>
            </w:pPr>
            <w:r w:rsidRPr="00703CCB">
              <w:rPr>
                <w:rFonts w:ascii="Calibri" w:hAnsi="Calibri"/>
                <w:i/>
                <w:sz w:val="20"/>
                <w:szCs w:val="20"/>
              </w:rPr>
              <w:t>Data &amp; Sampling</w:t>
            </w:r>
          </w:p>
        </w:tc>
        <w:tc>
          <w:tcPr>
            <w:tcW w:w="626" w:type="dxa"/>
            <w:tcBorders>
              <w:right w:val="single" w:sz="4" w:space="0" w:color="auto"/>
            </w:tcBorders>
          </w:tcPr>
          <w:p w:rsidR="00EE0211" w:rsidRDefault="00EE0211" w:rsidP="0058060A">
            <w:pPr>
              <w:rPr>
                <w:rFonts w:ascii="Calibri" w:hAnsi="Calibri"/>
                <w:b/>
                <w:sz w:val="20"/>
                <w:szCs w:val="20"/>
              </w:rPr>
            </w:pPr>
            <w:r>
              <w:rPr>
                <w:rFonts w:ascii="Calibri" w:hAnsi="Calibri"/>
                <w:b/>
                <w:sz w:val="20"/>
                <w:szCs w:val="20"/>
              </w:rPr>
              <w:t>1</w:t>
            </w:r>
          </w:p>
        </w:tc>
      </w:tr>
      <w:tr w:rsidR="00FB3CE6" w:rsidTr="00C32EE2">
        <w:tc>
          <w:tcPr>
            <w:tcW w:w="419" w:type="dxa"/>
            <w:tcBorders>
              <w:left w:val="single" w:sz="4" w:space="0" w:color="auto"/>
            </w:tcBorders>
          </w:tcPr>
          <w:p w:rsidR="00FB3CE6" w:rsidRDefault="00FB3CE6" w:rsidP="0058060A">
            <w:pPr>
              <w:rPr>
                <w:rFonts w:ascii="Calibri" w:hAnsi="Calibri"/>
                <w:b/>
                <w:sz w:val="20"/>
                <w:szCs w:val="20"/>
              </w:rPr>
            </w:pPr>
            <w:r>
              <w:rPr>
                <w:rFonts w:ascii="Calibri" w:hAnsi="Calibri"/>
                <w:b/>
                <w:sz w:val="20"/>
                <w:szCs w:val="20"/>
              </w:rPr>
              <w:t>2</w:t>
            </w:r>
          </w:p>
        </w:tc>
        <w:tc>
          <w:tcPr>
            <w:tcW w:w="5719" w:type="dxa"/>
          </w:tcPr>
          <w:p w:rsidR="00FB3CE6" w:rsidRDefault="00FB3CE6" w:rsidP="0058060A">
            <w:pPr>
              <w:rPr>
                <w:rFonts w:ascii="Calibri" w:hAnsi="Calibri"/>
                <w:b/>
                <w:sz w:val="20"/>
                <w:szCs w:val="20"/>
              </w:rPr>
            </w:pPr>
            <w:r w:rsidRPr="00703CCB">
              <w:rPr>
                <w:rFonts w:ascii="Calibri" w:hAnsi="Calibri"/>
                <w:sz w:val="20"/>
                <w:szCs w:val="20"/>
              </w:rPr>
              <w:t>Displaying and Describing Data</w:t>
            </w:r>
          </w:p>
        </w:tc>
        <w:tc>
          <w:tcPr>
            <w:tcW w:w="2771" w:type="dxa"/>
          </w:tcPr>
          <w:p w:rsidR="00FB3CE6" w:rsidRDefault="00FB3CE6" w:rsidP="0058060A">
            <w:pPr>
              <w:rPr>
                <w:rFonts w:ascii="Calibri" w:hAnsi="Calibri"/>
                <w:b/>
                <w:sz w:val="20"/>
                <w:szCs w:val="20"/>
              </w:rPr>
            </w:pPr>
            <w:r w:rsidRPr="00703CCB">
              <w:rPr>
                <w:rFonts w:ascii="Calibri" w:hAnsi="Calibri"/>
                <w:i/>
                <w:sz w:val="20"/>
                <w:szCs w:val="20"/>
              </w:rPr>
              <w:t>Descriptive Statistics &amp; Graphs</w:t>
            </w:r>
          </w:p>
        </w:tc>
        <w:tc>
          <w:tcPr>
            <w:tcW w:w="626" w:type="dxa"/>
            <w:tcBorders>
              <w:right w:val="single" w:sz="4" w:space="0" w:color="auto"/>
            </w:tcBorders>
          </w:tcPr>
          <w:p w:rsidR="00FB3CE6" w:rsidRDefault="00FB3CE6" w:rsidP="0058060A">
            <w:pPr>
              <w:rPr>
                <w:rFonts w:ascii="Calibri" w:hAnsi="Calibri"/>
                <w:b/>
                <w:sz w:val="20"/>
                <w:szCs w:val="20"/>
              </w:rPr>
            </w:pPr>
            <w:r>
              <w:rPr>
                <w:rFonts w:ascii="Calibri" w:hAnsi="Calibri"/>
                <w:b/>
                <w:sz w:val="20"/>
                <w:szCs w:val="20"/>
              </w:rPr>
              <w:t>3</w:t>
            </w:r>
          </w:p>
        </w:tc>
      </w:tr>
      <w:tr w:rsidR="00FB3CE6" w:rsidTr="00C32EE2">
        <w:tc>
          <w:tcPr>
            <w:tcW w:w="419" w:type="dxa"/>
            <w:tcBorders>
              <w:left w:val="single" w:sz="4" w:space="0" w:color="auto"/>
            </w:tcBorders>
          </w:tcPr>
          <w:p w:rsidR="00FB3CE6" w:rsidRDefault="00FB3CE6" w:rsidP="0058060A">
            <w:pPr>
              <w:rPr>
                <w:rFonts w:ascii="Calibri" w:hAnsi="Calibri"/>
                <w:b/>
                <w:sz w:val="20"/>
                <w:szCs w:val="20"/>
              </w:rPr>
            </w:pPr>
            <w:r>
              <w:rPr>
                <w:rFonts w:ascii="Calibri" w:hAnsi="Calibri"/>
                <w:b/>
                <w:sz w:val="20"/>
                <w:szCs w:val="20"/>
              </w:rPr>
              <w:t>3</w:t>
            </w:r>
          </w:p>
        </w:tc>
        <w:tc>
          <w:tcPr>
            <w:tcW w:w="5719" w:type="dxa"/>
          </w:tcPr>
          <w:p w:rsidR="00FB3CE6" w:rsidRDefault="00FB3CE6" w:rsidP="0058060A">
            <w:pPr>
              <w:rPr>
                <w:rFonts w:ascii="Calibri" w:hAnsi="Calibri"/>
                <w:b/>
                <w:sz w:val="20"/>
                <w:szCs w:val="20"/>
              </w:rPr>
            </w:pPr>
            <w:r>
              <w:rPr>
                <w:rFonts w:ascii="Calibri" w:hAnsi="Calibri"/>
                <w:sz w:val="20"/>
                <w:szCs w:val="20"/>
              </w:rPr>
              <w:t>Relationships between Categorical Variables – Contingency Tables</w:t>
            </w:r>
          </w:p>
        </w:tc>
        <w:tc>
          <w:tcPr>
            <w:tcW w:w="2771" w:type="dxa"/>
          </w:tcPr>
          <w:p w:rsidR="00FB3CE6" w:rsidRDefault="00FB3CE6" w:rsidP="0058060A">
            <w:pPr>
              <w:rPr>
                <w:rFonts w:ascii="Calibri" w:hAnsi="Calibri"/>
                <w:b/>
                <w:sz w:val="20"/>
                <w:szCs w:val="20"/>
              </w:rPr>
            </w:pPr>
            <w:r w:rsidRPr="00703CCB">
              <w:rPr>
                <w:rFonts w:ascii="Calibri" w:hAnsi="Calibri"/>
                <w:i/>
                <w:sz w:val="20"/>
                <w:szCs w:val="20"/>
              </w:rPr>
              <w:t>Descriptive Statistics &amp; Graphs</w:t>
            </w:r>
          </w:p>
        </w:tc>
        <w:tc>
          <w:tcPr>
            <w:tcW w:w="626" w:type="dxa"/>
            <w:tcBorders>
              <w:right w:val="single" w:sz="4" w:space="0" w:color="auto"/>
            </w:tcBorders>
          </w:tcPr>
          <w:p w:rsidR="00FB3CE6" w:rsidRDefault="00FB3CE6" w:rsidP="0058060A">
            <w:pPr>
              <w:rPr>
                <w:rFonts w:ascii="Calibri" w:hAnsi="Calibri"/>
                <w:b/>
                <w:sz w:val="20"/>
                <w:szCs w:val="20"/>
              </w:rPr>
            </w:pPr>
            <w:r>
              <w:rPr>
                <w:rFonts w:ascii="Calibri" w:hAnsi="Calibri"/>
                <w:b/>
                <w:sz w:val="20"/>
                <w:szCs w:val="20"/>
              </w:rPr>
              <w:t>3</w:t>
            </w:r>
          </w:p>
        </w:tc>
      </w:tr>
      <w:tr w:rsidR="00FB3CE6" w:rsidTr="00C32EE2">
        <w:tc>
          <w:tcPr>
            <w:tcW w:w="419" w:type="dxa"/>
            <w:tcBorders>
              <w:left w:val="single" w:sz="4" w:space="0" w:color="auto"/>
            </w:tcBorders>
          </w:tcPr>
          <w:p w:rsidR="00FB3CE6" w:rsidRDefault="00FB3CE6" w:rsidP="00FB3CE6">
            <w:pPr>
              <w:rPr>
                <w:rFonts w:ascii="Calibri" w:hAnsi="Calibri"/>
                <w:b/>
                <w:sz w:val="20"/>
                <w:szCs w:val="20"/>
              </w:rPr>
            </w:pPr>
            <w:r>
              <w:rPr>
                <w:rFonts w:ascii="Calibri" w:hAnsi="Calibri"/>
                <w:b/>
                <w:sz w:val="20"/>
                <w:szCs w:val="20"/>
              </w:rPr>
              <w:t>4</w:t>
            </w:r>
          </w:p>
        </w:tc>
        <w:tc>
          <w:tcPr>
            <w:tcW w:w="5719" w:type="dxa"/>
          </w:tcPr>
          <w:p w:rsidR="00FB3CE6" w:rsidRDefault="00FB3CE6" w:rsidP="00FB3CE6">
            <w:pPr>
              <w:rPr>
                <w:rFonts w:ascii="Calibri" w:hAnsi="Calibri"/>
                <w:b/>
                <w:sz w:val="20"/>
                <w:szCs w:val="20"/>
              </w:rPr>
            </w:pPr>
            <w:r w:rsidRPr="00703CCB">
              <w:rPr>
                <w:rFonts w:ascii="Calibri" w:hAnsi="Calibri"/>
                <w:sz w:val="20"/>
                <w:szCs w:val="20"/>
              </w:rPr>
              <w:t>Understanding and Comparing Distributions</w:t>
            </w:r>
          </w:p>
        </w:tc>
        <w:tc>
          <w:tcPr>
            <w:tcW w:w="2771" w:type="dxa"/>
          </w:tcPr>
          <w:p w:rsidR="00FB3CE6" w:rsidRDefault="00FB3CE6" w:rsidP="00FB3CE6">
            <w:pPr>
              <w:rPr>
                <w:rFonts w:ascii="Calibri" w:hAnsi="Calibri"/>
                <w:b/>
                <w:sz w:val="20"/>
                <w:szCs w:val="20"/>
              </w:rPr>
            </w:pPr>
            <w:r w:rsidRPr="00703CCB">
              <w:rPr>
                <w:rFonts w:ascii="Calibri" w:hAnsi="Calibri"/>
                <w:i/>
                <w:sz w:val="20"/>
                <w:szCs w:val="20"/>
              </w:rPr>
              <w:t>Descriptive Statistics &amp; Graphs</w:t>
            </w:r>
          </w:p>
        </w:tc>
        <w:tc>
          <w:tcPr>
            <w:tcW w:w="626" w:type="dxa"/>
            <w:tcBorders>
              <w:right w:val="single" w:sz="4" w:space="0" w:color="auto"/>
            </w:tcBorders>
          </w:tcPr>
          <w:p w:rsidR="00FB3CE6" w:rsidRDefault="00FB3CE6" w:rsidP="00FB3CE6">
            <w:pPr>
              <w:rPr>
                <w:rFonts w:ascii="Calibri" w:hAnsi="Calibri"/>
                <w:b/>
                <w:sz w:val="20"/>
                <w:szCs w:val="20"/>
              </w:rPr>
            </w:pPr>
            <w:r>
              <w:rPr>
                <w:rFonts w:ascii="Calibri" w:hAnsi="Calibri"/>
                <w:b/>
                <w:sz w:val="20"/>
                <w:szCs w:val="20"/>
              </w:rPr>
              <w:t>1</w:t>
            </w:r>
          </w:p>
        </w:tc>
      </w:tr>
      <w:tr w:rsidR="00FB3CE6" w:rsidTr="0061639E">
        <w:tc>
          <w:tcPr>
            <w:tcW w:w="419" w:type="dxa"/>
            <w:tcBorders>
              <w:left w:val="single" w:sz="4" w:space="0" w:color="auto"/>
            </w:tcBorders>
          </w:tcPr>
          <w:p w:rsidR="00FB3CE6" w:rsidRDefault="00FB3CE6" w:rsidP="00FB3CE6">
            <w:pPr>
              <w:rPr>
                <w:rFonts w:ascii="Calibri" w:hAnsi="Calibri"/>
                <w:b/>
                <w:sz w:val="20"/>
                <w:szCs w:val="20"/>
              </w:rPr>
            </w:pPr>
            <w:r>
              <w:rPr>
                <w:rFonts w:ascii="Calibri" w:hAnsi="Calibri"/>
                <w:b/>
                <w:sz w:val="20"/>
                <w:szCs w:val="20"/>
              </w:rPr>
              <w:t>5</w:t>
            </w:r>
          </w:p>
        </w:tc>
        <w:tc>
          <w:tcPr>
            <w:tcW w:w="5719" w:type="dxa"/>
          </w:tcPr>
          <w:p w:rsidR="00FB3CE6" w:rsidRDefault="00FB3CE6" w:rsidP="00FB3CE6">
            <w:pPr>
              <w:rPr>
                <w:rFonts w:ascii="Calibri" w:hAnsi="Calibri"/>
                <w:b/>
                <w:sz w:val="20"/>
                <w:szCs w:val="20"/>
              </w:rPr>
            </w:pPr>
            <w:r w:rsidRPr="00703CCB">
              <w:rPr>
                <w:rFonts w:ascii="Calibri" w:hAnsi="Calibri"/>
                <w:sz w:val="20"/>
                <w:szCs w:val="20"/>
              </w:rPr>
              <w:t>Standard Deviation as a Ruler and Normal Model</w:t>
            </w:r>
          </w:p>
        </w:tc>
        <w:tc>
          <w:tcPr>
            <w:tcW w:w="2771" w:type="dxa"/>
          </w:tcPr>
          <w:p w:rsidR="00FB3CE6" w:rsidRDefault="00FB3CE6" w:rsidP="00FB3CE6">
            <w:pPr>
              <w:rPr>
                <w:rFonts w:ascii="Calibri" w:hAnsi="Calibri"/>
                <w:b/>
                <w:sz w:val="20"/>
                <w:szCs w:val="20"/>
              </w:rPr>
            </w:pPr>
            <w:r w:rsidRPr="00703CCB">
              <w:rPr>
                <w:rFonts w:ascii="Calibri" w:hAnsi="Calibri"/>
                <w:i/>
                <w:sz w:val="20"/>
                <w:szCs w:val="20"/>
              </w:rPr>
              <w:t>Descriptive Statistics &amp; Graphs</w:t>
            </w:r>
          </w:p>
        </w:tc>
        <w:tc>
          <w:tcPr>
            <w:tcW w:w="626" w:type="dxa"/>
            <w:tcBorders>
              <w:right w:val="single" w:sz="4" w:space="0" w:color="auto"/>
            </w:tcBorders>
          </w:tcPr>
          <w:p w:rsidR="00FB3CE6" w:rsidRDefault="00FB3CE6" w:rsidP="00FB3CE6">
            <w:pPr>
              <w:rPr>
                <w:rFonts w:ascii="Calibri" w:hAnsi="Calibri"/>
                <w:b/>
                <w:sz w:val="20"/>
                <w:szCs w:val="20"/>
              </w:rPr>
            </w:pPr>
            <w:r>
              <w:rPr>
                <w:rFonts w:ascii="Calibri" w:hAnsi="Calibri"/>
                <w:b/>
                <w:sz w:val="20"/>
                <w:szCs w:val="20"/>
              </w:rPr>
              <w:t>3</w:t>
            </w:r>
          </w:p>
        </w:tc>
      </w:tr>
      <w:tr w:rsidR="0061639E" w:rsidTr="00C32EE2">
        <w:tc>
          <w:tcPr>
            <w:tcW w:w="419" w:type="dxa"/>
            <w:tcBorders>
              <w:left w:val="single" w:sz="4" w:space="0" w:color="auto"/>
              <w:bottom w:val="single" w:sz="4" w:space="0" w:color="auto"/>
            </w:tcBorders>
          </w:tcPr>
          <w:p w:rsidR="0061639E" w:rsidRDefault="0061639E" w:rsidP="00FB3CE6">
            <w:pPr>
              <w:rPr>
                <w:rFonts w:ascii="Calibri" w:hAnsi="Calibri"/>
                <w:b/>
                <w:sz w:val="20"/>
                <w:szCs w:val="20"/>
              </w:rPr>
            </w:pPr>
          </w:p>
        </w:tc>
        <w:tc>
          <w:tcPr>
            <w:tcW w:w="5719" w:type="dxa"/>
            <w:tcBorders>
              <w:bottom w:val="single" w:sz="4" w:space="0" w:color="auto"/>
            </w:tcBorders>
          </w:tcPr>
          <w:p w:rsidR="0061639E" w:rsidRPr="00703CCB" w:rsidRDefault="0061639E" w:rsidP="00FB3CE6">
            <w:pPr>
              <w:rPr>
                <w:rFonts w:ascii="Calibri" w:hAnsi="Calibri"/>
                <w:sz w:val="20"/>
                <w:szCs w:val="20"/>
              </w:rPr>
            </w:pPr>
          </w:p>
        </w:tc>
        <w:tc>
          <w:tcPr>
            <w:tcW w:w="2771" w:type="dxa"/>
            <w:tcBorders>
              <w:bottom w:val="single" w:sz="4" w:space="0" w:color="auto"/>
            </w:tcBorders>
          </w:tcPr>
          <w:p w:rsidR="0061639E" w:rsidRPr="00703CCB" w:rsidRDefault="0061639E" w:rsidP="00FB3CE6">
            <w:pPr>
              <w:rPr>
                <w:rFonts w:ascii="Calibri" w:hAnsi="Calibri"/>
                <w:i/>
                <w:sz w:val="20"/>
                <w:szCs w:val="20"/>
              </w:rPr>
            </w:pPr>
          </w:p>
        </w:tc>
        <w:tc>
          <w:tcPr>
            <w:tcW w:w="626" w:type="dxa"/>
            <w:tcBorders>
              <w:bottom w:val="single" w:sz="4" w:space="0" w:color="auto"/>
              <w:right w:val="single" w:sz="4" w:space="0" w:color="auto"/>
            </w:tcBorders>
          </w:tcPr>
          <w:p w:rsidR="0061639E" w:rsidRDefault="0061639E" w:rsidP="00FB3CE6">
            <w:pPr>
              <w:rPr>
                <w:rFonts w:ascii="Calibri" w:hAnsi="Calibri"/>
                <w:b/>
                <w:sz w:val="20"/>
                <w:szCs w:val="20"/>
              </w:rPr>
            </w:pPr>
          </w:p>
        </w:tc>
      </w:tr>
      <w:tr w:rsidR="00C32EE2" w:rsidTr="00C32EE2">
        <w:tc>
          <w:tcPr>
            <w:tcW w:w="419" w:type="dxa"/>
            <w:tcBorders>
              <w:top w:val="single" w:sz="4" w:space="0" w:color="auto"/>
              <w:bottom w:val="single" w:sz="4" w:space="0" w:color="auto"/>
            </w:tcBorders>
          </w:tcPr>
          <w:p w:rsidR="00C32EE2" w:rsidRDefault="00C32EE2" w:rsidP="00FB3CE6">
            <w:pPr>
              <w:rPr>
                <w:rFonts w:ascii="Calibri" w:hAnsi="Calibri"/>
                <w:b/>
                <w:sz w:val="20"/>
                <w:szCs w:val="20"/>
              </w:rPr>
            </w:pPr>
          </w:p>
        </w:tc>
        <w:tc>
          <w:tcPr>
            <w:tcW w:w="5719" w:type="dxa"/>
            <w:tcBorders>
              <w:top w:val="single" w:sz="4" w:space="0" w:color="auto"/>
              <w:bottom w:val="single" w:sz="4" w:space="0" w:color="auto"/>
            </w:tcBorders>
          </w:tcPr>
          <w:p w:rsidR="00C32EE2" w:rsidRPr="00703CCB" w:rsidRDefault="00C32EE2" w:rsidP="00FB3CE6">
            <w:pPr>
              <w:rPr>
                <w:rFonts w:ascii="Calibri" w:hAnsi="Calibri"/>
                <w:sz w:val="20"/>
                <w:szCs w:val="20"/>
              </w:rPr>
            </w:pPr>
          </w:p>
        </w:tc>
        <w:tc>
          <w:tcPr>
            <w:tcW w:w="2771" w:type="dxa"/>
            <w:tcBorders>
              <w:top w:val="single" w:sz="4" w:space="0" w:color="auto"/>
              <w:bottom w:val="single" w:sz="4" w:space="0" w:color="auto"/>
            </w:tcBorders>
          </w:tcPr>
          <w:p w:rsidR="00C32EE2" w:rsidRPr="00703CCB" w:rsidRDefault="00C32EE2" w:rsidP="00FB3CE6">
            <w:pPr>
              <w:rPr>
                <w:rFonts w:ascii="Calibri" w:hAnsi="Calibri"/>
                <w:i/>
                <w:sz w:val="20"/>
                <w:szCs w:val="20"/>
              </w:rPr>
            </w:pPr>
          </w:p>
        </w:tc>
        <w:tc>
          <w:tcPr>
            <w:tcW w:w="626" w:type="dxa"/>
            <w:tcBorders>
              <w:top w:val="single" w:sz="4" w:space="0" w:color="auto"/>
              <w:bottom w:val="single" w:sz="4" w:space="0" w:color="auto"/>
            </w:tcBorders>
          </w:tcPr>
          <w:p w:rsidR="00C32EE2" w:rsidRDefault="00C32EE2" w:rsidP="00FB3CE6">
            <w:pPr>
              <w:rPr>
                <w:rFonts w:ascii="Calibri" w:hAnsi="Calibri"/>
                <w:b/>
                <w:sz w:val="20"/>
                <w:szCs w:val="20"/>
              </w:rPr>
            </w:pPr>
          </w:p>
        </w:tc>
      </w:tr>
      <w:tr w:rsidR="00FB3CE6" w:rsidRPr="006E2013" w:rsidTr="00C32EE2">
        <w:tc>
          <w:tcPr>
            <w:tcW w:w="9535" w:type="dxa"/>
            <w:gridSpan w:val="4"/>
            <w:tcBorders>
              <w:top w:val="single" w:sz="4" w:space="0" w:color="auto"/>
              <w:left w:val="single" w:sz="4" w:space="0" w:color="auto"/>
              <w:right w:val="single" w:sz="4" w:space="0" w:color="auto"/>
            </w:tcBorders>
          </w:tcPr>
          <w:p w:rsidR="00FB3CE6" w:rsidRPr="006E2013" w:rsidRDefault="00FB3CE6" w:rsidP="00FB3CE6">
            <w:pPr>
              <w:rPr>
                <w:rFonts w:ascii="Calibri" w:hAnsi="Calibri"/>
                <w:b/>
                <w:szCs w:val="20"/>
              </w:rPr>
            </w:pPr>
            <w:r w:rsidRPr="006E2013">
              <w:rPr>
                <w:rFonts w:ascii="Calibri" w:hAnsi="Calibri"/>
                <w:b/>
                <w:szCs w:val="20"/>
              </w:rPr>
              <w:t xml:space="preserve">Part II: Exploring Relationships between Variables   </w:t>
            </w:r>
            <w:r w:rsidR="00AC745F">
              <w:rPr>
                <w:rFonts w:ascii="Calibri" w:hAnsi="Calibri"/>
                <w:b/>
                <w:szCs w:val="20"/>
              </w:rPr>
              <w:t xml:space="preserve">                                                 </w:t>
            </w:r>
            <w:r w:rsidRPr="006E2013">
              <w:rPr>
                <w:rFonts w:ascii="Calibri" w:hAnsi="Calibri"/>
                <w:b/>
                <w:szCs w:val="20"/>
              </w:rPr>
              <w:t>[Total: 7 hours]</w:t>
            </w:r>
          </w:p>
        </w:tc>
      </w:tr>
      <w:tr w:rsidR="00C32EE2" w:rsidRPr="006E2013" w:rsidTr="00C32EE2">
        <w:tc>
          <w:tcPr>
            <w:tcW w:w="9535" w:type="dxa"/>
            <w:gridSpan w:val="4"/>
            <w:tcBorders>
              <w:left w:val="single" w:sz="4" w:space="0" w:color="auto"/>
              <w:right w:val="single" w:sz="4" w:space="0" w:color="auto"/>
            </w:tcBorders>
          </w:tcPr>
          <w:p w:rsidR="00C32EE2" w:rsidRPr="006E2013" w:rsidRDefault="00C32EE2" w:rsidP="00FB3CE6">
            <w:pPr>
              <w:rPr>
                <w:rFonts w:ascii="Calibri" w:hAnsi="Calibri"/>
                <w:b/>
                <w:szCs w:val="20"/>
              </w:rPr>
            </w:pPr>
          </w:p>
        </w:tc>
      </w:tr>
      <w:tr w:rsidR="00FB3CE6" w:rsidTr="00C32EE2">
        <w:tc>
          <w:tcPr>
            <w:tcW w:w="419" w:type="dxa"/>
            <w:tcBorders>
              <w:left w:val="single" w:sz="4" w:space="0" w:color="auto"/>
            </w:tcBorders>
          </w:tcPr>
          <w:p w:rsidR="00FB3CE6" w:rsidRDefault="00FB3CE6" w:rsidP="00FB3CE6">
            <w:pPr>
              <w:rPr>
                <w:rFonts w:ascii="Calibri" w:hAnsi="Calibri"/>
                <w:b/>
                <w:sz w:val="20"/>
                <w:szCs w:val="20"/>
              </w:rPr>
            </w:pPr>
            <w:r>
              <w:rPr>
                <w:rFonts w:ascii="Calibri" w:hAnsi="Calibri"/>
                <w:b/>
                <w:sz w:val="20"/>
                <w:szCs w:val="20"/>
              </w:rPr>
              <w:t>6</w:t>
            </w:r>
          </w:p>
        </w:tc>
        <w:tc>
          <w:tcPr>
            <w:tcW w:w="5719" w:type="dxa"/>
          </w:tcPr>
          <w:p w:rsidR="00FB3CE6" w:rsidRDefault="00FB3CE6" w:rsidP="00FB3CE6">
            <w:pPr>
              <w:rPr>
                <w:rFonts w:ascii="Calibri" w:hAnsi="Calibri"/>
                <w:b/>
                <w:sz w:val="20"/>
                <w:szCs w:val="20"/>
              </w:rPr>
            </w:pPr>
            <w:r w:rsidRPr="00703CCB">
              <w:rPr>
                <w:rFonts w:ascii="Calibri" w:hAnsi="Calibri"/>
                <w:sz w:val="20"/>
                <w:szCs w:val="20"/>
              </w:rPr>
              <w:t>Scatterplots, Association and Correlation</w:t>
            </w:r>
          </w:p>
        </w:tc>
        <w:tc>
          <w:tcPr>
            <w:tcW w:w="2771" w:type="dxa"/>
          </w:tcPr>
          <w:p w:rsidR="00FB3CE6" w:rsidRDefault="00FB3CE6" w:rsidP="00FB3CE6">
            <w:pPr>
              <w:rPr>
                <w:rFonts w:ascii="Calibri" w:hAnsi="Calibri"/>
                <w:b/>
                <w:sz w:val="20"/>
                <w:szCs w:val="20"/>
              </w:rPr>
            </w:pPr>
            <w:r w:rsidRPr="00703CCB">
              <w:rPr>
                <w:rFonts w:ascii="Calibri" w:hAnsi="Calibri"/>
                <w:i/>
                <w:sz w:val="20"/>
                <w:szCs w:val="20"/>
              </w:rPr>
              <w:t>Correlation &amp; Regression</w:t>
            </w:r>
          </w:p>
        </w:tc>
        <w:tc>
          <w:tcPr>
            <w:tcW w:w="626" w:type="dxa"/>
            <w:tcBorders>
              <w:right w:val="single" w:sz="4" w:space="0" w:color="auto"/>
            </w:tcBorders>
          </w:tcPr>
          <w:p w:rsidR="00FB3CE6" w:rsidRDefault="00FB3CE6" w:rsidP="00FB3CE6">
            <w:pPr>
              <w:rPr>
                <w:rFonts w:ascii="Calibri" w:hAnsi="Calibri"/>
                <w:b/>
                <w:sz w:val="20"/>
                <w:szCs w:val="20"/>
              </w:rPr>
            </w:pPr>
            <w:r>
              <w:rPr>
                <w:rFonts w:ascii="Calibri" w:hAnsi="Calibri"/>
                <w:b/>
                <w:sz w:val="20"/>
                <w:szCs w:val="20"/>
              </w:rPr>
              <w:t>3</w:t>
            </w:r>
          </w:p>
        </w:tc>
      </w:tr>
      <w:tr w:rsidR="00FB3CE6" w:rsidTr="00C32EE2">
        <w:tc>
          <w:tcPr>
            <w:tcW w:w="419" w:type="dxa"/>
            <w:tcBorders>
              <w:left w:val="single" w:sz="4" w:space="0" w:color="auto"/>
            </w:tcBorders>
          </w:tcPr>
          <w:p w:rsidR="00FB3CE6" w:rsidRDefault="00FB3CE6" w:rsidP="00FB3CE6">
            <w:pPr>
              <w:rPr>
                <w:rFonts w:ascii="Calibri" w:hAnsi="Calibri"/>
                <w:b/>
                <w:sz w:val="20"/>
                <w:szCs w:val="20"/>
              </w:rPr>
            </w:pPr>
            <w:r>
              <w:rPr>
                <w:rFonts w:ascii="Calibri" w:hAnsi="Calibri"/>
                <w:b/>
                <w:sz w:val="20"/>
                <w:szCs w:val="20"/>
              </w:rPr>
              <w:t>7</w:t>
            </w:r>
          </w:p>
        </w:tc>
        <w:tc>
          <w:tcPr>
            <w:tcW w:w="5719" w:type="dxa"/>
          </w:tcPr>
          <w:p w:rsidR="00FB3CE6" w:rsidRDefault="00FB3CE6" w:rsidP="00FB3CE6">
            <w:pPr>
              <w:rPr>
                <w:rFonts w:ascii="Calibri" w:hAnsi="Calibri"/>
                <w:b/>
                <w:sz w:val="20"/>
                <w:szCs w:val="20"/>
              </w:rPr>
            </w:pPr>
            <w:r w:rsidRPr="00703CCB">
              <w:rPr>
                <w:rFonts w:ascii="Calibri" w:hAnsi="Calibri"/>
                <w:sz w:val="20"/>
                <w:szCs w:val="20"/>
              </w:rPr>
              <w:t>Linear Regression</w:t>
            </w:r>
          </w:p>
        </w:tc>
        <w:tc>
          <w:tcPr>
            <w:tcW w:w="2771" w:type="dxa"/>
          </w:tcPr>
          <w:p w:rsidR="00FB3CE6" w:rsidRDefault="00FB3CE6" w:rsidP="00FB3CE6">
            <w:pPr>
              <w:rPr>
                <w:rFonts w:ascii="Calibri" w:hAnsi="Calibri"/>
                <w:b/>
                <w:sz w:val="20"/>
                <w:szCs w:val="20"/>
              </w:rPr>
            </w:pPr>
            <w:r w:rsidRPr="00703CCB">
              <w:rPr>
                <w:rFonts w:ascii="Calibri" w:hAnsi="Calibri"/>
                <w:i/>
                <w:sz w:val="20"/>
                <w:szCs w:val="20"/>
              </w:rPr>
              <w:t>Correlation &amp; Regression</w:t>
            </w:r>
          </w:p>
        </w:tc>
        <w:tc>
          <w:tcPr>
            <w:tcW w:w="626" w:type="dxa"/>
            <w:tcBorders>
              <w:right w:val="single" w:sz="4" w:space="0" w:color="auto"/>
            </w:tcBorders>
          </w:tcPr>
          <w:p w:rsidR="00FB3CE6" w:rsidRDefault="00FB3CE6" w:rsidP="00FB3CE6">
            <w:pPr>
              <w:rPr>
                <w:rFonts w:ascii="Calibri" w:hAnsi="Calibri"/>
                <w:b/>
                <w:sz w:val="20"/>
                <w:szCs w:val="20"/>
              </w:rPr>
            </w:pPr>
            <w:r>
              <w:rPr>
                <w:rFonts w:ascii="Calibri" w:hAnsi="Calibri"/>
                <w:b/>
                <w:sz w:val="20"/>
                <w:szCs w:val="20"/>
              </w:rPr>
              <w:t>3</w:t>
            </w:r>
          </w:p>
        </w:tc>
      </w:tr>
      <w:tr w:rsidR="00FB3CE6" w:rsidTr="0061639E">
        <w:tc>
          <w:tcPr>
            <w:tcW w:w="419" w:type="dxa"/>
            <w:tcBorders>
              <w:left w:val="single" w:sz="4" w:space="0" w:color="auto"/>
            </w:tcBorders>
          </w:tcPr>
          <w:p w:rsidR="00FB3CE6" w:rsidRDefault="00FB3CE6" w:rsidP="00FB3CE6">
            <w:pPr>
              <w:rPr>
                <w:rFonts w:ascii="Calibri" w:hAnsi="Calibri"/>
                <w:b/>
                <w:sz w:val="20"/>
                <w:szCs w:val="20"/>
              </w:rPr>
            </w:pPr>
            <w:r>
              <w:rPr>
                <w:rFonts w:ascii="Calibri" w:hAnsi="Calibri"/>
                <w:b/>
                <w:sz w:val="20"/>
                <w:szCs w:val="20"/>
              </w:rPr>
              <w:t>8</w:t>
            </w:r>
          </w:p>
        </w:tc>
        <w:tc>
          <w:tcPr>
            <w:tcW w:w="5719" w:type="dxa"/>
          </w:tcPr>
          <w:p w:rsidR="00FB3CE6" w:rsidRDefault="00FB3CE6" w:rsidP="00FB3CE6">
            <w:pPr>
              <w:rPr>
                <w:rFonts w:ascii="Calibri" w:hAnsi="Calibri"/>
                <w:b/>
                <w:sz w:val="20"/>
                <w:szCs w:val="20"/>
              </w:rPr>
            </w:pPr>
            <w:r w:rsidRPr="00703CCB">
              <w:rPr>
                <w:rFonts w:ascii="Calibri" w:hAnsi="Calibri"/>
                <w:sz w:val="20"/>
                <w:szCs w:val="20"/>
              </w:rPr>
              <w:t>Regression Wisdom</w:t>
            </w:r>
          </w:p>
        </w:tc>
        <w:tc>
          <w:tcPr>
            <w:tcW w:w="2771" w:type="dxa"/>
          </w:tcPr>
          <w:p w:rsidR="00FB3CE6" w:rsidRDefault="00FB3CE6" w:rsidP="00FB3CE6">
            <w:pPr>
              <w:rPr>
                <w:rFonts w:ascii="Calibri" w:hAnsi="Calibri"/>
                <w:b/>
                <w:sz w:val="20"/>
                <w:szCs w:val="20"/>
              </w:rPr>
            </w:pPr>
            <w:r w:rsidRPr="00703CCB">
              <w:rPr>
                <w:rFonts w:ascii="Calibri" w:hAnsi="Calibri"/>
                <w:i/>
                <w:sz w:val="20"/>
                <w:szCs w:val="20"/>
              </w:rPr>
              <w:t>Correlation &amp; Regression</w:t>
            </w:r>
          </w:p>
        </w:tc>
        <w:tc>
          <w:tcPr>
            <w:tcW w:w="626" w:type="dxa"/>
            <w:tcBorders>
              <w:right w:val="single" w:sz="4" w:space="0" w:color="auto"/>
            </w:tcBorders>
          </w:tcPr>
          <w:p w:rsidR="00FB3CE6" w:rsidRDefault="00FB3CE6" w:rsidP="00FB3CE6">
            <w:pPr>
              <w:rPr>
                <w:rFonts w:ascii="Calibri" w:hAnsi="Calibri"/>
                <w:b/>
                <w:sz w:val="20"/>
                <w:szCs w:val="20"/>
              </w:rPr>
            </w:pPr>
            <w:r>
              <w:rPr>
                <w:rFonts w:ascii="Calibri" w:hAnsi="Calibri"/>
                <w:b/>
                <w:sz w:val="20"/>
                <w:szCs w:val="20"/>
              </w:rPr>
              <w:t>1</w:t>
            </w:r>
          </w:p>
        </w:tc>
      </w:tr>
      <w:tr w:rsidR="0061639E" w:rsidTr="00C32EE2">
        <w:tc>
          <w:tcPr>
            <w:tcW w:w="419" w:type="dxa"/>
            <w:tcBorders>
              <w:left w:val="single" w:sz="4" w:space="0" w:color="auto"/>
              <w:bottom w:val="single" w:sz="4" w:space="0" w:color="auto"/>
            </w:tcBorders>
          </w:tcPr>
          <w:p w:rsidR="0061639E" w:rsidRDefault="0061639E" w:rsidP="00FB3CE6">
            <w:pPr>
              <w:rPr>
                <w:rFonts w:ascii="Calibri" w:hAnsi="Calibri"/>
                <w:b/>
                <w:sz w:val="20"/>
                <w:szCs w:val="20"/>
              </w:rPr>
            </w:pPr>
          </w:p>
        </w:tc>
        <w:tc>
          <w:tcPr>
            <w:tcW w:w="5719" w:type="dxa"/>
            <w:tcBorders>
              <w:bottom w:val="single" w:sz="4" w:space="0" w:color="auto"/>
            </w:tcBorders>
          </w:tcPr>
          <w:p w:rsidR="0061639E" w:rsidRPr="00703CCB" w:rsidRDefault="0061639E" w:rsidP="00FB3CE6">
            <w:pPr>
              <w:rPr>
                <w:rFonts w:ascii="Calibri" w:hAnsi="Calibri"/>
                <w:sz w:val="20"/>
                <w:szCs w:val="20"/>
              </w:rPr>
            </w:pPr>
          </w:p>
        </w:tc>
        <w:tc>
          <w:tcPr>
            <w:tcW w:w="2771" w:type="dxa"/>
            <w:tcBorders>
              <w:bottom w:val="single" w:sz="4" w:space="0" w:color="auto"/>
            </w:tcBorders>
          </w:tcPr>
          <w:p w:rsidR="0061639E" w:rsidRPr="00703CCB" w:rsidRDefault="0061639E" w:rsidP="00FB3CE6">
            <w:pPr>
              <w:rPr>
                <w:rFonts w:ascii="Calibri" w:hAnsi="Calibri"/>
                <w:i/>
                <w:sz w:val="20"/>
                <w:szCs w:val="20"/>
              </w:rPr>
            </w:pPr>
          </w:p>
        </w:tc>
        <w:tc>
          <w:tcPr>
            <w:tcW w:w="626" w:type="dxa"/>
            <w:tcBorders>
              <w:bottom w:val="single" w:sz="4" w:space="0" w:color="auto"/>
              <w:right w:val="single" w:sz="4" w:space="0" w:color="auto"/>
            </w:tcBorders>
          </w:tcPr>
          <w:p w:rsidR="0061639E" w:rsidRDefault="0061639E" w:rsidP="00FB3CE6">
            <w:pPr>
              <w:rPr>
                <w:rFonts w:ascii="Calibri" w:hAnsi="Calibri"/>
                <w:b/>
                <w:sz w:val="20"/>
                <w:szCs w:val="20"/>
              </w:rPr>
            </w:pPr>
          </w:p>
        </w:tc>
      </w:tr>
      <w:tr w:rsidR="00C32EE2" w:rsidTr="00C32EE2">
        <w:tc>
          <w:tcPr>
            <w:tcW w:w="419" w:type="dxa"/>
            <w:tcBorders>
              <w:top w:val="single" w:sz="4" w:space="0" w:color="auto"/>
              <w:bottom w:val="single" w:sz="4" w:space="0" w:color="auto"/>
            </w:tcBorders>
          </w:tcPr>
          <w:p w:rsidR="00C32EE2" w:rsidRDefault="00C32EE2" w:rsidP="00FB3CE6">
            <w:pPr>
              <w:rPr>
                <w:rFonts w:ascii="Calibri" w:hAnsi="Calibri"/>
                <w:b/>
                <w:sz w:val="20"/>
                <w:szCs w:val="20"/>
              </w:rPr>
            </w:pPr>
          </w:p>
        </w:tc>
        <w:tc>
          <w:tcPr>
            <w:tcW w:w="5719" w:type="dxa"/>
            <w:tcBorders>
              <w:top w:val="single" w:sz="4" w:space="0" w:color="auto"/>
              <w:bottom w:val="single" w:sz="4" w:space="0" w:color="auto"/>
            </w:tcBorders>
          </w:tcPr>
          <w:p w:rsidR="00C32EE2" w:rsidRPr="00703CCB" w:rsidRDefault="00C32EE2" w:rsidP="00FB3CE6">
            <w:pPr>
              <w:rPr>
                <w:rFonts w:ascii="Calibri" w:hAnsi="Calibri"/>
                <w:sz w:val="20"/>
                <w:szCs w:val="20"/>
              </w:rPr>
            </w:pPr>
          </w:p>
        </w:tc>
        <w:tc>
          <w:tcPr>
            <w:tcW w:w="2771" w:type="dxa"/>
            <w:tcBorders>
              <w:top w:val="single" w:sz="4" w:space="0" w:color="auto"/>
              <w:bottom w:val="single" w:sz="4" w:space="0" w:color="auto"/>
            </w:tcBorders>
          </w:tcPr>
          <w:p w:rsidR="00C32EE2" w:rsidRPr="00703CCB" w:rsidRDefault="00C32EE2" w:rsidP="00FB3CE6">
            <w:pPr>
              <w:rPr>
                <w:rFonts w:ascii="Calibri" w:hAnsi="Calibri"/>
                <w:i/>
                <w:sz w:val="20"/>
                <w:szCs w:val="20"/>
              </w:rPr>
            </w:pPr>
          </w:p>
        </w:tc>
        <w:tc>
          <w:tcPr>
            <w:tcW w:w="626" w:type="dxa"/>
            <w:tcBorders>
              <w:top w:val="single" w:sz="4" w:space="0" w:color="auto"/>
              <w:bottom w:val="single" w:sz="4" w:space="0" w:color="auto"/>
            </w:tcBorders>
          </w:tcPr>
          <w:p w:rsidR="00C32EE2" w:rsidRDefault="00C32EE2" w:rsidP="00FB3CE6">
            <w:pPr>
              <w:rPr>
                <w:rFonts w:ascii="Calibri" w:hAnsi="Calibri"/>
                <w:b/>
                <w:sz w:val="20"/>
                <w:szCs w:val="20"/>
              </w:rPr>
            </w:pPr>
          </w:p>
        </w:tc>
      </w:tr>
      <w:tr w:rsidR="00FB3CE6" w:rsidRPr="006E2013" w:rsidTr="00C32EE2">
        <w:tc>
          <w:tcPr>
            <w:tcW w:w="9535" w:type="dxa"/>
            <w:gridSpan w:val="4"/>
            <w:tcBorders>
              <w:top w:val="single" w:sz="4" w:space="0" w:color="auto"/>
              <w:left w:val="single" w:sz="4" w:space="0" w:color="auto"/>
              <w:right w:val="single" w:sz="4" w:space="0" w:color="auto"/>
            </w:tcBorders>
          </w:tcPr>
          <w:p w:rsidR="00FB3CE6" w:rsidRPr="006E2013" w:rsidRDefault="00FB3CE6" w:rsidP="00FB3CE6">
            <w:pPr>
              <w:rPr>
                <w:rFonts w:ascii="Calibri" w:hAnsi="Calibri"/>
                <w:b/>
                <w:szCs w:val="20"/>
              </w:rPr>
            </w:pPr>
            <w:r w:rsidRPr="006E2013">
              <w:rPr>
                <w:rFonts w:ascii="Calibri" w:hAnsi="Calibri"/>
                <w:b/>
                <w:szCs w:val="20"/>
              </w:rPr>
              <w:t>Part III: Gathering Data</w:t>
            </w:r>
            <w:r w:rsidR="006E2013">
              <w:rPr>
                <w:rFonts w:ascii="Calibri" w:hAnsi="Calibri"/>
                <w:b/>
                <w:szCs w:val="20"/>
              </w:rPr>
              <w:t xml:space="preserve">   </w:t>
            </w:r>
            <w:r w:rsidR="00AC745F">
              <w:rPr>
                <w:rFonts w:ascii="Calibri" w:hAnsi="Calibri"/>
                <w:b/>
                <w:szCs w:val="20"/>
              </w:rPr>
              <w:t xml:space="preserve">                                                                                                  </w:t>
            </w:r>
            <w:r w:rsidR="006E2013">
              <w:rPr>
                <w:rFonts w:ascii="Calibri" w:hAnsi="Calibri"/>
                <w:b/>
                <w:szCs w:val="20"/>
              </w:rPr>
              <w:t>[Total: 4 hours]</w:t>
            </w:r>
          </w:p>
        </w:tc>
      </w:tr>
      <w:tr w:rsidR="00C32EE2" w:rsidRPr="006E2013" w:rsidTr="00C32EE2">
        <w:tc>
          <w:tcPr>
            <w:tcW w:w="9535" w:type="dxa"/>
            <w:gridSpan w:val="4"/>
            <w:tcBorders>
              <w:left w:val="single" w:sz="4" w:space="0" w:color="auto"/>
              <w:right w:val="single" w:sz="4" w:space="0" w:color="auto"/>
            </w:tcBorders>
          </w:tcPr>
          <w:p w:rsidR="00C32EE2" w:rsidRPr="006E2013" w:rsidRDefault="00C32EE2" w:rsidP="00FB3CE6">
            <w:pPr>
              <w:rPr>
                <w:rFonts w:ascii="Calibri" w:hAnsi="Calibri"/>
                <w:b/>
                <w:szCs w:val="20"/>
              </w:rPr>
            </w:pPr>
          </w:p>
        </w:tc>
      </w:tr>
      <w:tr w:rsidR="00FB3CE6" w:rsidTr="00C32EE2">
        <w:tc>
          <w:tcPr>
            <w:tcW w:w="419" w:type="dxa"/>
            <w:tcBorders>
              <w:left w:val="single" w:sz="4" w:space="0" w:color="auto"/>
            </w:tcBorders>
          </w:tcPr>
          <w:p w:rsidR="00FB3CE6" w:rsidRDefault="00FB3CE6" w:rsidP="00FB3CE6">
            <w:pPr>
              <w:rPr>
                <w:rFonts w:ascii="Calibri" w:hAnsi="Calibri"/>
                <w:b/>
                <w:sz w:val="20"/>
                <w:szCs w:val="20"/>
              </w:rPr>
            </w:pPr>
            <w:r>
              <w:rPr>
                <w:rFonts w:ascii="Calibri" w:hAnsi="Calibri"/>
                <w:b/>
                <w:sz w:val="20"/>
                <w:szCs w:val="20"/>
              </w:rPr>
              <w:t>10</w:t>
            </w:r>
          </w:p>
        </w:tc>
        <w:tc>
          <w:tcPr>
            <w:tcW w:w="5719" w:type="dxa"/>
          </w:tcPr>
          <w:p w:rsidR="00FB3CE6" w:rsidRDefault="00FB3CE6" w:rsidP="00FB3CE6">
            <w:pPr>
              <w:rPr>
                <w:rFonts w:ascii="Calibri" w:hAnsi="Calibri"/>
                <w:b/>
                <w:sz w:val="20"/>
                <w:szCs w:val="20"/>
              </w:rPr>
            </w:pPr>
            <w:r w:rsidRPr="00703CCB">
              <w:rPr>
                <w:rFonts w:ascii="Calibri" w:hAnsi="Calibri"/>
                <w:sz w:val="20"/>
                <w:szCs w:val="20"/>
              </w:rPr>
              <w:t>Sample Surveys</w:t>
            </w:r>
          </w:p>
        </w:tc>
        <w:tc>
          <w:tcPr>
            <w:tcW w:w="2771" w:type="dxa"/>
          </w:tcPr>
          <w:p w:rsidR="00FB3CE6" w:rsidRDefault="00FB3CE6" w:rsidP="00FB3CE6">
            <w:pPr>
              <w:rPr>
                <w:rFonts w:ascii="Calibri" w:hAnsi="Calibri"/>
                <w:b/>
                <w:sz w:val="20"/>
                <w:szCs w:val="20"/>
              </w:rPr>
            </w:pPr>
            <w:r w:rsidRPr="00703CCB">
              <w:rPr>
                <w:rFonts w:ascii="Calibri" w:hAnsi="Calibri"/>
                <w:i/>
                <w:sz w:val="20"/>
                <w:szCs w:val="20"/>
              </w:rPr>
              <w:t>Data &amp; Sampling</w:t>
            </w:r>
          </w:p>
        </w:tc>
        <w:tc>
          <w:tcPr>
            <w:tcW w:w="626" w:type="dxa"/>
            <w:tcBorders>
              <w:right w:val="single" w:sz="4" w:space="0" w:color="auto"/>
            </w:tcBorders>
          </w:tcPr>
          <w:p w:rsidR="00FB3CE6" w:rsidRDefault="009979E3" w:rsidP="00FB3CE6">
            <w:pPr>
              <w:rPr>
                <w:rFonts w:ascii="Calibri" w:hAnsi="Calibri"/>
                <w:b/>
                <w:sz w:val="20"/>
                <w:szCs w:val="20"/>
              </w:rPr>
            </w:pPr>
            <w:r>
              <w:rPr>
                <w:rFonts w:ascii="Calibri" w:hAnsi="Calibri"/>
                <w:b/>
                <w:sz w:val="20"/>
                <w:szCs w:val="20"/>
              </w:rPr>
              <w:t>2</w:t>
            </w:r>
          </w:p>
        </w:tc>
      </w:tr>
      <w:tr w:rsidR="00FB3CE6" w:rsidTr="0061639E">
        <w:tc>
          <w:tcPr>
            <w:tcW w:w="419" w:type="dxa"/>
            <w:tcBorders>
              <w:left w:val="single" w:sz="4" w:space="0" w:color="auto"/>
            </w:tcBorders>
          </w:tcPr>
          <w:p w:rsidR="00FB3CE6" w:rsidRDefault="00FB3CE6" w:rsidP="00FB3CE6">
            <w:pPr>
              <w:rPr>
                <w:rFonts w:ascii="Calibri" w:hAnsi="Calibri"/>
                <w:b/>
                <w:sz w:val="20"/>
                <w:szCs w:val="20"/>
              </w:rPr>
            </w:pPr>
            <w:r>
              <w:rPr>
                <w:rFonts w:ascii="Calibri" w:hAnsi="Calibri"/>
                <w:b/>
                <w:sz w:val="20"/>
                <w:szCs w:val="20"/>
              </w:rPr>
              <w:t>11</w:t>
            </w:r>
          </w:p>
        </w:tc>
        <w:tc>
          <w:tcPr>
            <w:tcW w:w="5719" w:type="dxa"/>
          </w:tcPr>
          <w:p w:rsidR="00FB3CE6" w:rsidRDefault="00FB3CE6" w:rsidP="00FB3CE6">
            <w:pPr>
              <w:rPr>
                <w:rFonts w:ascii="Calibri" w:hAnsi="Calibri"/>
                <w:b/>
                <w:sz w:val="20"/>
                <w:szCs w:val="20"/>
              </w:rPr>
            </w:pPr>
            <w:r w:rsidRPr="00703CCB">
              <w:rPr>
                <w:rFonts w:ascii="Calibri" w:hAnsi="Calibri"/>
                <w:sz w:val="20"/>
                <w:szCs w:val="20"/>
              </w:rPr>
              <w:t>Experiments and Observational Studies</w:t>
            </w:r>
          </w:p>
        </w:tc>
        <w:tc>
          <w:tcPr>
            <w:tcW w:w="2771" w:type="dxa"/>
          </w:tcPr>
          <w:p w:rsidR="00FB3CE6" w:rsidRDefault="00FB3CE6" w:rsidP="00FB3CE6">
            <w:pPr>
              <w:rPr>
                <w:rFonts w:ascii="Calibri" w:hAnsi="Calibri"/>
                <w:b/>
                <w:sz w:val="20"/>
                <w:szCs w:val="20"/>
              </w:rPr>
            </w:pPr>
            <w:r w:rsidRPr="00703CCB">
              <w:rPr>
                <w:rFonts w:ascii="Calibri" w:hAnsi="Calibri"/>
                <w:i/>
                <w:sz w:val="20"/>
                <w:szCs w:val="20"/>
              </w:rPr>
              <w:t>Data &amp; Sampling</w:t>
            </w:r>
          </w:p>
        </w:tc>
        <w:tc>
          <w:tcPr>
            <w:tcW w:w="626" w:type="dxa"/>
            <w:tcBorders>
              <w:right w:val="single" w:sz="4" w:space="0" w:color="auto"/>
            </w:tcBorders>
          </w:tcPr>
          <w:p w:rsidR="00FB3CE6" w:rsidRDefault="009979E3" w:rsidP="00FB3CE6">
            <w:pPr>
              <w:rPr>
                <w:rFonts w:ascii="Calibri" w:hAnsi="Calibri"/>
                <w:b/>
                <w:sz w:val="20"/>
                <w:szCs w:val="20"/>
              </w:rPr>
            </w:pPr>
            <w:r>
              <w:rPr>
                <w:rFonts w:ascii="Calibri" w:hAnsi="Calibri"/>
                <w:b/>
                <w:sz w:val="20"/>
                <w:szCs w:val="20"/>
              </w:rPr>
              <w:t>2</w:t>
            </w:r>
          </w:p>
        </w:tc>
      </w:tr>
      <w:tr w:rsidR="0061639E" w:rsidTr="00C32EE2">
        <w:tc>
          <w:tcPr>
            <w:tcW w:w="419" w:type="dxa"/>
            <w:tcBorders>
              <w:left w:val="single" w:sz="4" w:space="0" w:color="auto"/>
              <w:bottom w:val="single" w:sz="4" w:space="0" w:color="auto"/>
            </w:tcBorders>
          </w:tcPr>
          <w:p w:rsidR="0061639E" w:rsidRDefault="0061639E" w:rsidP="00FB3CE6">
            <w:pPr>
              <w:rPr>
                <w:rFonts w:ascii="Calibri" w:hAnsi="Calibri"/>
                <w:b/>
                <w:sz w:val="20"/>
                <w:szCs w:val="20"/>
              </w:rPr>
            </w:pPr>
          </w:p>
        </w:tc>
        <w:tc>
          <w:tcPr>
            <w:tcW w:w="5719" w:type="dxa"/>
            <w:tcBorders>
              <w:bottom w:val="single" w:sz="4" w:space="0" w:color="auto"/>
            </w:tcBorders>
          </w:tcPr>
          <w:p w:rsidR="0061639E" w:rsidRPr="00703CCB" w:rsidRDefault="0061639E" w:rsidP="00FB3CE6">
            <w:pPr>
              <w:rPr>
                <w:rFonts w:ascii="Calibri" w:hAnsi="Calibri"/>
                <w:sz w:val="20"/>
                <w:szCs w:val="20"/>
              </w:rPr>
            </w:pPr>
          </w:p>
        </w:tc>
        <w:tc>
          <w:tcPr>
            <w:tcW w:w="2771" w:type="dxa"/>
            <w:tcBorders>
              <w:bottom w:val="single" w:sz="4" w:space="0" w:color="auto"/>
            </w:tcBorders>
          </w:tcPr>
          <w:p w:rsidR="0061639E" w:rsidRPr="00703CCB" w:rsidRDefault="0061639E" w:rsidP="00FB3CE6">
            <w:pPr>
              <w:rPr>
                <w:rFonts w:ascii="Calibri" w:hAnsi="Calibri"/>
                <w:i/>
                <w:sz w:val="20"/>
                <w:szCs w:val="20"/>
              </w:rPr>
            </w:pPr>
          </w:p>
        </w:tc>
        <w:tc>
          <w:tcPr>
            <w:tcW w:w="626" w:type="dxa"/>
            <w:tcBorders>
              <w:bottom w:val="single" w:sz="4" w:space="0" w:color="auto"/>
              <w:right w:val="single" w:sz="4" w:space="0" w:color="auto"/>
            </w:tcBorders>
          </w:tcPr>
          <w:p w:rsidR="0061639E" w:rsidRDefault="0061639E" w:rsidP="00FB3CE6">
            <w:pPr>
              <w:rPr>
                <w:rFonts w:ascii="Calibri" w:hAnsi="Calibri"/>
                <w:b/>
                <w:sz w:val="20"/>
                <w:szCs w:val="20"/>
              </w:rPr>
            </w:pPr>
          </w:p>
        </w:tc>
      </w:tr>
      <w:tr w:rsidR="00C32EE2" w:rsidTr="00C32EE2">
        <w:tc>
          <w:tcPr>
            <w:tcW w:w="419" w:type="dxa"/>
            <w:tcBorders>
              <w:top w:val="single" w:sz="4" w:space="0" w:color="auto"/>
              <w:bottom w:val="single" w:sz="4" w:space="0" w:color="auto"/>
            </w:tcBorders>
          </w:tcPr>
          <w:p w:rsidR="00C32EE2" w:rsidRDefault="00C32EE2" w:rsidP="00FB3CE6">
            <w:pPr>
              <w:rPr>
                <w:rFonts w:ascii="Calibri" w:hAnsi="Calibri"/>
                <w:b/>
                <w:sz w:val="20"/>
                <w:szCs w:val="20"/>
              </w:rPr>
            </w:pPr>
          </w:p>
        </w:tc>
        <w:tc>
          <w:tcPr>
            <w:tcW w:w="5719" w:type="dxa"/>
            <w:tcBorders>
              <w:top w:val="single" w:sz="4" w:space="0" w:color="auto"/>
              <w:bottom w:val="single" w:sz="4" w:space="0" w:color="auto"/>
            </w:tcBorders>
          </w:tcPr>
          <w:p w:rsidR="00C32EE2" w:rsidRPr="00703CCB" w:rsidRDefault="00C32EE2" w:rsidP="00FB3CE6">
            <w:pPr>
              <w:rPr>
                <w:rFonts w:ascii="Calibri" w:hAnsi="Calibri"/>
                <w:sz w:val="20"/>
                <w:szCs w:val="20"/>
              </w:rPr>
            </w:pPr>
          </w:p>
        </w:tc>
        <w:tc>
          <w:tcPr>
            <w:tcW w:w="2771" w:type="dxa"/>
            <w:tcBorders>
              <w:top w:val="single" w:sz="4" w:space="0" w:color="auto"/>
              <w:bottom w:val="single" w:sz="4" w:space="0" w:color="auto"/>
            </w:tcBorders>
          </w:tcPr>
          <w:p w:rsidR="00C32EE2" w:rsidRPr="00703CCB" w:rsidRDefault="00C32EE2" w:rsidP="00FB3CE6">
            <w:pPr>
              <w:rPr>
                <w:rFonts w:ascii="Calibri" w:hAnsi="Calibri"/>
                <w:i/>
                <w:sz w:val="20"/>
                <w:szCs w:val="20"/>
              </w:rPr>
            </w:pPr>
          </w:p>
        </w:tc>
        <w:tc>
          <w:tcPr>
            <w:tcW w:w="626" w:type="dxa"/>
            <w:tcBorders>
              <w:top w:val="single" w:sz="4" w:space="0" w:color="auto"/>
              <w:bottom w:val="single" w:sz="4" w:space="0" w:color="auto"/>
            </w:tcBorders>
          </w:tcPr>
          <w:p w:rsidR="00C32EE2" w:rsidRDefault="00C32EE2" w:rsidP="00FB3CE6">
            <w:pPr>
              <w:rPr>
                <w:rFonts w:ascii="Calibri" w:hAnsi="Calibri"/>
                <w:b/>
                <w:sz w:val="20"/>
                <w:szCs w:val="20"/>
              </w:rPr>
            </w:pPr>
          </w:p>
        </w:tc>
      </w:tr>
      <w:tr w:rsidR="006E2013" w:rsidRPr="006E2013" w:rsidTr="00C32EE2">
        <w:tc>
          <w:tcPr>
            <w:tcW w:w="9535" w:type="dxa"/>
            <w:gridSpan w:val="4"/>
            <w:tcBorders>
              <w:top w:val="single" w:sz="4" w:space="0" w:color="auto"/>
              <w:left w:val="single" w:sz="4" w:space="0" w:color="auto"/>
              <w:right w:val="single" w:sz="4" w:space="0" w:color="auto"/>
            </w:tcBorders>
          </w:tcPr>
          <w:p w:rsidR="006E2013" w:rsidRPr="006E2013" w:rsidRDefault="006E2013" w:rsidP="00FB3CE6">
            <w:pPr>
              <w:rPr>
                <w:rFonts w:ascii="Calibri" w:hAnsi="Calibri"/>
                <w:b/>
                <w:szCs w:val="20"/>
              </w:rPr>
            </w:pPr>
            <w:r w:rsidRPr="006E2013">
              <w:rPr>
                <w:rFonts w:ascii="Calibri" w:hAnsi="Calibri"/>
                <w:b/>
                <w:szCs w:val="20"/>
              </w:rPr>
              <w:t xml:space="preserve">Part IV: From the Data at Hand to the World at Large   </w:t>
            </w:r>
            <w:r w:rsidR="00AC745F">
              <w:rPr>
                <w:rFonts w:ascii="Calibri" w:hAnsi="Calibri"/>
                <w:b/>
                <w:szCs w:val="20"/>
              </w:rPr>
              <w:t xml:space="preserve">                                         </w:t>
            </w:r>
            <w:r w:rsidRPr="006E2013">
              <w:rPr>
                <w:rFonts w:ascii="Calibri" w:hAnsi="Calibri"/>
                <w:b/>
                <w:szCs w:val="20"/>
              </w:rPr>
              <w:t>[Total: 18 hours]</w:t>
            </w:r>
          </w:p>
        </w:tc>
      </w:tr>
      <w:tr w:rsidR="00C32EE2" w:rsidRPr="006E2013" w:rsidTr="00C32EE2">
        <w:tc>
          <w:tcPr>
            <w:tcW w:w="9535" w:type="dxa"/>
            <w:gridSpan w:val="4"/>
            <w:tcBorders>
              <w:left w:val="single" w:sz="4" w:space="0" w:color="auto"/>
              <w:right w:val="single" w:sz="4" w:space="0" w:color="auto"/>
            </w:tcBorders>
          </w:tcPr>
          <w:p w:rsidR="00C32EE2" w:rsidRPr="006E2013" w:rsidRDefault="00C32EE2" w:rsidP="00FB3CE6">
            <w:pPr>
              <w:rPr>
                <w:rFonts w:ascii="Calibri" w:hAnsi="Calibri"/>
                <w:b/>
                <w:szCs w:val="20"/>
              </w:rPr>
            </w:pPr>
          </w:p>
        </w:tc>
      </w:tr>
      <w:tr w:rsidR="006E2013" w:rsidTr="00C32EE2">
        <w:tc>
          <w:tcPr>
            <w:tcW w:w="419" w:type="dxa"/>
            <w:tcBorders>
              <w:left w:val="single" w:sz="4" w:space="0" w:color="auto"/>
            </w:tcBorders>
          </w:tcPr>
          <w:p w:rsidR="006E2013" w:rsidRDefault="006E2013" w:rsidP="00FB3CE6">
            <w:pPr>
              <w:rPr>
                <w:rFonts w:ascii="Calibri" w:hAnsi="Calibri"/>
                <w:b/>
                <w:sz w:val="20"/>
                <w:szCs w:val="20"/>
              </w:rPr>
            </w:pPr>
            <w:r>
              <w:rPr>
                <w:rFonts w:ascii="Calibri" w:hAnsi="Calibri"/>
                <w:b/>
                <w:sz w:val="20"/>
                <w:szCs w:val="20"/>
              </w:rPr>
              <w:t>12</w:t>
            </w:r>
          </w:p>
        </w:tc>
        <w:tc>
          <w:tcPr>
            <w:tcW w:w="5719" w:type="dxa"/>
          </w:tcPr>
          <w:p w:rsidR="006E2013" w:rsidRPr="006E2013" w:rsidRDefault="006E2013" w:rsidP="00FB3CE6">
            <w:pPr>
              <w:rPr>
                <w:rFonts w:ascii="Calibri" w:hAnsi="Calibri"/>
                <w:sz w:val="20"/>
                <w:szCs w:val="20"/>
              </w:rPr>
            </w:pPr>
            <w:r w:rsidRPr="006E2013">
              <w:rPr>
                <w:rFonts w:ascii="Calibri" w:hAnsi="Calibri"/>
                <w:sz w:val="20"/>
                <w:szCs w:val="20"/>
              </w:rPr>
              <w:t>From Randomness to Probability</w:t>
            </w:r>
          </w:p>
        </w:tc>
        <w:tc>
          <w:tcPr>
            <w:tcW w:w="2771" w:type="dxa"/>
          </w:tcPr>
          <w:p w:rsidR="006E2013" w:rsidRDefault="006E2013" w:rsidP="00FB3CE6">
            <w:pPr>
              <w:rPr>
                <w:rFonts w:ascii="Calibri" w:hAnsi="Calibri"/>
                <w:b/>
                <w:sz w:val="20"/>
                <w:szCs w:val="20"/>
              </w:rPr>
            </w:pPr>
            <w:r w:rsidRPr="00703CCB">
              <w:rPr>
                <w:rFonts w:ascii="Calibri" w:hAnsi="Calibri"/>
                <w:i/>
                <w:sz w:val="20"/>
                <w:szCs w:val="20"/>
              </w:rPr>
              <w:t>Basic Probability</w:t>
            </w:r>
          </w:p>
        </w:tc>
        <w:tc>
          <w:tcPr>
            <w:tcW w:w="626" w:type="dxa"/>
            <w:tcBorders>
              <w:right w:val="single" w:sz="4" w:space="0" w:color="auto"/>
            </w:tcBorders>
          </w:tcPr>
          <w:p w:rsidR="006E2013" w:rsidRDefault="006E2013" w:rsidP="00FB3CE6">
            <w:pPr>
              <w:rPr>
                <w:rFonts w:ascii="Calibri" w:hAnsi="Calibri"/>
                <w:b/>
                <w:sz w:val="20"/>
                <w:szCs w:val="20"/>
              </w:rPr>
            </w:pPr>
            <w:r>
              <w:rPr>
                <w:rFonts w:ascii="Calibri" w:hAnsi="Calibri"/>
                <w:b/>
                <w:sz w:val="20"/>
                <w:szCs w:val="20"/>
              </w:rPr>
              <w:t>3</w:t>
            </w:r>
          </w:p>
        </w:tc>
      </w:tr>
      <w:tr w:rsidR="009979E3" w:rsidTr="00C32EE2">
        <w:tc>
          <w:tcPr>
            <w:tcW w:w="419" w:type="dxa"/>
            <w:tcBorders>
              <w:left w:val="single" w:sz="4" w:space="0" w:color="auto"/>
            </w:tcBorders>
          </w:tcPr>
          <w:p w:rsidR="009979E3" w:rsidRDefault="006E2013" w:rsidP="00FB3CE6">
            <w:pPr>
              <w:rPr>
                <w:rFonts w:ascii="Calibri" w:hAnsi="Calibri"/>
                <w:b/>
                <w:sz w:val="20"/>
                <w:szCs w:val="20"/>
              </w:rPr>
            </w:pPr>
            <w:r>
              <w:rPr>
                <w:rFonts w:ascii="Calibri" w:hAnsi="Calibri"/>
                <w:b/>
                <w:sz w:val="20"/>
                <w:szCs w:val="20"/>
              </w:rPr>
              <w:t>13</w:t>
            </w:r>
          </w:p>
        </w:tc>
        <w:tc>
          <w:tcPr>
            <w:tcW w:w="5719" w:type="dxa"/>
          </w:tcPr>
          <w:p w:rsidR="009979E3" w:rsidRPr="00DD2E46" w:rsidRDefault="006E2013" w:rsidP="00FB3CE6">
            <w:pPr>
              <w:rPr>
                <w:rFonts w:ascii="Calibri" w:hAnsi="Calibri"/>
                <w:sz w:val="20"/>
                <w:szCs w:val="20"/>
              </w:rPr>
            </w:pPr>
            <w:r w:rsidRPr="00DD2E46">
              <w:rPr>
                <w:rFonts w:ascii="Calibri" w:hAnsi="Calibri"/>
                <w:sz w:val="20"/>
                <w:szCs w:val="20"/>
              </w:rPr>
              <w:t>Sampling Distributions and Confidence Intervals for Proportions</w:t>
            </w:r>
          </w:p>
        </w:tc>
        <w:tc>
          <w:tcPr>
            <w:tcW w:w="2771" w:type="dxa"/>
          </w:tcPr>
          <w:p w:rsidR="009979E3" w:rsidRDefault="006E2013" w:rsidP="00FB3CE6">
            <w:pPr>
              <w:rPr>
                <w:rFonts w:ascii="Calibri" w:hAnsi="Calibri"/>
                <w:b/>
                <w:sz w:val="20"/>
                <w:szCs w:val="20"/>
              </w:rPr>
            </w:pPr>
            <w:r w:rsidRPr="00703CCB">
              <w:rPr>
                <w:rFonts w:ascii="Calibri" w:hAnsi="Calibri"/>
                <w:i/>
                <w:sz w:val="20"/>
                <w:szCs w:val="20"/>
              </w:rPr>
              <w:t>Sampling Distribution, Normal Probability Distributions</w:t>
            </w:r>
            <w:r>
              <w:rPr>
                <w:rFonts w:ascii="Calibri" w:hAnsi="Calibri"/>
                <w:i/>
                <w:sz w:val="20"/>
                <w:szCs w:val="20"/>
              </w:rPr>
              <w:t xml:space="preserve">, </w:t>
            </w:r>
            <w:r w:rsidRPr="00703CCB">
              <w:rPr>
                <w:rFonts w:ascii="Calibri" w:hAnsi="Calibri"/>
                <w:i/>
                <w:sz w:val="20"/>
                <w:szCs w:val="20"/>
              </w:rPr>
              <w:t>Estimation, Sample Size</w:t>
            </w:r>
          </w:p>
        </w:tc>
        <w:tc>
          <w:tcPr>
            <w:tcW w:w="626" w:type="dxa"/>
            <w:tcBorders>
              <w:right w:val="single" w:sz="4" w:space="0" w:color="auto"/>
            </w:tcBorders>
          </w:tcPr>
          <w:p w:rsidR="009979E3" w:rsidRDefault="006E2013" w:rsidP="00FB3CE6">
            <w:pPr>
              <w:rPr>
                <w:rFonts w:ascii="Calibri" w:hAnsi="Calibri"/>
                <w:b/>
                <w:sz w:val="20"/>
                <w:szCs w:val="20"/>
              </w:rPr>
            </w:pPr>
            <w:r>
              <w:rPr>
                <w:rFonts w:ascii="Calibri" w:hAnsi="Calibri"/>
                <w:b/>
                <w:sz w:val="20"/>
                <w:szCs w:val="20"/>
              </w:rPr>
              <w:t>6</w:t>
            </w:r>
          </w:p>
        </w:tc>
      </w:tr>
      <w:tr w:rsidR="009979E3" w:rsidTr="00C32EE2">
        <w:tc>
          <w:tcPr>
            <w:tcW w:w="419" w:type="dxa"/>
            <w:tcBorders>
              <w:left w:val="single" w:sz="4" w:space="0" w:color="auto"/>
            </w:tcBorders>
          </w:tcPr>
          <w:p w:rsidR="009979E3" w:rsidRDefault="006E2013" w:rsidP="00FB3CE6">
            <w:pPr>
              <w:rPr>
                <w:rFonts w:ascii="Calibri" w:hAnsi="Calibri"/>
                <w:b/>
                <w:sz w:val="20"/>
                <w:szCs w:val="20"/>
              </w:rPr>
            </w:pPr>
            <w:r>
              <w:rPr>
                <w:rFonts w:ascii="Calibri" w:hAnsi="Calibri"/>
                <w:b/>
                <w:sz w:val="20"/>
                <w:szCs w:val="20"/>
              </w:rPr>
              <w:t>14</w:t>
            </w:r>
          </w:p>
        </w:tc>
        <w:tc>
          <w:tcPr>
            <w:tcW w:w="5719" w:type="dxa"/>
          </w:tcPr>
          <w:p w:rsidR="009979E3" w:rsidRDefault="006E2013" w:rsidP="00FB3CE6">
            <w:pPr>
              <w:rPr>
                <w:rFonts w:ascii="Calibri" w:hAnsi="Calibri"/>
                <w:b/>
                <w:sz w:val="20"/>
                <w:szCs w:val="20"/>
              </w:rPr>
            </w:pPr>
            <w:r w:rsidRPr="00DD2E46">
              <w:rPr>
                <w:rFonts w:ascii="Calibri" w:hAnsi="Calibri"/>
                <w:sz w:val="20"/>
                <w:szCs w:val="20"/>
              </w:rPr>
              <w:t>Confidence</w:t>
            </w:r>
            <w:r>
              <w:rPr>
                <w:rFonts w:ascii="Calibri" w:hAnsi="Calibri"/>
                <w:b/>
                <w:sz w:val="20"/>
                <w:szCs w:val="20"/>
              </w:rPr>
              <w:t xml:space="preserve"> </w:t>
            </w:r>
            <w:r w:rsidRPr="00DD2E46">
              <w:rPr>
                <w:rFonts w:ascii="Calibri" w:hAnsi="Calibri"/>
                <w:sz w:val="20"/>
                <w:szCs w:val="20"/>
              </w:rPr>
              <w:t>Intervals for Means</w:t>
            </w:r>
          </w:p>
        </w:tc>
        <w:tc>
          <w:tcPr>
            <w:tcW w:w="2771" w:type="dxa"/>
          </w:tcPr>
          <w:p w:rsidR="009979E3" w:rsidRDefault="006E2013" w:rsidP="00FB3CE6">
            <w:pPr>
              <w:rPr>
                <w:rFonts w:ascii="Calibri" w:hAnsi="Calibri"/>
                <w:b/>
                <w:sz w:val="20"/>
                <w:szCs w:val="20"/>
              </w:rPr>
            </w:pPr>
            <w:r w:rsidRPr="00703CCB">
              <w:rPr>
                <w:rFonts w:ascii="Calibri" w:hAnsi="Calibri"/>
                <w:i/>
                <w:sz w:val="20"/>
                <w:szCs w:val="20"/>
              </w:rPr>
              <w:t>Normal Probability Distributions</w:t>
            </w:r>
            <w:r>
              <w:rPr>
                <w:rFonts w:ascii="Calibri" w:hAnsi="Calibri"/>
                <w:i/>
                <w:sz w:val="20"/>
                <w:szCs w:val="20"/>
              </w:rPr>
              <w:t xml:space="preserve">, </w:t>
            </w:r>
            <w:r w:rsidRPr="00703CCB">
              <w:rPr>
                <w:rFonts w:ascii="Calibri" w:hAnsi="Calibri"/>
                <w:i/>
                <w:sz w:val="20"/>
                <w:szCs w:val="20"/>
              </w:rPr>
              <w:t>Estimation, Sample Size</w:t>
            </w:r>
          </w:p>
        </w:tc>
        <w:tc>
          <w:tcPr>
            <w:tcW w:w="626" w:type="dxa"/>
            <w:tcBorders>
              <w:right w:val="single" w:sz="4" w:space="0" w:color="auto"/>
            </w:tcBorders>
          </w:tcPr>
          <w:p w:rsidR="009979E3" w:rsidRDefault="006E2013" w:rsidP="00FB3CE6">
            <w:pPr>
              <w:rPr>
                <w:rFonts w:ascii="Calibri" w:hAnsi="Calibri"/>
                <w:b/>
                <w:sz w:val="20"/>
                <w:szCs w:val="20"/>
              </w:rPr>
            </w:pPr>
            <w:r>
              <w:rPr>
                <w:rFonts w:ascii="Calibri" w:hAnsi="Calibri"/>
                <w:b/>
                <w:sz w:val="20"/>
                <w:szCs w:val="20"/>
              </w:rPr>
              <w:t>2</w:t>
            </w:r>
          </w:p>
        </w:tc>
      </w:tr>
      <w:tr w:rsidR="009979E3" w:rsidTr="00C32EE2">
        <w:tc>
          <w:tcPr>
            <w:tcW w:w="419" w:type="dxa"/>
            <w:tcBorders>
              <w:left w:val="single" w:sz="4" w:space="0" w:color="auto"/>
            </w:tcBorders>
          </w:tcPr>
          <w:p w:rsidR="009979E3" w:rsidRDefault="006E2013" w:rsidP="00FB3CE6">
            <w:pPr>
              <w:rPr>
                <w:rFonts w:ascii="Calibri" w:hAnsi="Calibri"/>
                <w:b/>
                <w:sz w:val="20"/>
                <w:szCs w:val="20"/>
              </w:rPr>
            </w:pPr>
            <w:r>
              <w:rPr>
                <w:rFonts w:ascii="Calibri" w:hAnsi="Calibri"/>
                <w:b/>
                <w:sz w:val="20"/>
                <w:szCs w:val="20"/>
              </w:rPr>
              <w:t>15</w:t>
            </w:r>
          </w:p>
        </w:tc>
        <w:tc>
          <w:tcPr>
            <w:tcW w:w="5719" w:type="dxa"/>
          </w:tcPr>
          <w:p w:rsidR="009979E3" w:rsidRPr="00DD2E46" w:rsidRDefault="006E2013" w:rsidP="00FB3CE6">
            <w:pPr>
              <w:rPr>
                <w:rFonts w:ascii="Calibri" w:hAnsi="Calibri"/>
                <w:sz w:val="20"/>
                <w:szCs w:val="20"/>
              </w:rPr>
            </w:pPr>
            <w:r w:rsidRPr="00DD2E46">
              <w:rPr>
                <w:rFonts w:ascii="Calibri" w:hAnsi="Calibri"/>
                <w:sz w:val="20"/>
                <w:szCs w:val="20"/>
              </w:rPr>
              <w:t>Testing Hypotheses</w:t>
            </w:r>
          </w:p>
        </w:tc>
        <w:tc>
          <w:tcPr>
            <w:tcW w:w="2771" w:type="dxa"/>
          </w:tcPr>
          <w:p w:rsidR="009979E3" w:rsidRDefault="006E2013" w:rsidP="00FB3CE6">
            <w:pPr>
              <w:rPr>
                <w:rFonts w:ascii="Calibri" w:hAnsi="Calibri"/>
                <w:b/>
                <w:sz w:val="20"/>
                <w:szCs w:val="20"/>
              </w:rPr>
            </w:pPr>
            <w:r w:rsidRPr="00703CCB">
              <w:rPr>
                <w:rFonts w:ascii="Calibri" w:hAnsi="Calibri"/>
                <w:i/>
                <w:sz w:val="20"/>
                <w:szCs w:val="20"/>
              </w:rPr>
              <w:t>Hypothesis Testing</w:t>
            </w:r>
          </w:p>
        </w:tc>
        <w:tc>
          <w:tcPr>
            <w:tcW w:w="626" w:type="dxa"/>
            <w:tcBorders>
              <w:right w:val="single" w:sz="4" w:space="0" w:color="auto"/>
            </w:tcBorders>
          </w:tcPr>
          <w:p w:rsidR="009979E3" w:rsidRDefault="006E2013" w:rsidP="00FB3CE6">
            <w:pPr>
              <w:rPr>
                <w:rFonts w:ascii="Calibri" w:hAnsi="Calibri"/>
                <w:b/>
                <w:sz w:val="20"/>
                <w:szCs w:val="20"/>
              </w:rPr>
            </w:pPr>
            <w:r>
              <w:rPr>
                <w:rFonts w:ascii="Calibri" w:hAnsi="Calibri"/>
                <w:b/>
                <w:sz w:val="20"/>
                <w:szCs w:val="20"/>
              </w:rPr>
              <w:t>6</w:t>
            </w:r>
          </w:p>
        </w:tc>
      </w:tr>
      <w:tr w:rsidR="006E2013" w:rsidTr="0061639E">
        <w:tc>
          <w:tcPr>
            <w:tcW w:w="419" w:type="dxa"/>
            <w:tcBorders>
              <w:left w:val="single" w:sz="4" w:space="0" w:color="auto"/>
            </w:tcBorders>
          </w:tcPr>
          <w:p w:rsidR="006E2013" w:rsidRDefault="006E2013" w:rsidP="00FB3CE6">
            <w:pPr>
              <w:rPr>
                <w:rFonts w:ascii="Calibri" w:hAnsi="Calibri"/>
                <w:b/>
                <w:sz w:val="20"/>
                <w:szCs w:val="20"/>
              </w:rPr>
            </w:pPr>
            <w:r>
              <w:rPr>
                <w:rFonts w:ascii="Calibri" w:hAnsi="Calibri"/>
                <w:b/>
                <w:sz w:val="20"/>
                <w:szCs w:val="20"/>
              </w:rPr>
              <w:t>16</w:t>
            </w:r>
          </w:p>
        </w:tc>
        <w:tc>
          <w:tcPr>
            <w:tcW w:w="5719" w:type="dxa"/>
          </w:tcPr>
          <w:p w:rsidR="006E2013" w:rsidRPr="00DD2E46" w:rsidRDefault="006E2013" w:rsidP="00FB3CE6">
            <w:pPr>
              <w:rPr>
                <w:rFonts w:ascii="Calibri" w:hAnsi="Calibri"/>
                <w:sz w:val="20"/>
                <w:szCs w:val="20"/>
              </w:rPr>
            </w:pPr>
            <w:r w:rsidRPr="00DD2E46">
              <w:rPr>
                <w:rFonts w:ascii="Calibri" w:hAnsi="Calibri"/>
                <w:sz w:val="20"/>
                <w:szCs w:val="20"/>
              </w:rPr>
              <w:t>More About Tests and Intervals</w:t>
            </w:r>
          </w:p>
        </w:tc>
        <w:tc>
          <w:tcPr>
            <w:tcW w:w="2771" w:type="dxa"/>
          </w:tcPr>
          <w:p w:rsidR="006E2013" w:rsidRDefault="006E2013" w:rsidP="00FB3CE6">
            <w:pPr>
              <w:rPr>
                <w:rFonts w:ascii="Calibri" w:hAnsi="Calibri"/>
                <w:b/>
                <w:sz w:val="20"/>
                <w:szCs w:val="20"/>
              </w:rPr>
            </w:pPr>
            <w:r w:rsidRPr="00703CCB">
              <w:rPr>
                <w:rFonts w:ascii="Calibri" w:hAnsi="Calibri"/>
                <w:i/>
                <w:sz w:val="20"/>
                <w:szCs w:val="20"/>
              </w:rPr>
              <w:t>Estimation, Hypothesis Testing</w:t>
            </w:r>
          </w:p>
        </w:tc>
        <w:tc>
          <w:tcPr>
            <w:tcW w:w="626" w:type="dxa"/>
            <w:tcBorders>
              <w:right w:val="single" w:sz="4" w:space="0" w:color="auto"/>
            </w:tcBorders>
          </w:tcPr>
          <w:p w:rsidR="006E2013" w:rsidRDefault="006E2013" w:rsidP="00FB3CE6">
            <w:pPr>
              <w:rPr>
                <w:rFonts w:ascii="Calibri" w:hAnsi="Calibri"/>
                <w:b/>
                <w:sz w:val="20"/>
                <w:szCs w:val="20"/>
              </w:rPr>
            </w:pPr>
            <w:r>
              <w:rPr>
                <w:rFonts w:ascii="Calibri" w:hAnsi="Calibri"/>
                <w:b/>
                <w:sz w:val="20"/>
                <w:szCs w:val="20"/>
              </w:rPr>
              <w:t>1</w:t>
            </w:r>
          </w:p>
        </w:tc>
      </w:tr>
      <w:tr w:rsidR="0061639E" w:rsidTr="00AC745F">
        <w:tc>
          <w:tcPr>
            <w:tcW w:w="419" w:type="dxa"/>
            <w:tcBorders>
              <w:left w:val="single" w:sz="4" w:space="0" w:color="auto"/>
              <w:bottom w:val="single" w:sz="4" w:space="0" w:color="auto"/>
            </w:tcBorders>
          </w:tcPr>
          <w:p w:rsidR="0061639E" w:rsidRDefault="0061639E" w:rsidP="00FB3CE6">
            <w:pPr>
              <w:rPr>
                <w:rFonts w:ascii="Calibri" w:hAnsi="Calibri"/>
                <w:b/>
                <w:sz w:val="20"/>
                <w:szCs w:val="20"/>
              </w:rPr>
            </w:pPr>
          </w:p>
        </w:tc>
        <w:tc>
          <w:tcPr>
            <w:tcW w:w="5719" w:type="dxa"/>
            <w:tcBorders>
              <w:bottom w:val="single" w:sz="4" w:space="0" w:color="auto"/>
            </w:tcBorders>
          </w:tcPr>
          <w:p w:rsidR="0061639E" w:rsidRPr="00DD2E46" w:rsidRDefault="0061639E" w:rsidP="00FB3CE6">
            <w:pPr>
              <w:rPr>
                <w:rFonts w:ascii="Calibri" w:hAnsi="Calibri"/>
                <w:sz w:val="20"/>
                <w:szCs w:val="20"/>
              </w:rPr>
            </w:pPr>
          </w:p>
        </w:tc>
        <w:tc>
          <w:tcPr>
            <w:tcW w:w="2771" w:type="dxa"/>
            <w:tcBorders>
              <w:bottom w:val="single" w:sz="4" w:space="0" w:color="auto"/>
            </w:tcBorders>
          </w:tcPr>
          <w:p w:rsidR="0061639E" w:rsidRPr="00703CCB" w:rsidRDefault="0061639E" w:rsidP="00FB3CE6">
            <w:pPr>
              <w:rPr>
                <w:rFonts w:ascii="Calibri" w:hAnsi="Calibri"/>
                <w:i/>
                <w:sz w:val="20"/>
                <w:szCs w:val="20"/>
              </w:rPr>
            </w:pPr>
          </w:p>
        </w:tc>
        <w:tc>
          <w:tcPr>
            <w:tcW w:w="626" w:type="dxa"/>
            <w:tcBorders>
              <w:bottom w:val="single" w:sz="4" w:space="0" w:color="auto"/>
              <w:right w:val="single" w:sz="4" w:space="0" w:color="auto"/>
            </w:tcBorders>
          </w:tcPr>
          <w:p w:rsidR="0061639E" w:rsidRDefault="0061639E" w:rsidP="00FB3CE6">
            <w:pPr>
              <w:rPr>
                <w:rFonts w:ascii="Calibri" w:hAnsi="Calibri"/>
                <w:b/>
                <w:sz w:val="20"/>
                <w:szCs w:val="20"/>
              </w:rPr>
            </w:pPr>
          </w:p>
        </w:tc>
      </w:tr>
      <w:tr w:rsidR="00AC745F" w:rsidRPr="008E6EEE" w:rsidTr="00AC745F">
        <w:tc>
          <w:tcPr>
            <w:tcW w:w="419" w:type="dxa"/>
            <w:tcBorders>
              <w:top w:val="single" w:sz="4" w:space="0" w:color="auto"/>
              <w:left w:val="single" w:sz="4" w:space="0" w:color="auto"/>
              <w:bottom w:val="single" w:sz="4" w:space="0" w:color="auto"/>
            </w:tcBorders>
          </w:tcPr>
          <w:p w:rsidR="00AC745F" w:rsidRPr="008E6EEE" w:rsidRDefault="00AC745F" w:rsidP="00FB3CE6">
            <w:pPr>
              <w:rPr>
                <w:rFonts w:ascii="Calibri" w:hAnsi="Calibri"/>
                <w:b/>
                <w:szCs w:val="20"/>
              </w:rPr>
            </w:pPr>
          </w:p>
        </w:tc>
        <w:tc>
          <w:tcPr>
            <w:tcW w:w="5719" w:type="dxa"/>
            <w:tcBorders>
              <w:top w:val="single" w:sz="4" w:space="0" w:color="auto"/>
              <w:bottom w:val="single" w:sz="4" w:space="0" w:color="auto"/>
            </w:tcBorders>
          </w:tcPr>
          <w:p w:rsidR="00AC745F" w:rsidRPr="008E6EEE" w:rsidRDefault="00AC745F" w:rsidP="00FB3CE6">
            <w:pPr>
              <w:rPr>
                <w:rFonts w:ascii="Calibri" w:hAnsi="Calibri"/>
                <w:szCs w:val="20"/>
              </w:rPr>
            </w:pPr>
          </w:p>
        </w:tc>
        <w:tc>
          <w:tcPr>
            <w:tcW w:w="2771" w:type="dxa"/>
            <w:tcBorders>
              <w:top w:val="single" w:sz="4" w:space="0" w:color="auto"/>
              <w:bottom w:val="single" w:sz="4" w:space="0" w:color="auto"/>
            </w:tcBorders>
          </w:tcPr>
          <w:p w:rsidR="00AC745F" w:rsidRPr="008E6EEE" w:rsidRDefault="00AC745F" w:rsidP="00AC745F">
            <w:pPr>
              <w:jc w:val="right"/>
              <w:rPr>
                <w:rFonts w:ascii="Calibri" w:hAnsi="Calibri"/>
                <w:b/>
                <w:i/>
                <w:szCs w:val="20"/>
              </w:rPr>
            </w:pPr>
            <w:r w:rsidRPr="008E6EEE">
              <w:rPr>
                <w:rFonts w:ascii="Calibri" w:hAnsi="Calibri"/>
                <w:b/>
                <w:i/>
                <w:szCs w:val="20"/>
              </w:rPr>
              <w:t xml:space="preserve">OVERALL TOTAL HOURS: </w:t>
            </w:r>
          </w:p>
        </w:tc>
        <w:tc>
          <w:tcPr>
            <w:tcW w:w="626" w:type="dxa"/>
            <w:tcBorders>
              <w:top w:val="single" w:sz="4" w:space="0" w:color="auto"/>
              <w:bottom w:val="single" w:sz="4" w:space="0" w:color="auto"/>
              <w:right w:val="single" w:sz="4" w:space="0" w:color="auto"/>
            </w:tcBorders>
          </w:tcPr>
          <w:p w:rsidR="00AC745F" w:rsidRPr="008E6EEE" w:rsidRDefault="00AC745F" w:rsidP="00FB3CE6">
            <w:pPr>
              <w:rPr>
                <w:rFonts w:ascii="Calibri" w:hAnsi="Calibri"/>
                <w:b/>
                <w:szCs w:val="20"/>
              </w:rPr>
            </w:pPr>
            <w:r w:rsidRPr="008E6EEE">
              <w:rPr>
                <w:rFonts w:ascii="Calibri" w:hAnsi="Calibri"/>
                <w:b/>
                <w:szCs w:val="20"/>
              </w:rPr>
              <w:t>40</w:t>
            </w:r>
          </w:p>
        </w:tc>
      </w:tr>
    </w:tbl>
    <w:p w:rsidR="00FB3CE6" w:rsidRPr="00703CCB" w:rsidRDefault="00FB3CE6" w:rsidP="0058060A">
      <w:pPr>
        <w:rPr>
          <w:rFonts w:ascii="Calibri" w:hAnsi="Calibri"/>
          <w:b/>
          <w:sz w:val="20"/>
          <w:szCs w:val="20"/>
        </w:rPr>
      </w:pPr>
    </w:p>
    <w:p w:rsidR="0058060A" w:rsidRPr="00703CCB" w:rsidRDefault="0058060A" w:rsidP="0058060A">
      <w:pPr>
        <w:rPr>
          <w:rFonts w:ascii="Calibri" w:hAnsi="Calibri"/>
          <w:sz w:val="20"/>
          <w:szCs w:val="20"/>
        </w:rPr>
      </w:pPr>
    </w:p>
    <w:p w:rsidR="0058060A" w:rsidRPr="00703CCB" w:rsidRDefault="0058060A" w:rsidP="0058060A">
      <w:pPr>
        <w:rPr>
          <w:rFonts w:ascii="Calibri" w:hAnsi="Calibri"/>
          <w:sz w:val="20"/>
          <w:szCs w:val="20"/>
        </w:rPr>
      </w:pPr>
    </w:p>
    <w:p w:rsidR="0058060A" w:rsidRPr="00703CCB" w:rsidRDefault="0058060A" w:rsidP="0058060A">
      <w:pPr>
        <w:rPr>
          <w:rFonts w:ascii="Calibri" w:hAnsi="Calibri"/>
          <w:sz w:val="20"/>
          <w:szCs w:val="20"/>
        </w:rPr>
      </w:pPr>
    </w:p>
    <w:p w:rsidR="00C74EFE" w:rsidRDefault="00C74EFE" w:rsidP="0058060A">
      <w:pPr>
        <w:pStyle w:val="Header"/>
        <w:tabs>
          <w:tab w:val="clear" w:pos="4320"/>
          <w:tab w:val="clear" w:pos="8640"/>
        </w:tabs>
        <w:rPr>
          <w:rFonts w:ascii="Calibri" w:hAnsi="Calibri"/>
          <w:sz w:val="20"/>
          <w:szCs w:val="20"/>
        </w:rPr>
      </w:pPr>
    </w:p>
    <w:p w:rsidR="00C74EFE" w:rsidRDefault="00C74EFE" w:rsidP="0058060A">
      <w:pPr>
        <w:pStyle w:val="Header"/>
        <w:tabs>
          <w:tab w:val="clear" w:pos="4320"/>
          <w:tab w:val="clear" w:pos="8640"/>
        </w:tabs>
        <w:rPr>
          <w:rFonts w:ascii="Calibri" w:hAnsi="Calibri"/>
          <w:sz w:val="20"/>
          <w:szCs w:val="20"/>
        </w:rPr>
      </w:pPr>
    </w:p>
    <w:tbl>
      <w:tblPr>
        <w:tblpPr w:leftFromText="180" w:rightFromText="180" w:vertAnchor="text" w:horzAnchor="margin" w:tblpY="-203"/>
        <w:tblW w:w="8748" w:type="dxa"/>
        <w:tblBorders>
          <w:top w:val="single" w:sz="8" w:space="0" w:color="7295D2"/>
          <w:left w:val="single" w:sz="8" w:space="0" w:color="7295D2"/>
          <w:bottom w:val="single" w:sz="8" w:space="0" w:color="7295D2"/>
          <w:right w:val="single" w:sz="8" w:space="0" w:color="7295D2"/>
          <w:insideH w:val="single" w:sz="8" w:space="0" w:color="7295D2"/>
        </w:tblBorders>
        <w:tblLook w:val="04A0" w:firstRow="1" w:lastRow="0" w:firstColumn="1" w:lastColumn="0" w:noHBand="0" w:noVBand="1"/>
      </w:tblPr>
      <w:tblGrid>
        <w:gridCol w:w="1368"/>
        <w:gridCol w:w="3600"/>
        <w:gridCol w:w="3780"/>
      </w:tblGrid>
      <w:tr w:rsidR="00C74EFE" w:rsidRPr="00631AB8" w:rsidTr="00F54225">
        <w:trPr>
          <w:trHeight w:val="315"/>
        </w:trPr>
        <w:tc>
          <w:tcPr>
            <w:tcW w:w="1368" w:type="dxa"/>
            <w:tcBorders>
              <w:top w:val="single" w:sz="8" w:space="0" w:color="7295D2"/>
              <w:left w:val="single" w:sz="8" w:space="0" w:color="7295D2"/>
              <w:bottom w:val="single" w:sz="8" w:space="0" w:color="7295D2"/>
              <w:right w:val="single" w:sz="8" w:space="0" w:color="7295D2"/>
            </w:tcBorders>
            <w:shd w:val="clear" w:color="auto" w:fill="4472C4"/>
          </w:tcPr>
          <w:p w:rsidR="00C74EFE" w:rsidRPr="00631AB8" w:rsidRDefault="00C74EFE" w:rsidP="00F54225">
            <w:pPr>
              <w:rPr>
                <w:rFonts w:ascii="Calibri" w:eastAsia="Calibri" w:hAnsi="Calibri"/>
                <w:b/>
                <w:bCs/>
                <w:color w:val="FFFFFF"/>
                <w:sz w:val="16"/>
                <w:szCs w:val="16"/>
              </w:rPr>
            </w:pPr>
          </w:p>
        </w:tc>
        <w:tc>
          <w:tcPr>
            <w:tcW w:w="3600" w:type="dxa"/>
            <w:tcBorders>
              <w:top w:val="single" w:sz="8" w:space="0" w:color="7295D2"/>
              <w:left w:val="single" w:sz="8" w:space="0" w:color="7295D2"/>
              <w:bottom w:val="single" w:sz="8" w:space="0" w:color="7295D2"/>
              <w:right w:val="single" w:sz="8" w:space="0" w:color="7295D2"/>
            </w:tcBorders>
            <w:shd w:val="clear" w:color="auto" w:fill="4472C4"/>
          </w:tcPr>
          <w:p w:rsidR="00C74EFE" w:rsidRPr="000F5724" w:rsidRDefault="00C74EFE" w:rsidP="00F54225">
            <w:pPr>
              <w:rPr>
                <w:rFonts w:ascii="Calibri" w:eastAsia="Calibri" w:hAnsi="Calibri"/>
                <w:b/>
                <w:bCs/>
                <w:color w:val="FFFFFF"/>
                <w:sz w:val="20"/>
                <w:szCs w:val="16"/>
              </w:rPr>
            </w:pPr>
            <w:r w:rsidRPr="000F5724">
              <w:rPr>
                <w:rFonts w:ascii="Calibri" w:eastAsia="Calibri" w:hAnsi="Calibri"/>
                <w:bCs/>
                <w:color w:val="FFFFFF"/>
                <w:sz w:val="20"/>
                <w:szCs w:val="16"/>
              </w:rPr>
              <w:t xml:space="preserve"> Tuesday</w:t>
            </w:r>
          </w:p>
        </w:tc>
        <w:tc>
          <w:tcPr>
            <w:tcW w:w="3780" w:type="dxa"/>
            <w:tcBorders>
              <w:top w:val="single" w:sz="8" w:space="0" w:color="7295D2"/>
              <w:left w:val="single" w:sz="8" w:space="0" w:color="7295D2"/>
              <w:bottom w:val="single" w:sz="8" w:space="0" w:color="7295D2"/>
              <w:right w:val="single" w:sz="8" w:space="0" w:color="7295D2"/>
            </w:tcBorders>
            <w:shd w:val="clear" w:color="auto" w:fill="4472C4"/>
          </w:tcPr>
          <w:p w:rsidR="00C74EFE" w:rsidRPr="000F5724" w:rsidRDefault="00C74EFE" w:rsidP="00F54225">
            <w:pPr>
              <w:rPr>
                <w:rFonts w:ascii="Calibri" w:eastAsia="Calibri" w:hAnsi="Calibri"/>
                <w:b/>
                <w:bCs/>
                <w:color w:val="FFFFFF"/>
                <w:sz w:val="20"/>
                <w:szCs w:val="16"/>
              </w:rPr>
            </w:pPr>
            <w:r w:rsidRPr="000F5724">
              <w:rPr>
                <w:rFonts w:ascii="Calibri" w:eastAsia="Calibri" w:hAnsi="Calibri"/>
                <w:bCs/>
                <w:color w:val="FFFFFF"/>
                <w:sz w:val="20"/>
                <w:szCs w:val="16"/>
              </w:rPr>
              <w:t>Thursday</w:t>
            </w:r>
          </w:p>
        </w:tc>
      </w:tr>
      <w:tr w:rsidR="00C74EFE" w:rsidRPr="00631AB8" w:rsidTr="00F54225">
        <w:trPr>
          <w:trHeight w:val="315"/>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1:</w:t>
            </w:r>
          </w:p>
        </w:tc>
        <w:tc>
          <w:tcPr>
            <w:tcW w:w="3600" w:type="dxa"/>
            <w:tcBorders>
              <w:left w:val="single" w:sz="8" w:space="0" w:color="7295D2"/>
              <w:right w:val="single" w:sz="8" w:space="0" w:color="7295D2"/>
            </w:tcBorders>
            <w:shd w:val="clear" w:color="auto" w:fill="D0DBF0"/>
          </w:tcPr>
          <w:p w:rsidR="00C74EFE" w:rsidRPr="00631AB8" w:rsidRDefault="00654E61" w:rsidP="00F54225">
            <w:pPr>
              <w:rPr>
                <w:rFonts w:ascii="Calibri" w:eastAsia="Calibri" w:hAnsi="Calibri"/>
                <w:b/>
                <w:sz w:val="16"/>
                <w:szCs w:val="16"/>
              </w:rPr>
            </w:pPr>
            <w:r>
              <w:rPr>
                <w:rFonts w:ascii="Calibri" w:eastAsia="Calibri" w:hAnsi="Calibri"/>
                <w:b/>
                <w:sz w:val="16"/>
                <w:szCs w:val="16"/>
              </w:rPr>
              <w:t>AUGUST 28</w:t>
            </w:r>
          </w:p>
        </w:tc>
        <w:tc>
          <w:tcPr>
            <w:tcW w:w="3780" w:type="dxa"/>
            <w:tcBorders>
              <w:left w:val="single" w:sz="8" w:space="0" w:color="7295D2"/>
              <w:right w:val="single" w:sz="8" w:space="0" w:color="7295D2"/>
            </w:tcBorders>
            <w:shd w:val="clear" w:color="auto" w:fill="D0DBF0"/>
          </w:tcPr>
          <w:p w:rsidR="00C74EFE" w:rsidRPr="00631AB8" w:rsidRDefault="00654E61" w:rsidP="00F54225">
            <w:pPr>
              <w:rPr>
                <w:rFonts w:ascii="Calibri" w:eastAsia="Calibri" w:hAnsi="Calibri"/>
                <w:b/>
                <w:sz w:val="16"/>
                <w:szCs w:val="16"/>
              </w:rPr>
            </w:pPr>
            <w:r>
              <w:rPr>
                <w:rFonts w:ascii="Calibri" w:eastAsia="Calibri" w:hAnsi="Calibri"/>
                <w:b/>
                <w:sz w:val="16"/>
                <w:szCs w:val="16"/>
              </w:rPr>
              <w:t>AUGUST 30</w:t>
            </w:r>
          </w:p>
        </w:tc>
      </w:tr>
      <w:tr w:rsidR="00C74EFE" w:rsidRPr="00631AB8" w:rsidTr="00F54225">
        <w:trPr>
          <w:trHeight w:val="332"/>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left w:val="single" w:sz="8" w:space="0" w:color="7295D2"/>
              <w:right w:val="single" w:sz="8" w:space="0" w:color="7295D2"/>
            </w:tcBorders>
            <w:shd w:val="clear" w:color="auto" w:fill="auto"/>
          </w:tcPr>
          <w:p w:rsidR="00C74EFE" w:rsidRPr="00631AB8" w:rsidRDefault="00C74EFE" w:rsidP="00F54225">
            <w:pPr>
              <w:rPr>
                <w:rFonts w:ascii="Calibri" w:eastAsia="Calibri" w:hAnsi="Calibri"/>
                <w:sz w:val="16"/>
                <w:szCs w:val="16"/>
              </w:rPr>
            </w:pPr>
            <w:r w:rsidRPr="00631AB8">
              <w:rPr>
                <w:rFonts w:ascii="Calibri" w:eastAsia="Calibri" w:hAnsi="Calibri"/>
                <w:sz w:val="16"/>
                <w:szCs w:val="16"/>
              </w:rPr>
              <w:t>Syllabus; Chapter 1</w:t>
            </w:r>
          </w:p>
        </w:tc>
        <w:tc>
          <w:tcPr>
            <w:tcW w:w="3780" w:type="dxa"/>
            <w:tcBorders>
              <w:left w:val="single" w:sz="8" w:space="0" w:color="7295D2"/>
              <w:right w:val="single" w:sz="8" w:space="0" w:color="7295D2"/>
            </w:tcBorders>
            <w:shd w:val="clear" w:color="auto" w:fill="auto"/>
          </w:tcPr>
          <w:p w:rsidR="00C74EFE" w:rsidRPr="00631AB8" w:rsidRDefault="00C74EFE" w:rsidP="00F54225">
            <w:pPr>
              <w:rPr>
                <w:rFonts w:ascii="Calibri" w:eastAsia="Calibri" w:hAnsi="Calibri"/>
                <w:sz w:val="16"/>
                <w:szCs w:val="16"/>
              </w:rPr>
            </w:pPr>
            <w:r w:rsidRPr="00631AB8">
              <w:rPr>
                <w:rFonts w:ascii="Calibri" w:eastAsia="Calibri" w:hAnsi="Calibri"/>
                <w:sz w:val="16"/>
                <w:szCs w:val="16"/>
              </w:rPr>
              <w:t>Chapter 1</w:t>
            </w:r>
            <w:r>
              <w:rPr>
                <w:rFonts w:ascii="Calibri" w:eastAsia="Calibri" w:hAnsi="Calibri"/>
                <w:sz w:val="16"/>
                <w:szCs w:val="16"/>
              </w:rPr>
              <w:t xml:space="preserve"> / Chapter 2</w:t>
            </w:r>
          </w:p>
        </w:tc>
      </w:tr>
      <w:tr w:rsidR="00C74EFE" w:rsidRPr="00631AB8" w:rsidTr="00F54225">
        <w:trPr>
          <w:trHeight w:val="315"/>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2:</w:t>
            </w:r>
          </w:p>
        </w:tc>
        <w:tc>
          <w:tcPr>
            <w:tcW w:w="3600" w:type="dxa"/>
            <w:tcBorders>
              <w:left w:val="single" w:sz="8" w:space="0" w:color="7295D2"/>
              <w:right w:val="single" w:sz="8" w:space="0" w:color="7295D2"/>
            </w:tcBorders>
            <w:shd w:val="clear" w:color="auto" w:fill="D0DBF0"/>
          </w:tcPr>
          <w:p w:rsidR="00C74EFE" w:rsidRPr="00631AB8" w:rsidRDefault="00824E18" w:rsidP="00F54225">
            <w:pPr>
              <w:rPr>
                <w:rFonts w:ascii="Calibri" w:eastAsia="Calibri" w:hAnsi="Calibri"/>
                <w:b/>
                <w:sz w:val="16"/>
                <w:szCs w:val="16"/>
              </w:rPr>
            </w:pPr>
            <w:r>
              <w:rPr>
                <w:rFonts w:ascii="Calibri" w:eastAsia="Calibri" w:hAnsi="Calibri"/>
                <w:b/>
                <w:sz w:val="16"/>
                <w:szCs w:val="16"/>
              </w:rPr>
              <w:t>SEPTEMBER 4</w:t>
            </w:r>
          </w:p>
        </w:tc>
        <w:tc>
          <w:tcPr>
            <w:tcW w:w="3780" w:type="dxa"/>
            <w:tcBorders>
              <w:left w:val="single" w:sz="8" w:space="0" w:color="7295D2"/>
              <w:right w:val="single" w:sz="8" w:space="0" w:color="7295D2"/>
            </w:tcBorders>
            <w:shd w:val="clear" w:color="auto" w:fill="D0DBF0"/>
          </w:tcPr>
          <w:p w:rsidR="00C74EFE" w:rsidRPr="00631AB8" w:rsidRDefault="00824E18" w:rsidP="00F54225">
            <w:pPr>
              <w:rPr>
                <w:rFonts w:ascii="Calibri" w:eastAsia="Calibri" w:hAnsi="Calibri"/>
                <w:b/>
                <w:sz w:val="16"/>
                <w:szCs w:val="16"/>
              </w:rPr>
            </w:pPr>
            <w:r>
              <w:rPr>
                <w:rFonts w:ascii="Calibri" w:eastAsia="Calibri" w:hAnsi="Calibri"/>
                <w:b/>
                <w:sz w:val="16"/>
                <w:szCs w:val="16"/>
              </w:rPr>
              <w:t>SEPTEMBER 6</w:t>
            </w:r>
          </w:p>
        </w:tc>
      </w:tr>
      <w:tr w:rsidR="00C74EFE" w:rsidRPr="00631AB8" w:rsidTr="00F54225">
        <w:trPr>
          <w:trHeight w:val="315"/>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left w:val="single" w:sz="8" w:space="0" w:color="7295D2"/>
              <w:right w:val="single" w:sz="8" w:space="0" w:color="7295D2"/>
            </w:tcBorders>
            <w:shd w:val="clear" w:color="auto" w:fill="auto"/>
          </w:tcPr>
          <w:p w:rsidR="00C74EFE" w:rsidRPr="00631AB8" w:rsidRDefault="00C74EFE" w:rsidP="00F54225">
            <w:pPr>
              <w:tabs>
                <w:tab w:val="center" w:pos="844"/>
              </w:tabs>
              <w:rPr>
                <w:rFonts w:ascii="Calibri" w:eastAsia="Calibri" w:hAnsi="Calibri"/>
                <w:sz w:val="16"/>
                <w:szCs w:val="16"/>
              </w:rPr>
            </w:pPr>
            <w:r w:rsidRPr="00631AB8">
              <w:rPr>
                <w:rFonts w:ascii="Calibri" w:eastAsia="Calibri" w:hAnsi="Calibri"/>
                <w:sz w:val="16"/>
                <w:szCs w:val="16"/>
              </w:rPr>
              <w:t>Chapter 2</w:t>
            </w:r>
          </w:p>
          <w:p w:rsidR="00C74EFE" w:rsidRPr="00631AB8" w:rsidRDefault="00C74EFE" w:rsidP="00F54225">
            <w:pPr>
              <w:tabs>
                <w:tab w:val="center" w:pos="844"/>
              </w:tabs>
              <w:rPr>
                <w:rFonts w:ascii="Calibri" w:eastAsia="Calibri" w:hAnsi="Calibri"/>
                <w:sz w:val="16"/>
                <w:szCs w:val="16"/>
              </w:rPr>
            </w:pPr>
          </w:p>
        </w:tc>
        <w:tc>
          <w:tcPr>
            <w:tcW w:w="3780" w:type="dxa"/>
            <w:tcBorders>
              <w:left w:val="single" w:sz="8" w:space="0" w:color="7295D2"/>
              <w:right w:val="single" w:sz="8" w:space="0" w:color="7295D2"/>
            </w:tcBorders>
            <w:shd w:val="clear" w:color="auto" w:fill="auto"/>
          </w:tcPr>
          <w:p w:rsidR="00C74EFE" w:rsidRPr="00631AB8" w:rsidRDefault="00C74EFE" w:rsidP="00F54225">
            <w:pPr>
              <w:rPr>
                <w:rFonts w:ascii="Calibri" w:eastAsia="Calibri" w:hAnsi="Calibri"/>
                <w:sz w:val="16"/>
                <w:szCs w:val="16"/>
              </w:rPr>
            </w:pPr>
            <w:r w:rsidRPr="00631AB8">
              <w:rPr>
                <w:rFonts w:ascii="Calibri" w:eastAsia="Calibri" w:hAnsi="Calibri"/>
                <w:sz w:val="16"/>
                <w:szCs w:val="16"/>
              </w:rPr>
              <w:t xml:space="preserve">Chapter </w:t>
            </w:r>
            <w:r w:rsidR="009F7050">
              <w:rPr>
                <w:rFonts w:ascii="Calibri" w:eastAsia="Calibri" w:hAnsi="Calibri"/>
                <w:sz w:val="16"/>
                <w:szCs w:val="16"/>
              </w:rPr>
              <w:t>2</w:t>
            </w:r>
          </w:p>
        </w:tc>
      </w:tr>
      <w:tr w:rsidR="00C74EFE" w:rsidRPr="00631AB8" w:rsidTr="00F54225">
        <w:trPr>
          <w:trHeight w:val="315"/>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3:</w:t>
            </w:r>
          </w:p>
        </w:tc>
        <w:tc>
          <w:tcPr>
            <w:tcW w:w="3600" w:type="dxa"/>
            <w:tcBorders>
              <w:left w:val="single" w:sz="8" w:space="0" w:color="7295D2"/>
              <w:right w:val="single" w:sz="8" w:space="0" w:color="7295D2"/>
            </w:tcBorders>
            <w:shd w:val="clear" w:color="auto" w:fill="D0DBF0"/>
          </w:tcPr>
          <w:p w:rsidR="00C74EFE" w:rsidRPr="00631AB8" w:rsidRDefault="00824E18" w:rsidP="00F54225">
            <w:pPr>
              <w:rPr>
                <w:rFonts w:ascii="Calibri" w:eastAsia="Calibri" w:hAnsi="Calibri"/>
                <w:b/>
                <w:sz w:val="16"/>
                <w:szCs w:val="16"/>
              </w:rPr>
            </w:pPr>
            <w:r>
              <w:rPr>
                <w:rFonts w:ascii="Calibri" w:eastAsia="Calibri" w:hAnsi="Calibri"/>
                <w:b/>
                <w:sz w:val="16"/>
                <w:szCs w:val="16"/>
              </w:rPr>
              <w:t>SEPTEMBER 11</w:t>
            </w:r>
          </w:p>
        </w:tc>
        <w:tc>
          <w:tcPr>
            <w:tcW w:w="3780" w:type="dxa"/>
            <w:tcBorders>
              <w:left w:val="single" w:sz="8" w:space="0" w:color="7295D2"/>
              <w:right w:val="single" w:sz="8" w:space="0" w:color="7295D2"/>
            </w:tcBorders>
            <w:shd w:val="clear" w:color="auto" w:fill="D0DBF0"/>
          </w:tcPr>
          <w:p w:rsidR="00C74EFE" w:rsidRPr="00631AB8" w:rsidRDefault="00824E18" w:rsidP="00F54225">
            <w:pPr>
              <w:rPr>
                <w:rFonts w:ascii="Calibri" w:eastAsia="Calibri" w:hAnsi="Calibri"/>
                <w:b/>
                <w:sz w:val="16"/>
                <w:szCs w:val="16"/>
              </w:rPr>
            </w:pPr>
            <w:r>
              <w:rPr>
                <w:rFonts w:ascii="Calibri" w:eastAsia="Calibri" w:hAnsi="Calibri"/>
                <w:b/>
                <w:sz w:val="16"/>
                <w:szCs w:val="16"/>
              </w:rPr>
              <w:t>SEPTEMBER 13</w:t>
            </w:r>
          </w:p>
        </w:tc>
      </w:tr>
      <w:tr w:rsidR="00C74EFE" w:rsidRPr="00631AB8" w:rsidTr="00F54225">
        <w:trPr>
          <w:trHeight w:val="332"/>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left w:val="single" w:sz="8" w:space="0" w:color="7295D2"/>
              <w:right w:val="single" w:sz="8" w:space="0" w:color="7295D2"/>
            </w:tcBorders>
            <w:shd w:val="clear" w:color="auto" w:fill="auto"/>
          </w:tcPr>
          <w:p w:rsidR="00C74EFE" w:rsidRPr="00631AB8" w:rsidRDefault="00C74EFE" w:rsidP="00F54225">
            <w:pPr>
              <w:rPr>
                <w:rFonts w:ascii="Calibri" w:eastAsia="Calibri" w:hAnsi="Calibri"/>
                <w:sz w:val="16"/>
                <w:szCs w:val="16"/>
              </w:rPr>
            </w:pPr>
            <w:r w:rsidRPr="00631AB8">
              <w:rPr>
                <w:rFonts w:ascii="Calibri" w:eastAsia="Calibri" w:hAnsi="Calibri"/>
                <w:sz w:val="16"/>
                <w:szCs w:val="16"/>
              </w:rPr>
              <w:t>Chapter 3</w:t>
            </w:r>
          </w:p>
          <w:p w:rsidR="00C74EFE" w:rsidRPr="00631AB8" w:rsidRDefault="00C74EFE" w:rsidP="00F54225">
            <w:pPr>
              <w:rPr>
                <w:rFonts w:ascii="Calibri" w:eastAsia="Calibri" w:hAnsi="Calibri"/>
                <w:sz w:val="16"/>
                <w:szCs w:val="16"/>
              </w:rPr>
            </w:pPr>
          </w:p>
        </w:tc>
        <w:tc>
          <w:tcPr>
            <w:tcW w:w="3780" w:type="dxa"/>
            <w:tcBorders>
              <w:left w:val="single" w:sz="8" w:space="0" w:color="7295D2"/>
              <w:right w:val="single" w:sz="8" w:space="0" w:color="7295D2"/>
            </w:tcBorders>
            <w:shd w:val="clear" w:color="auto" w:fill="auto"/>
          </w:tcPr>
          <w:p w:rsidR="00C74EFE" w:rsidRPr="00631AB8" w:rsidRDefault="00C74EFE" w:rsidP="00F54225">
            <w:pPr>
              <w:rPr>
                <w:rFonts w:ascii="Calibri" w:eastAsia="Calibri" w:hAnsi="Calibri"/>
                <w:sz w:val="16"/>
                <w:szCs w:val="16"/>
              </w:rPr>
            </w:pPr>
            <w:r>
              <w:rPr>
                <w:rFonts w:ascii="Calibri" w:eastAsia="Calibri" w:hAnsi="Calibri"/>
                <w:sz w:val="16"/>
                <w:szCs w:val="16"/>
              </w:rPr>
              <w:t>Chapter 5</w:t>
            </w:r>
          </w:p>
        </w:tc>
      </w:tr>
      <w:tr w:rsidR="00C74EFE" w:rsidRPr="00631AB8" w:rsidTr="00F54225">
        <w:trPr>
          <w:trHeight w:val="315"/>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4:</w:t>
            </w:r>
          </w:p>
        </w:tc>
        <w:tc>
          <w:tcPr>
            <w:tcW w:w="3600" w:type="dxa"/>
            <w:tcBorders>
              <w:left w:val="single" w:sz="8" w:space="0" w:color="7295D2"/>
              <w:right w:val="single" w:sz="8" w:space="0" w:color="7295D2"/>
            </w:tcBorders>
            <w:shd w:val="clear" w:color="auto" w:fill="D0DBF0"/>
          </w:tcPr>
          <w:p w:rsidR="00C74EFE" w:rsidRPr="00631AB8" w:rsidRDefault="00824E18" w:rsidP="00F54225">
            <w:pPr>
              <w:rPr>
                <w:rFonts w:ascii="Calibri" w:eastAsia="Calibri" w:hAnsi="Calibri"/>
                <w:b/>
                <w:sz w:val="16"/>
                <w:szCs w:val="16"/>
              </w:rPr>
            </w:pPr>
            <w:r>
              <w:rPr>
                <w:rFonts w:ascii="Calibri" w:eastAsia="Calibri" w:hAnsi="Calibri"/>
                <w:b/>
                <w:sz w:val="16"/>
                <w:szCs w:val="16"/>
              </w:rPr>
              <w:t>SEPTEMBER 18</w:t>
            </w:r>
          </w:p>
        </w:tc>
        <w:tc>
          <w:tcPr>
            <w:tcW w:w="3780" w:type="dxa"/>
            <w:tcBorders>
              <w:left w:val="single" w:sz="8" w:space="0" w:color="7295D2"/>
              <w:right w:val="single" w:sz="8" w:space="0" w:color="7295D2"/>
            </w:tcBorders>
            <w:shd w:val="clear" w:color="auto" w:fill="D0DBF0"/>
          </w:tcPr>
          <w:p w:rsidR="00C74EFE" w:rsidRPr="00631AB8" w:rsidRDefault="00824E18" w:rsidP="00F54225">
            <w:pPr>
              <w:rPr>
                <w:rFonts w:ascii="Calibri" w:eastAsia="Calibri" w:hAnsi="Calibri"/>
                <w:b/>
                <w:sz w:val="16"/>
                <w:szCs w:val="16"/>
              </w:rPr>
            </w:pPr>
            <w:r>
              <w:rPr>
                <w:rFonts w:ascii="Calibri" w:eastAsia="Calibri" w:hAnsi="Calibri"/>
                <w:b/>
                <w:sz w:val="16"/>
                <w:szCs w:val="16"/>
              </w:rPr>
              <w:t>SEPTEMBER 20</w:t>
            </w:r>
          </w:p>
        </w:tc>
      </w:tr>
      <w:tr w:rsidR="00C74EFE" w:rsidRPr="00631AB8" w:rsidTr="00F54225">
        <w:trPr>
          <w:trHeight w:val="315"/>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left w:val="single" w:sz="8" w:space="0" w:color="7295D2"/>
              <w:right w:val="single" w:sz="8" w:space="0" w:color="7295D2"/>
            </w:tcBorders>
            <w:shd w:val="clear" w:color="auto" w:fill="auto"/>
          </w:tcPr>
          <w:p w:rsidR="00C74EFE" w:rsidRPr="00631AB8" w:rsidRDefault="00C74EFE" w:rsidP="00F54225">
            <w:pPr>
              <w:rPr>
                <w:rFonts w:ascii="Calibri" w:eastAsia="Calibri" w:hAnsi="Calibri"/>
                <w:sz w:val="16"/>
                <w:szCs w:val="16"/>
              </w:rPr>
            </w:pPr>
            <w:r w:rsidRPr="00631AB8">
              <w:rPr>
                <w:rFonts w:ascii="Calibri" w:eastAsia="Calibri" w:hAnsi="Calibri"/>
                <w:sz w:val="16"/>
                <w:szCs w:val="16"/>
              </w:rPr>
              <w:t>Chapter 5</w:t>
            </w:r>
          </w:p>
          <w:p w:rsidR="00C74EFE" w:rsidRPr="00631AB8" w:rsidRDefault="00C74EFE" w:rsidP="00F54225">
            <w:pPr>
              <w:rPr>
                <w:rFonts w:ascii="Calibri" w:eastAsia="Calibri" w:hAnsi="Calibri"/>
                <w:sz w:val="16"/>
                <w:szCs w:val="16"/>
              </w:rPr>
            </w:pPr>
          </w:p>
        </w:tc>
        <w:tc>
          <w:tcPr>
            <w:tcW w:w="3780" w:type="dxa"/>
            <w:tcBorders>
              <w:left w:val="single" w:sz="8" w:space="0" w:color="7295D2"/>
              <w:right w:val="single" w:sz="8" w:space="0" w:color="7295D2"/>
            </w:tcBorders>
            <w:shd w:val="clear" w:color="auto" w:fill="auto"/>
          </w:tcPr>
          <w:p w:rsidR="00C74EFE" w:rsidRPr="00631AB8" w:rsidRDefault="00C74EFE" w:rsidP="00F54225">
            <w:pPr>
              <w:rPr>
                <w:rFonts w:ascii="Calibri" w:eastAsia="Calibri" w:hAnsi="Calibri"/>
                <w:sz w:val="16"/>
                <w:szCs w:val="16"/>
              </w:rPr>
            </w:pPr>
            <w:r>
              <w:rPr>
                <w:rFonts w:ascii="Calibri" w:eastAsia="Calibri" w:hAnsi="Calibri"/>
                <w:sz w:val="16"/>
                <w:szCs w:val="16"/>
              </w:rPr>
              <w:t>Chapter 6</w:t>
            </w:r>
          </w:p>
        </w:tc>
      </w:tr>
      <w:tr w:rsidR="00C74EFE" w:rsidRPr="00631AB8" w:rsidTr="00F54225">
        <w:trPr>
          <w:trHeight w:val="315"/>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5:</w:t>
            </w:r>
          </w:p>
        </w:tc>
        <w:tc>
          <w:tcPr>
            <w:tcW w:w="3600" w:type="dxa"/>
            <w:tcBorders>
              <w:left w:val="single" w:sz="8" w:space="0" w:color="7295D2"/>
              <w:right w:val="single" w:sz="8" w:space="0" w:color="7295D2"/>
            </w:tcBorders>
            <w:shd w:val="clear" w:color="auto" w:fill="D0DBF0"/>
          </w:tcPr>
          <w:p w:rsidR="00C74EFE" w:rsidRPr="00631AB8" w:rsidRDefault="00824E18" w:rsidP="00F54225">
            <w:pPr>
              <w:rPr>
                <w:rFonts w:ascii="Calibri" w:eastAsia="Calibri" w:hAnsi="Calibri"/>
                <w:b/>
                <w:sz w:val="16"/>
                <w:szCs w:val="16"/>
              </w:rPr>
            </w:pPr>
            <w:r>
              <w:rPr>
                <w:rFonts w:ascii="Calibri" w:eastAsia="Calibri" w:hAnsi="Calibri"/>
                <w:b/>
                <w:sz w:val="16"/>
                <w:szCs w:val="16"/>
              </w:rPr>
              <w:t>SEPTEMBER 25</w:t>
            </w:r>
          </w:p>
        </w:tc>
        <w:tc>
          <w:tcPr>
            <w:tcW w:w="3780" w:type="dxa"/>
            <w:tcBorders>
              <w:left w:val="single" w:sz="8" w:space="0" w:color="7295D2"/>
              <w:right w:val="single" w:sz="8" w:space="0" w:color="7295D2"/>
            </w:tcBorders>
            <w:shd w:val="clear" w:color="auto" w:fill="D0DBF0"/>
          </w:tcPr>
          <w:p w:rsidR="00C74EFE" w:rsidRPr="00631AB8" w:rsidRDefault="00824E18" w:rsidP="00F54225">
            <w:pPr>
              <w:rPr>
                <w:rFonts w:ascii="Calibri" w:eastAsia="Calibri" w:hAnsi="Calibri"/>
                <w:b/>
                <w:sz w:val="16"/>
                <w:szCs w:val="16"/>
              </w:rPr>
            </w:pPr>
            <w:r>
              <w:rPr>
                <w:rFonts w:ascii="Calibri" w:eastAsia="Calibri" w:hAnsi="Calibri"/>
                <w:b/>
                <w:sz w:val="16"/>
                <w:szCs w:val="16"/>
              </w:rPr>
              <w:t>SEPTEMBER 27</w:t>
            </w:r>
          </w:p>
        </w:tc>
      </w:tr>
      <w:tr w:rsidR="00C74EFE" w:rsidRPr="00631AB8" w:rsidTr="00F54225">
        <w:trPr>
          <w:trHeight w:val="332"/>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left w:val="single" w:sz="8" w:space="0" w:color="7295D2"/>
              <w:bottom w:val="single" w:sz="8" w:space="0" w:color="AEAAAA"/>
              <w:right w:val="single" w:sz="8" w:space="0" w:color="7295D2"/>
            </w:tcBorders>
            <w:shd w:val="clear" w:color="auto" w:fill="auto"/>
          </w:tcPr>
          <w:p w:rsidR="00C74EFE" w:rsidRPr="00631AB8" w:rsidRDefault="00C74EFE" w:rsidP="00F54225">
            <w:pPr>
              <w:rPr>
                <w:rFonts w:ascii="Calibri" w:eastAsia="Calibri" w:hAnsi="Calibri"/>
                <w:sz w:val="16"/>
                <w:szCs w:val="16"/>
              </w:rPr>
            </w:pPr>
            <w:r w:rsidRPr="00631AB8">
              <w:rPr>
                <w:rFonts w:ascii="Calibri" w:eastAsia="Calibri" w:hAnsi="Calibri"/>
                <w:sz w:val="16"/>
                <w:szCs w:val="16"/>
              </w:rPr>
              <w:t>Chapter 6</w:t>
            </w:r>
          </w:p>
          <w:p w:rsidR="00C74EFE" w:rsidRDefault="00C74EFE" w:rsidP="00F54225">
            <w:pPr>
              <w:rPr>
                <w:rFonts w:ascii="Calibri" w:eastAsia="Calibri" w:hAnsi="Calibri"/>
                <w:i/>
                <w:sz w:val="16"/>
                <w:szCs w:val="16"/>
              </w:rPr>
            </w:pPr>
            <w:r w:rsidRPr="00631AB8">
              <w:rPr>
                <w:rFonts w:ascii="Calibri" w:eastAsia="Calibri" w:hAnsi="Calibri"/>
                <w:i/>
                <w:sz w:val="16"/>
                <w:szCs w:val="16"/>
              </w:rPr>
              <w:t>REVIEW for EXAM 1 (</w:t>
            </w:r>
            <w:proofErr w:type="spellStart"/>
            <w:r w:rsidRPr="00631AB8">
              <w:rPr>
                <w:rFonts w:ascii="Calibri" w:eastAsia="Calibri" w:hAnsi="Calibri"/>
                <w:i/>
                <w:sz w:val="16"/>
                <w:szCs w:val="16"/>
              </w:rPr>
              <w:t>Chps</w:t>
            </w:r>
            <w:proofErr w:type="spellEnd"/>
            <w:r w:rsidRPr="00631AB8">
              <w:rPr>
                <w:rFonts w:ascii="Calibri" w:eastAsia="Calibri" w:hAnsi="Calibri"/>
                <w:i/>
                <w:sz w:val="16"/>
                <w:szCs w:val="16"/>
              </w:rPr>
              <w:t>. 1, 2, 3, 5, 6)</w:t>
            </w:r>
          </w:p>
          <w:p w:rsidR="00C74EFE" w:rsidRPr="00631AB8" w:rsidRDefault="00C74EFE" w:rsidP="00F54225">
            <w:pPr>
              <w:rPr>
                <w:rFonts w:ascii="Calibri" w:eastAsia="Calibri" w:hAnsi="Calibri"/>
                <w:sz w:val="16"/>
                <w:szCs w:val="16"/>
              </w:rPr>
            </w:pPr>
          </w:p>
        </w:tc>
        <w:tc>
          <w:tcPr>
            <w:tcW w:w="3780" w:type="dxa"/>
            <w:tcBorders>
              <w:left w:val="single" w:sz="8" w:space="0" w:color="7295D2"/>
              <w:bottom w:val="single" w:sz="8" w:space="0" w:color="2E74B5"/>
              <w:right w:val="single" w:sz="8" w:space="0" w:color="7295D2"/>
            </w:tcBorders>
            <w:shd w:val="clear" w:color="auto" w:fill="auto"/>
          </w:tcPr>
          <w:p w:rsidR="00C74EFE" w:rsidRPr="008462CE" w:rsidRDefault="00C74EFE" w:rsidP="00F54225">
            <w:pPr>
              <w:rPr>
                <w:rFonts w:ascii="Calibri" w:eastAsia="Calibri" w:hAnsi="Calibri"/>
                <w:b/>
                <w:color w:val="FF0000"/>
                <w:sz w:val="16"/>
                <w:szCs w:val="16"/>
              </w:rPr>
            </w:pPr>
            <w:r>
              <w:rPr>
                <w:rFonts w:ascii="Calibri" w:eastAsia="Calibri" w:hAnsi="Calibri"/>
                <w:b/>
                <w:color w:val="FF0000"/>
                <w:sz w:val="16"/>
                <w:szCs w:val="16"/>
              </w:rPr>
              <w:t xml:space="preserve">EXAM 1 (Chapters 1, 2, </w:t>
            </w:r>
            <w:r w:rsidRPr="008462CE">
              <w:rPr>
                <w:rFonts w:ascii="Calibri" w:eastAsia="Calibri" w:hAnsi="Calibri"/>
                <w:b/>
                <w:color w:val="FF0000"/>
                <w:sz w:val="16"/>
                <w:szCs w:val="16"/>
              </w:rPr>
              <w:t>3, 5, 6)</w:t>
            </w:r>
          </w:p>
          <w:p w:rsidR="00C74EFE" w:rsidRPr="00631AB8" w:rsidRDefault="00C74EFE" w:rsidP="00F54225">
            <w:pPr>
              <w:ind w:left="720" w:hanging="720"/>
              <w:rPr>
                <w:rFonts w:ascii="Calibri" w:eastAsia="Calibri" w:hAnsi="Calibri"/>
                <w:sz w:val="16"/>
                <w:szCs w:val="16"/>
              </w:rPr>
            </w:pPr>
          </w:p>
        </w:tc>
      </w:tr>
      <w:tr w:rsidR="00C74EFE" w:rsidRPr="00631AB8" w:rsidTr="00C74EFE">
        <w:trPr>
          <w:trHeight w:val="315"/>
        </w:trPr>
        <w:tc>
          <w:tcPr>
            <w:tcW w:w="1368" w:type="dxa"/>
            <w:tcBorders>
              <w:right w:val="single" w:sz="8" w:space="0" w:color="AEAAAA"/>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6:</w:t>
            </w:r>
          </w:p>
        </w:tc>
        <w:tc>
          <w:tcPr>
            <w:tcW w:w="3600" w:type="dxa"/>
            <w:tcBorders>
              <w:top w:val="single" w:sz="8" w:space="0" w:color="AEAAAA"/>
              <w:left w:val="single" w:sz="8" w:space="0" w:color="AEAAAA"/>
              <w:bottom w:val="single" w:sz="8" w:space="0" w:color="AEAAAA"/>
              <w:right w:val="single" w:sz="8" w:space="0" w:color="AEAAAA"/>
            </w:tcBorders>
            <w:shd w:val="clear" w:color="auto" w:fill="D0DBF0"/>
          </w:tcPr>
          <w:p w:rsidR="00C74EFE" w:rsidRPr="00631AB8" w:rsidRDefault="00606D19" w:rsidP="00F54225">
            <w:pPr>
              <w:rPr>
                <w:rFonts w:ascii="Calibri" w:eastAsia="Calibri" w:hAnsi="Calibri"/>
                <w:b/>
                <w:sz w:val="16"/>
                <w:szCs w:val="16"/>
              </w:rPr>
            </w:pPr>
            <w:r>
              <w:rPr>
                <w:rFonts w:ascii="Calibri" w:eastAsia="Calibri" w:hAnsi="Calibri"/>
                <w:b/>
                <w:sz w:val="16"/>
                <w:szCs w:val="16"/>
              </w:rPr>
              <w:t>OCTOBER 2</w:t>
            </w:r>
          </w:p>
        </w:tc>
        <w:tc>
          <w:tcPr>
            <w:tcW w:w="3780" w:type="dxa"/>
            <w:tcBorders>
              <w:top w:val="single" w:sz="8" w:space="0" w:color="2E74B5"/>
              <w:left w:val="single" w:sz="8" w:space="0" w:color="AEAAAA"/>
              <w:bottom w:val="single" w:sz="8" w:space="0" w:color="2E74B5"/>
              <w:right w:val="single" w:sz="8" w:space="0" w:color="7295D2"/>
            </w:tcBorders>
            <w:shd w:val="clear" w:color="auto" w:fill="D0DBF0"/>
          </w:tcPr>
          <w:p w:rsidR="00C74EFE" w:rsidRPr="008462CE" w:rsidRDefault="00606D19" w:rsidP="00F54225">
            <w:pPr>
              <w:rPr>
                <w:rFonts w:ascii="Calibri" w:eastAsia="Calibri" w:hAnsi="Calibri"/>
                <w:b/>
                <w:sz w:val="16"/>
                <w:szCs w:val="16"/>
              </w:rPr>
            </w:pPr>
            <w:r>
              <w:rPr>
                <w:rFonts w:ascii="Calibri" w:eastAsia="Calibri" w:hAnsi="Calibri"/>
                <w:b/>
                <w:sz w:val="16"/>
                <w:szCs w:val="16"/>
              </w:rPr>
              <w:t>OCTOBER 4</w:t>
            </w:r>
          </w:p>
        </w:tc>
      </w:tr>
      <w:tr w:rsidR="00C74EFE" w:rsidRPr="00631AB8" w:rsidTr="00F54225">
        <w:trPr>
          <w:trHeight w:val="315"/>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top w:val="single" w:sz="8" w:space="0" w:color="AEAAAA"/>
              <w:left w:val="single" w:sz="8" w:space="0" w:color="7295D2"/>
              <w:right w:val="single" w:sz="8" w:space="0" w:color="7295D2"/>
            </w:tcBorders>
            <w:shd w:val="clear" w:color="auto" w:fill="FFFFFF"/>
          </w:tcPr>
          <w:p w:rsidR="00C74EFE" w:rsidRPr="00CA1371" w:rsidRDefault="00C74EFE" w:rsidP="00F54225">
            <w:pPr>
              <w:rPr>
                <w:rFonts w:ascii="Calibri" w:eastAsia="Calibri" w:hAnsi="Calibri"/>
                <w:sz w:val="16"/>
                <w:szCs w:val="16"/>
              </w:rPr>
            </w:pPr>
            <w:r>
              <w:rPr>
                <w:rFonts w:ascii="Calibri" w:eastAsia="Calibri" w:hAnsi="Calibri"/>
                <w:sz w:val="16"/>
                <w:szCs w:val="16"/>
              </w:rPr>
              <w:t xml:space="preserve">Chapter 7 </w:t>
            </w:r>
          </w:p>
          <w:p w:rsidR="00C74EFE" w:rsidRPr="00631AB8" w:rsidRDefault="00C74EFE" w:rsidP="00F54225">
            <w:pPr>
              <w:rPr>
                <w:rFonts w:ascii="Calibri" w:eastAsia="Calibri" w:hAnsi="Calibri"/>
                <w:sz w:val="16"/>
                <w:szCs w:val="16"/>
              </w:rPr>
            </w:pPr>
          </w:p>
        </w:tc>
        <w:tc>
          <w:tcPr>
            <w:tcW w:w="3780" w:type="dxa"/>
            <w:tcBorders>
              <w:top w:val="single" w:sz="8" w:space="0" w:color="2E74B5"/>
              <w:left w:val="single" w:sz="8" w:space="0" w:color="7295D2"/>
              <w:bottom w:val="single" w:sz="8" w:space="0" w:color="2E74B5"/>
              <w:right w:val="single" w:sz="8" w:space="0" w:color="2E74B5"/>
            </w:tcBorders>
            <w:shd w:val="clear" w:color="auto" w:fill="auto"/>
          </w:tcPr>
          <w:p w:rsidR="00C74EFE" w:rsidRPr="00631AB8" w:rsidRDefault="00C74EFE" w:rsidP="00F54225">
            <w:pPr>
              <w:rPr>
                <w:rFonts w:ascii="Calibri" w:eastAsia="Calibri" w:hAnsi="Calibri"/>
                <w:sz w:val="16"/>
                <w:szCs w:val="16"/>
              </w:rPr>
            </w:pPr>
            <w:r w:rsidRPr="00631AB8">
              <w:rPr>
                <w:rFonts w:ascii="Calibri" w:eastAsia="Calibri" w:hAnsi="Calibri"/>
                <w:sz w:val="16"/>
                <w:szCs w:val="16"/>
              </w:rPr>
              <w:t>Chapter 7</w:t>
            </w:r>
          </w:p>
          <w:p w:rsidR="00C74EFE" w:rsidRPr="00631AB8" w:rsidRDefault="00C74EFE" w:rsidP="00F54225">
            <w:pPr>
              <w:rPr>
                <w:rFonts w:ascii="Calibri" w:eastAsia="Calibri" w:hAnsi="Calibri"/>
                <w:sz w:val="16"/>
                <w:szCs w:val="16"/>
              </w:rPr>
            </w:pPr>
          </w:p>
        </w:tc>
      </w:tr>
      <w:tr w:rsidR="00C74EFE" w:rsidRPr="00631AB8" w:rsidTr="0021576E">
        <w:trPr>
          <w:trHeight w:val="315"/>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7:</w:t>
            </w:r>
          </w:p>
        </w:tc>
        <w:tc>
          <w:tcPr>
            <w:tcW w:w="3600" w:type="dxa"/>
            <w:tcBorders>
              <w:left w:val="single" w:sz="8" w:space="0" w:color="7295D2"/>
              <w:right w:val="single" w:sz="8" w:space="0" w:color="7295D2"/>
            </w:tcBorders>
            <w:shd w:val="clear" w:color="auto" w:fill="D0DBF0"/>
          </w:tcPr>
          <w:p w:rsidR="00C74EFE" w:rsidRPr="00631AB8" w:rsidRDefault="00606D19" w:rsidP="00F54225">
            <w:pPr>
              <w:rPr>
                <w:rFonts w:ascii="Calibri" w:eastAsia="Calibri" w:hAnsi="Calibri"/>
                <w:b/>
                <w:sz w:val="16"/>
                <w:szCs w:val="16"/>
              </w:rPr>
            </w:pPr>
            <w:r>
              <w:rPr>
                <w:rFonts w:ascii="Calibri" w:eastAsia="Calibri" w:hAnsi="Calibri"/>
                <w:b/>
                <w:sz w:val="16"/>
                <w:szCs w:val="16"/>
              </w:rPr>
              <w:t>OCTOBER 9</w:t>
            </w:r>
          </w:p>
        </w:tc>
        <w:tc>
          <w:tcPr>
            <w:tcW w:w="3780" w:type="dxa"/>
            <w:tcBorders>
              <w:top w:val="single" w:sz="8" w:space="0" w:color="2E74B5"/>
              <w:left w:val="single" w:sz="8" w:space="0" w:color="7295D2"/>
              <w:right w:val="single" w:sz="8" w:space="0" w:color="7295D2"/>
            </w:tcBorders>
            <w:shd w:val="clear" w:color="auto" w:fill="D9D9D9" w:themeFill="background1" w:themeFillShade="D9"/>
          </w:tcPr>
          <w:p w:rsidR="00C74EFE" w:rsidRPr="00631AB8" w:rsidRDefault="00606D19" w:rsidP="00F54225">
            <w:pPr>
              <w:rPr>
                <w:rFonts w:ascii="Calibri" w:eastAsia="Calibri" w:hAnsi="Calibri"/>
                <w:b/>
                <w:sz w:val="16"/>
                <w:szCs w:val="16"/>
              </w:rPr>
            </w:pPr>
            <w:r>
              <w:rPr>
                <w:rFonts w:ascii="Calibri" w:eastAsia="Calibri" w:hAnsi="Calibri"/>
                <w:b/>
                <w:sz w:val="16"/>
                <w:szCs w:val="16"/>
              </w:rPr>
              <w:t>OCTOBER 11</w:t>
            </w:r>
          </w:p>
        </w:tc>
      </w:tr>
      <w:tr w:rsidR="00C74EFE" w:rsidRPr="00631AB8" w:rsidTr="0021576E">
        <w:trPr>
          <w:trHeight w:val="332"/>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left w:val="single" w:sz="8" w:space="0" w:color="7295D2"/>
              <w:right w:val="single" w:sz="8" w:space="0" w:color="7295D2"/>
            </w:tcBorders>
            <w:shd w:val="clear" w:color="auto" w:fill="auto"/>
          </w:tcPr>
          <w:p w:rsidR="00C74EFE" w:rsidRPr="00631AB8" w:rsidRDefault="00C74EFE" w:rsidP="00F54225">
            <w:pPr>
              <w:rPr>
                <w:rFonts w:ascii="Calibri" w:eastAsia="Calibri" w:hAnsi="Calibri"/>
                <w:sz w:val="16"/>
                <w:szCs w:val="16"/>
              </w:rPr>
            </w:pPr>
            <w:r>
              <w:rPr>
                <w:rFonts w:ascii="Calibri" w:eastAsia="Calibri" w:hAnsi="Calibri"/>
                <w:sz w:val="16"/>
                <w:szCs w:val="16"/>
              </w:rPr>
              <w:t>Chapter 10</w:t>
            </w:r>
          </w:p>
        </w:tc>
        <w:tc>
          <w:tcPr>
            <w:tcW w:w="3780" w:type="dxa"/>
            <w:tcBorders>
              <w:left w:val="single" w:sz="8" w:space="0" w:color="7295D2"/>
              <w:bottom w:val="single" w:sz="8" w:space="0" w:color="7295D2"/>
              <w:right w:val="single" w:sz="8" w:space="0" w:color="7295D2"/>
            </w:tcBorders>
            <w:shd w:val="clear" w:color="auto" w:fill="D9D9D9" w:themeFill="background1" w:themeFillShade="D9"/>
          </w:tcPr>
          <w:p w:rsidR="00C74EFE" w:rsidRPr="00631AB8" w:rsidRDefault="00606D19" w:rsidP="00F54225">
            <w:pPr>
              <w:rPr>
                <w:rFonts w:ascii="Calibri" w:eastAsia="Calibri" w:hAnsi="Calibri"/>
                <w:sz w:val="16"/>
                <w:szCs w:val="16"/>
              </w:rPr>
            </w:pPr>
            <w:r>
              <w:rPr>
                <w:rFonts w:ascii="Calibri" w:eastAsia="Calibri" w:hAnsi="Calibri"/>
                <w:sz w:val="16"/>
                <w:szCs w:val="16"/>
              </w:rPr>
              <w:t>FALL BREAK</w:t>
            </w:r>
            <w:r w:rsidR="006D08A3">
              <w:rPr>
                <w:rFonts w:ascii="Calibri" w:eastAsia="Calibri" w:hAnsi="Calibri"/>
                <w:sz w:val="16"/>
                <w:szCs w:val="16"/>
              </w:rPr>
              <w:t>; NO CLASS</w:t>
            </w:r>
          </w:p>
          <w:p w:rsidR="00C74EFE" w:rsidRPr="00631AB8" w:rsidRDefault="00C74EFE" w:rsidP="00F54225">
            <w:pPr>
              <w:rPr>
                <w:rFonts w:ascii="Calibri" w:eastAsia="Calibri" w:hAnsi="Calibri"/>
                <w:sz w:val="16"/>
                <w:szCs w:val="16"/>
              </w:rPr>
            </w:pPr>
          </w:p>
        </w:tc>
      </w:tr>
      <w:tr w:rsidR="000870B1" w:rsidRPr="00631AB8" w:rsidTr="006D08A3">
        <w:trPr>
          <w:trHeight w:val="315"/>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8:</w:t>
            </w:r>
          </w:p>
        </w:tc>
        <w:tc>
          <w:tcPr>
            <w:tcW w:w="3600" w:type="dxa"/>
            <w:tcBorders>
              <w:left w:val="single" w:sz="8" w:space="0" w:color="7295D2"/>
              <w:right w:val="single" w:sz="8" w:space="0" w:color="7295D2"/>
            </w:tcBorders>
            <w:shd w:val="clear" w:color="auto" w:fill="D0DBF0"/>
          </w:tcPr>
          <w:p w:rsidR="00C74EFE" w:rsidRPr="00631AB8" w:rsidRDefault="00606D19" w:rsidP="00F54225">
            <w:pPr>
              <w:rPr>
                <w:rFonts w:ascii="Calibri" w:eastAsia="Calibri" w:hAnsi="Calibri"/>
                <w:b/>
                <w:sz w:val="16"/>
                <w:szCs w:val="16"/>
              </w:rPr>
            </w:pPr>
            <w:r>
              <w:rPr>
                <w:rFonts w:ascii="Calibri" w:eastAsia="Calibri" w:hAnsi="Calibri"/>
                <w:b/>
                <w:sz w:val="16"/>
                <w:szCs w:val="16"/>
              </w:rPr>
              <w:t>OCTOBER 16</w:t>
            </w:r>
          </w:p>
        </w:tc>
        <w:tc>
          <w:tcPr>
            <w:tcW w:w="3780" w:type="dxa"/>
            <w:tcBorders>
              <w:top w:val="single" w:sz="8" w:space="0" w:color="7295D2"/>
              <w:left w:val="single" w:sz="8" w:space="0" w:color="7295D2"/>
              <w:right w:val="single" w:sz="8" w:space="0" w:color="7295D2"/>
            </w:tcBorders>
            <w:shd w:val="clear" w:color="auto" w:fill="D0DBF0"/>
          </w:tcPr>
          <w:p w:rsidR="00C74EFE" w:rsidRPr="00631AB8" w:rsidRDefault="00606D19" w:rsidP="00F54225">
            <w:pPr>
              <w:rPr>
                <w:rFonts w:ascii="Calibri" w:eastAsia="Calibri" w:hAnsi="Calibri"/>
                <w:b/>
                <w:sz w:val="16"/>
                <w:szCs w:val="16"/>
              </w:rPr>
            </w:pPr>
            <w:r>
              <w:rPr>
                <w:rFonts w:ascii="Calibri" w:eastAsia="Calibri" w:hAnsi="Calibri"/>
                <w:b/>
                <w:sz w:val="16"/>
                <w:szCs w:val="16"/>
              </w:rPr>
              <w:t>OCTOBER 18</w:t>
            </w:r>
          </w:p>
        </w:tc>
      </w:tr>
      <w:tr w:rsidR="000870B1" w:rsidRPr="00631AB8" w:rsidTr="00606D19">
        <w:trPr>
          <w:trHeight w:val="315"/>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left w:val="single" w:sz="8" w:space="0" w:color="7295D2"/>
              <w:right w:val="single" w:sz="8" w:space="0" w:color="7295D2"/>
            </w:tcBorders>
            <w:shd w:val="clear" w:color="auto" w:fill="auto"/>
          </w:tcPr>
          <w:p w:rsidR="00C74EFE" w:rsidRPr="00631AB8" w:rsidRDefault="00AD1814" w:rsidP="00F54225">
            <w:pPr>
              <w:rPr>
                <w:rFonts w:ascii="Calibri" w:eastAsia="Calibri" w:hAnsi="Calibri"/>
                <w:sz w:val="16"/>
                <w:szCs w:val="16"/>
              </w:rPr>
            </w:pPr>
            <w:r>
              <w:rPr>
                <w:rFonts w:ascii="Calibri" w:eastAsia="Calibri" w:hAnsi="Calibri"/>
                <w:sz w:val="16"/>
                <w:szCs w:val="16"/>
              </w:rPr>
              <w:t>Chapter 10/11</w:t>
            </w:r>
          </w:p>
        </w:tc>
        <w:tc>
          <w:tcPr>
            <w:tcW w:w="3780" w:type="dxa"/>
            <w:tcBorders>
              <w:left w:val="single" w:sz="8" w:space="0" w:color="7295D2"/>
              <w:right w:val="single" w:sz="8" w:space="0" w:color="7295D2"/>
            </w:tcBorders>
            <w:shd w:val="clear" w:color="auto" w:fill="auto"/>
          </w:tcPr>
          <w:p w:rsidR="00C74EFE" w:rsidRDefault="00AD1814" w:rsidP="00F54225">
            <w:pPr>
              <w:rPr>
                <w:rFonts w:ascii="Calibri" w:eastAsia="Calibri" w:hAnsi="Calibri"/>
                <w:sz w:val="16"/>
                <w:szCs w:val="16"/>
              </w:rPr>
            </w:pPr>
            <w:r>
              <w:rPr>
                <w:rFonts w:ascii="Calibri" w:eastAsia="Calibri" w:hAnsi="Calibri"/>
                <w:sz w:val="16"/>
                <w:szCs w:val="16"/>
              </w:rPr>
              <w:t>Chapter 11</w:t>
            </w:r>
          </w:p>
          <w:p w:rsidR="00C74EFE" w:rsidRPr="00631AB8" w:rsidRDefault="00C74EFE" w:rsidP="00F54225">
            <w:pPr>
              <w:rPr>
                <w:rFonts w:ascii="Calibri" w:eastAsia="Calibri" w:hAnsi="Calibri"/>
                <w:sz w:val="16"/>
                <w:szCs w:val="16"/>
              </w:rPr>
            </w:pPr>
          </w:p>
        </w:tc>
      </w:tr>
      <w:tr w:rsidR="00C74EFE" w:rsidRPr="00631AB8" w:rsidTr="00F54225">
        <w:trPr>
          <w:trHeight w:val="315"/>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9:</w:t>
            </w:r>
          </w:p>
        </w:tc>
        <w:tc>
          <w:tcPr>
            <w:tcW w:w="3600" w:type="dxa"/>
            <w:tcBorders>
              <w:left w:val="single" w:sz="8" w:space="0" w:color="7295D2"/>
              <w:right w:val="single" w:sz="8" w:space="0" w:color="7295D2"/>
            </w:tcBorders>
            <w:shd w:val="clear" w:color="auto" w:fill="D0DBF0"/>
          </w:tcPr>
          <w:p w:rsidR="00C74EFE" w:rsidRPr="00631AB8" w:rsidRDefault="006D08A3" w:rsidP="00F54225">
            <w:pPr>
              <w:rPr>
                <w:rFonts w:ascii="Calibri" w:eastAsia="Calibri" w:hAnsi="Calibri"/>
                <w:b/>
                <w:sz w:val="16"/>
                <w:szCs w:val="16"/>
              </w:rPr>
            </w:pPr>
            <w:r>
              <w:rPr>
                <w:rFonts w:ascii="Calibri" w:eastAsia="Calibri" w:hAnsi="Calibri"/>
                <w:b/>
                <w:sz w:val="16"/>
                <w:szCs w:val="16"/>
              </w:rPr>
              <w:t>OCTOBER 23</w:t>
            </w:r>
          </w:p>
        </w:tc>
        <w:tc>
          <w:tcPr>
            <w:tcW w:w="3780" w:type="dxa"/>
            <w:tcBorders>
              <w:left w:val="single" w:sz="8" w:space="0" w:color="7295D2"/>
              <w:right w:val="single" w:sz="8" w:space="0" w:color="7295D2"/>
            </w:tcBorders>
            <w:shd w:val="clear" w:color="auto" w:fill="D0DBF0"/>
          </w:tcPr>
          <w:p w:rsidR="00C74EFE" w:rsidRPr="00631AB8" w:rsidRDefault="006D08A3" w:rsidP="00F54225">
            <w:pPr>
              <w:rPr>
                <w:rFonts w:ascii="Calibri" w:eastAsia="Calibri" w:hAnsi="Calibri"/>
                <w:b/>
                <w:sz w:val="16"/>
                <w:szCs w:val="16"/>
              </w:rPr>
            </w:pPr>
            <w:r>
              <w:rPr>
                <w:rFonts w:ascii="Calibri" w:eastAsia="Calibri" w:hAnsi="Calibri"/>
                <w:b/>
                <w:sz w:val="16"/>
                <w:szCs w:val="16"/>
              </w:rPr>
              <w:t>OCTOBER 25</w:t>
            </w:r>
          </w:p>
        </w:tc>
      </w:tr>
      <w:tr w:rsidR="00C74EFE" w:rsidRPr="00631AB8" w:rsidTr="00F54225">
        <w:trPr>
          <w:trHeight w:val="332"/>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left w:val="single" w:sz="8" w:space="0" w:color="7295D2"/>
              <w:right w:val="single" w:sz="8" w:space="0" w:color="7295D2"/>
            </w:tcBorders>
            <w:shd w:val="clear" w:color="auto" w:fill="FFFFFF"/>
          </w:tcPr>
          <w:p w:rsidR="00C74EFE" w:rsidRDefault="00AD1814" w:rsidP="00F54225">
            <w:pPr>
              <w:rPr>
                <w:rFonts w:ascii="Calibri" w:eastAsia="Calibri" w:hAnsi="Calibri"/>
                <w:sz w:val="16"/>
                <w:szCs w:val="16"/>
              </w:rPr>
            </w:pPr>
            <w:r>
              <w:rPr>
                <w:rFonts w:ascii="Calibri" w:eastAsia="Calibri" w:hAnsi="Calibri"/>
                <w:sz w:val="16"/>
                <w:szCs w:val="16"/>
              </w:rPr>
              <w:t>Chapter 12</w:t>
            </w:r>
          </w:p>
          <w:p w:rsidR="00C74EFE" w:rsidRPr="00631AB8" w:rsidRDefault="00C74EFE" w:rsidP="00F54225">
            <w:pPr>
              <w:rPr>
                <w:rFonts w:ascii="Calibri" w:eastAsia="Calibri" w:hAnsi="Calibri"/>
                <w:b/>
                <w:sz w:val="16"/>
                <w:szCs w:val="16"/>
              </w:rPr>
            </w:pPr>
          </w:p>
        </w:tc>
        <w:tc>
          <w:tcPr>
            <w:tcW w:w="3780" w:type="dxa"/>
            <w:tcBorders>
              <w:left w:val="single" w:sz="8" w:space="0" w:color="7295D2"/>
              <w:right w:val="single" w:sz="8" w:space="0" w:color="7295D2"/>
            </w:tcBorders>
            <w:shd w:val="clear" w:color="auto" w:fill="FFFFFF"/>
          </w:tcPr>
          <w:p w:rsidR="00C74EFE" w:rsidRPr="00631AB8" w:rsidRDefault="00AD1814" w:rsidP="00F54225">
            <w:pPr>
              <w:rPr>
                <w:rFonts w:ascii="Calibri" w:eastAsia="Calibri" w:hAnsi="Calibri"/>
                <w:sz w:val="16"/>
                <w:szCs w:val="16"/>
              </w:rPr>
            </w:pPr>
            <w:r>
              <w:rPr>
                <w:rFonts w:ascii="Calibri" w:eastAsia="Calibri" w:hAnsi="Calibri"/>
                <w:sz w:val="16"/>
                <w:szCs w:val="16"/>
              </w:rPr>
              <w:t>Chapter 12</w:t>
            </w:r>
          </w:p>
          <w:p w:rsidR="00C74EFE" w:rsidRPr="00631AB8" w:rsidRDefault="00C74EFE" w:rsidP="00F54225">
            <w:pPr>
              <w:rPr>
                <w:rFonts w:ascii="Calibri" w:eastAsia="Calibri" w:hAnsi="Calibri"/>
                <w:b/>
                <w:sz w:val="16"/>
                <w:szCs w:val="16"/>
              </w:rPr>
            </w:pPr>
          </w:p>
        </w:tc>
      </w:tr>
      <w:tr w:rsidR="00C74EFE" w:rsidRPr="00631AB8" w:rsidTr="00F54225">
        <w:trPr>
          <w:trHeight w:val="315"/>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10:</w:t>
            </w:r>
          </w:p>
        </w:tc>
        <w:tc>
          <w:tcPr>
            <w:tcW w:w="3600" w:type="dxa"/>
            <w:tcBorders>
              <w:left w:val="single" w:sz="8" w:space="0" w:color="7295D2"/>
              <w:right w:val="single" w:sz="8" w:space="0" w:color="7295D2"/>
            </w:tcBorders>
            <w:shd w:val="clear" w:color="auto" w:fill="D0DBF0"/>
          </w:tcPr>
          <w:p w:rsidR="00C74EFE" w:rsidRPr="00631AB8" w:rsidRDefault="006D08A3" w:rsidP="00F54225">
            <w:pPr>
              <w:rPr>
                <w:rFonts w:ascii="Calibri" w:eastAsia="Calibri" w:hAnsi="Calibri"/>
                <w:b/>
                <w:sz w:val="16"/>
                <w:szCs w:val="16"/>
              </w:rPr>
            </w:pPr>
            <w:r>
              <w:rPr>
                <w:rFonts w:ascii="Calibri" w:eastAsia="Calibri" w:hAnsi="Calibri"/>
                <w:b/>
                <w:sz w:val="16"/>
                <w:szCs w:val="16"/>
              </w:rPr>
              <w:t>OCTOBER 30</w:t>
            </w:r>
          </w:p>
        </w:tc>
        <w:tc>
          <w:tcPr>
            <w:tcW w:w="3780" w:type="dxa"/>
            <w:tcBorders>
              <w:left w:val="single" w:sz="8" w:space="0" w:color="7295D2"/>
              <w:right w:val="single" w:sz="8" w:space="0" w:color="7295D2"/>
            </w:tcBorders>
            <w:shd w:val="clear" w:color="auto" w:fill="D0DBF0"/>
          </w:tcPr>
          <w:p w:rsidR="00C74EFE" w:rsidRPr="00631AB8" w:rsidRDefault="006D08A3" w:rsidP="00F54225">
            <w:pPr>
              <w:rPr>
                <w:rFonts w:ascii="Calibri" w:eastAsia="Calibri" w:hAnsi="Calibri"/>
                <w:b/>
                <w:sz w:val="16"/>
                <w:szCs w:val="16"/>
              </w:rPr>
            </w:pPr>
            <w:r>
              <w:rPr>
                <w:rFonts w:ascii="Calibri" w:eastAsia="Calibri" w:hAnsi="Calibri"/>
                <w:b/>
                <w:sz w:val="16"/>
                <w:szCs w:val="16"/>
              </w:rPr>
              <w:t>NOVEMBER 1</w:t>
            </w:r>
          </w:p>
        </w:tc>
      </w:tr>
      <w:tr w:rsidR="00C74EFE" w:rsidRPr="00631AB8" w:rsidTr="00F54225">
        <w:trPr>
          <w:trHeight w:val="315"/>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left w:val="single" w:sz="8" w:space="0" w:color="7295D2"/>
              <w:right w:val="single" w:sz="8" w:space="0" w:color="7295D2"/>
            </w:tcBorders>
            <w:shd w:val="clear" w:color="auto" w:fill="auto"/>
          </w:tcPr>
          <w:p w:rsidR="00C74EFE" w:rsidRPr="00631AB8" w:rsidRDefault="00AD1814" w:rsidP="00F54225">
            <w:pPr>
              <w:rPr>
                <w:rFonts w:ascii="Calibri" w:eastAsia="Calibri" w:hAnsi="Calibri"/>
                <w:sz w:val="16"/>
                <w:szCs w:val="16"/>
              </w:rPr>
            </w:pPr>
            <w:r>
              <w:rPr>
                <w:rFonts w:ascii="Calibri" w:eastAsia="Calibri" w:hAnsi="Calibri"/>
                <w:sz w:val="16"/>
                <w:szCs w:val="16"/>
              </w:rPr>
              <w:t>Chapter 12/13</w:t>
            </w:r>
          </w:p>
        </w:tc>
        <w:tc>
          <w:tcPr>
            <w:tcW w:w="3780" w:type="dxa"/>
            <w:tcBorders>
              <w:left w:val="single" w:sz="8" w:space="0" w:color="7295D2"/>
              <w:right w:val="single" w:sz="8" w:space="0" w:color="7295D2"/>
            </w:tcBorders>
            <w:shd w:val="clear" w:color="auto" w:fill="auto"/>
          </w:tcPr>
          <w:p w:rsidR="00C74EFE" w:rsidRDefault="00AD1814" w:rsidP="00F54225">
            <w:pPr>
              <w:rPr>
                <w:rFonts w:ascii="Calibri" w:eastAsia="Calibri" w:hAnsi="Calibri"/>
                <w:sz w:val="16"/>
                <w:szCs w:val="16"/>
              </w:rPr>
            </w:pPr>
            <w:r>
              <w:rPr>
                <w:rFonts w:ascii="Calibri" w:eastAsia="Calibri" w:hAnsi="Calibri"/>
                <w:sz w:val="16"/>
                <w:szCs w:val="16"/>
              </w:rPr>
              <w:t>Chapter 13</w:t>
            </w:r>
          </w:p>
          <w:p w:rsidR="00C74EFE" w:rsidRPr="00631AB8" w:rsidRDefault="00C74EFE" w:rsidP="00F54225">
            <w:pPr>
              <w:rPr>
                <w:rFonts w:ascii="Calibri" w:eastAsia="Calibri" w:hAnsi="Calibri"/>
                <w:sz w:val="16"/>
                <w:szCs w:val="16"/>
              </w:rPr>
            </w:pPr>
          </w:p>
        </w:tc>
      </w:tr>
      <w:tr w:rsidR="00C74EFE" w:rsidRPr="00631AB8" w:rsidTr="00F54225">
        <w:trPr>
          <w:trHeight w:val="315"/>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11:</w:t>
            </w:r>
          </w:p>
        </w:tc>
        <w:tc>
          <w:tcPr>
            <w:tcW w:w="3600" w:type="dxa"/>
            <w:tcBorders>
              <w:left w:val="single" w:sz="8" w:space="0" w:color="7295D2"/>
              <w:right w:val="single" w:sz="8" w:space="0" w:color="7295D2"/>
            </w:tcBorders>
            <w:shd w:val="clear" w:color="auto" w:fill="D0DBF0"/>
          </w:tcPr>
          <w:p w:rsidR="00C74EFE" w:rsidRPr="00631AB8" w:rsidRDefault="006D08A3" w:rsidP="00F54225">
            <w:pPr>
              <w:rPr>
                <w:rFonts w:ascii="Calibri" w:eastAsia="Calibri" w:hAnsi="Calibri"/>
                <w:b/>
                <w:sz w:val="16"/>
                <w:szCs w:val="16"/>
              </w:rPr>
            </w:pPr>
            <w:r>
              <w:rPr>
                <w:rFonts w:ascii="Calibri" w:eastAsia="Calibri" w:hAnsi="Calibri"/>
                <w:b/>
                <w:sz w:val="16"/>
                <w:szCs w:val="16"/>
              </w:rPr>
              <w:t>NOVEMBER 6</w:t>
            </w:r>
          </w:p>
        </w:tc>
        <w:tc>
          <w:tcPr>
            <w:tcW w:w="3780" w:type="dxa"/>
            <w:tcBorders>
              <w:left w:val="single" w:sz="8" w:space="0" w:color="7295D2"/>
              <w:right w:val="single" w:sz="8" w:space="0" w:color="7295D2"/>
            </w:tcBorders>
            <w:shd w:val="clear" w:color="auto" w:fill="D0DBF0"/>
          </w:tcPr>
          <w:p w:rsidR="00C74EFE" w:rsidRPr="00631AB8" w:rsidRDefault="006D08A3" w:rsidP="00F54225">
            <w:pPr>
              <w:rPr>
                <w:rFonts w:ascii="Calibri" w:eastAsia="Calibri" w:hAnsi="Calibri"/>
                <w:b/>
                <w:sz w:val="16"/>
                <w:szCs w:val="16"/>
              </w:rPr>
            </w:pPr>
            <w:r>
              <w:rPr>
                <w:rFonts w:ascii="Calibri" w:eastAsia="Calibri" w:hAnsi="Calibri"/>
                <w:b/>
                <w:sz w:val="16"/>
                <w:szCs w:val="16"/>
              </w:rPr>
              <w:t>NOVEMBER 8</w:t>
            </w:r>
          </w:p>
        </w:tc>
      </w:tr>
      <w:tr w:rsidR="00C74EFE" w:rsidRPr="00631AB8" w:rsidTr="00F54225">
        <w:trPr>
          <w:trHeight w:val="315"/>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Cs/>
                <w:sz w:val="16"/>
                <w:szCs w:val="16"/>
              </w:rPr>
            </w:pPr>
          </w:p>
        </w:tc>
        <w:tc>
          <w:tcPr>
            <w:tcW w:w="3600" w:type="dxa"/>
            <w:tcBorders>
              <w:left w:val="single" w:sz="8" w:space="0" w:color="7295D2"/>
              <w:right w:val="single" w:sz="8" w:space="0" w:color="7295D2"/>
            </w:tcBorders>
            <w:shd w:val="clear" w:color="auto" w:fill="auto"/>
          </w:tcPr>
          <w:p w:rsidR="00C74EFE" w:rsidRPr="008F4BF7" w:rsidRDefault="00AD1814" w:rsidP="00F54225">
            <w:pPr>
              <w:rPr>
                <w:rFonts w:ascii="Calibri" w:eastAsia="Calibri" w:hAnsi="Calibri"/>
                <w:sz w:val="16"/>
                <w:szCs w:val="16"/>
              </w:rPr>
            </w:pPr>
            <w:r>
              <w:rPr>
                <w:rFonts w:ascii="Calibri" w:eastAsia="Calibri" w:hAnsi="Calibri"/>
                <w:sz w:val="16"/>
                <w:szCs w:val="16"/>
              </w:rPr>
              <w:t>Chapter 13</w:t>
            </w:r>
          </w:p>
          <w:p w:rsidR="00C74EFE" w:rsidRPr="00631AB8" w:rsidRDefault="00C74EFE" w:rsidP="00F54225">
            <w:pPr>
              <w:rPr>
                <w:rFonts w:ascii="Calibri" w:eastAsia="Calibri" w:hAnsi="Calibri"/>
                <w:sz w:val="16"/>
                <w:szCs w:val="16"/>
              </w:rPr>
            </w:pPr>
          </w:p>
        </w:tc>
        <w:tc>
          <w:tcPr>
            <w:tcW w:w="3780" w:type="dxa"/>
            <w:tcBorders>
              <w:left w:val="single" w:sz="8" w:space="0" w:color="7295D2"/>
              <w:bottom w:val="single" w:sz="8" w:space="0" w:color="2E74B5"/>
              <w:right w:val="single" w:sz="8" w:space="0" w:color="7295D2"/>
            </w:tcBorders>
            <w:shd w:val="clear" w:color="auto" w:fill="auto"/>
          </w:tcPr>
          <w:p w:rsidR="00153BF7" w:rsidRDefault="00153BF7" w:rsidP="00F54225">
            <w:pPr>
              <w:rPr>
                <w:rFonts w:ascii="Calibri" w:eastAsia="Calibri" w:hAnsi="Calibri"/>
                <w:i/>
                <w:sz w:val="16"/>
                <w:szCs w:val="16"/>
              </w:rPr>
            </w:pPr>
            <w:r>
              <w:rPr>
                <w:rFonts w:ascii="Calibri" w:eastAsia="Calibri" w:hAnsi="Calibri"/>
                <w:i/>
                <w:sz w:val="16"/>
                <w:szCs w:val="16"/>
              </w:rPr>
              <w:t>Chapter 13</w:t>
            </w:r>
          </w:p>
          <w:p w:rsidR="00C74EFE" w:rsidRPr="00153BF7" w:rsidRDefault="00153BF7" w:rsidP="00F54225">
            <w:pPr>
              <w:rPr>
                <w:rFonts w:ascii="Calibri" w:eastAsia="Calibri" w:hAnsi="Calibri"/>
                <w:i/>
                <w:sz w:val="16"/>
                <w:szCs w:val="16"/>
              </w:rPr>
            </w:pPr>
            <w:r w:rsidRPr="00631AB8">
              <w:rPr>
                <w:rFonts w:ascii="Calibri" w:eastAsia="Calibri" w:hAnsi="Calibri"/>
                <w:i/>
                <w:sz w:val="16"/>
                <w:szCs w:val="16"/>
              </w:rPr>
              <w:t xml:space="preserve">REVIEW for </w:t>
            </w:r>
            <w:r>
              <w:rPr>
                <w:rFonts w:ascii="Calibri" w:eastAsia="Calibri" w:hAnsi="Calibri"/>
                <w:i/>
                <w:sz w:val="16"/>
                <w:szCs w:val="16"/>
              </w:rPr>
              <w:t>EXAM 2 (Chapters 6, 7, 10-13)</w:t>
            </w:r>
          </w:p>
          <w:p w:rsidR="00C74EFE" w:rsidRPr="00631AB8" w:rsidRDefault="00C74EFE" w:rsidP="00F54225">
            <w:pPr>
              <w:rPr>
                <w:rFonts w:ascii="Calibri" w:eastAsia="Calibri" w:hAnsi="Calibri"/>
                <w:sz w:val="16"/>
                <w:szCs w:val="16"/>
              </w:rPr>
            </w:pPr>
          </w:p>
        </w:tc>
      </w:tr>
      <w:tr w:rsidR="00C74EFE" w:rsidRPr="00631AB8" w:rsidTr="00F54225">
        <w:trPr>
          <w:trHeight w:val="332"/>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12:</w:t>
            </w:r>
          </w:p>
        </w:tc>
        <w:tc>
          <w:tcPr>
            <w:tcW w:w="3600" w:type="dxa"/>
            <w:tcBorders>
              <w:left w:val="single" w:sz="8" w:space="0" w:color="7295D2"/>
              <w:right w:val="single" w:sz="8" w:space="0" w:color="7295D2"/>
            </w:tcBorders>
            <w:shd w:val="clear" w:color="auto" w:fill="D0DBF0"/>
          </w:tcPr>
          <w:p w:rsidR="00C74EFE" w:rsidRPr="00631AB8" w:rsidRDefault="006D08A3" w:rsidP="00F54225">
            <w:pPr>
              <w:rPr>
                <w:rFonts w:ascii="Calibri" w:eastAsia="Calibri" w:hAnsi="Calibri"/>
                <w:b/>
                <w:sz w:val="16"/>
                <w:szCs w:val="16"/>
              </w:rPr>
            </w:pPr>
            <w:r>
              <w:rPr>
                <w:rFonts w:ascii="Calibri" w:eastAsia="Calibri" w:hAnsi="Calibri"/>
                <w:b/>
                <w:sz w:val="16"/>
                <w:szCs w:val="16"/>
              </w:rPr>
              <w:t>NOVEMBER 13</w:t>
            </w:r>
          </w:p>
        </w:tc>
        <w:tc>
          <w:tcPr>
            <w:tcW w:w="3780" w:type="dxa"/>
            <w:tcBorders>
              <w:top w:val="single" w:sz="8" w:space="0" w:color="2E74B5"/>
              <w:left w:val="single" w:sz="8" w:space="0" w:color="7295D2"/>
              <w:right w:val="single" w:sz="8" w:space="0" w:color="7295D2"/>
            </w:tcBorders>
            <w:shd w:val="clear" w:color="auto" w:fill="D0DBF0"/>
          </w:tcPr>
          <w:p w:rsidR="00C74EFE" w:rsidRPr="00AF637B" w:rsidRDefault="006D08A3" w:rsidP="00F54225">
            <w:pPr>
              <w:rPr>
                <w:rFonts w:ascii="Calibri" w:eastAsia="Calibri" w:hAnsi="Calibri"/>
                <w:b/>
                <w:sz w:val="16"/>
                <w:szCs w:val="16"/>
              </w:rPr>
            </w:pPr>
            <w:r>
              <w:rPr>
                <w:rFonts w:ascii="Calibri" w:eastAsia="Calibri" w:hAnsi="Calibri"/>
                <w:b/>
                <w:sz w:val="16"/>
                <w:szCs w:val="16"/>
              </w:rPr>
              <w:t>NOVEMBER 15</w:t>
            </w:r>
          </w:p>
        </w:tc>
      </w:tr>
      <w:tr w:rsidR="00C74EFE" w:rsidRPr="00631AB8" w:rsidTr="00F54225">
        <w:trPr>
          <w:trHeight w:val="315"/>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left w:val="single" w:sz="8" w:space="0" w:color="7295D2"/>
              <w:right w:val="single" w:sz="8" w:space="0" w:color="7295D2"/>
            </w:tcBorders>
            <w:shd w:val="clear" w:color="auto" w:fill="auto"/>
          </w:tcPr>
          <w:p w:rsidR="00C74EFE" w:rsidRPr="00631AB8" w:rsidRDefault="00153BF7" w:rsidP="00F54225">
            <w:pPr>
              <w:rPr>
                <w:rFonts w:ascii="Calibri" w:eastAsia="Calibri" w:hAnsi="Calibri"/>
                <w:sz w:val="16"/>
                <w:szCs w:val="16"/>
              </w:rPr>
            </w:pPr>
            <w:r>
              <w:rPr>
                <w:rFonts w:ascii="Calibri" w:eastAsia="Calibri" w:hAnsi="Calibri"/>
                <w:b/>
                <w:color w:val="FF0000"/>
                <w:sz w:val="16"/>
                <w:szCs w:val="16"/>
              </w:rPr>
              <w:t xml:space="preserve">EXAM 2 (Chapters </w:t>
            </w:r>
            <w:r w:rsidR="000D7A40">
              <w:rPr>
                <w:rFonts w:ascii="Calibri" w:eastAsia="Calibri" w:hAnsi="Calibri"/>
                <w:b/>
                <w:color w:val="FF0000"/>
                <w:sz w:val="16"/>
                <w:szCs w:val="16"/>
              </w:rPr>
              <w:t xml:space="preserve">6, </w:t>
            </w:r>
            <w:r>
              <w:rPr>
                <w:rFonts w:ascii="Calibri" w:eastAsia="Calibri" w:hAnsi="Calibri"/>
                <w:b/>
                <w:color w:val="FF0000"/>
                <w:sz w:val="16"/>
                <w:szCs w:val="16"/>
              </w:rPr>
              <w:t>7, 10-13</w:t>
            </w:r>
            <w:r w:rsidRPr="00631AB8">
              <w:rPr>
                <w:rFonts w:ascii="Calibri" w:eastAsia="Calibri" w:hAnsi="Calibri"/>
                <w:b/>
                <w:color w:val="FF0000"/>
                <w:sz w:val="16"/>
                <w:szCs w:val="16"/>
              </w:rPr>
              <w:t>)</w:t>
            </w:r>
          </w:p>
          <w:p w:rsidR="00C74EFE" w:rsidRPr="00631AB8" w:rsidRDefault="00C74EFE" w:rsidP="00F54225">
            <w:pPr>
              <w:rPr>
                <w:rFonts w:ascii="Calibri" w:eastAsia="Calibri" w:hAnsi="Calibri"/>
                <w:sz w:val="16"/>
                <w:szCs w:val="16"/>
              </w:rPr>
            </w:pPr>
          </w:p>
        </w:tc>
        <w:tc>
          <w:tcPr>
            <w:tcW w:w="3780" w:type="dxa"/>
            <w:tcBorders>
              <w:left w:val="single" w:sz="8" w:space="0" w:color="7295D2"/>
              <w:bottom w:val="single" w:sz="8" w:space="0" w:color="2E74B5"/>
              <w:right w:val="single" w:sz="8" w:space="0" w:color="7295D2"/>
            </w:tcBorders>
            <w:shd w:val="clear" w:color="auto" w:fill="auto"/>
          </w:tcPr>
          <w:p w:rsidR="00C74EFE" w:rsidRPr="00631AB8" w:rsidRDefault="00C74EFE" w:rsidP="00153BF7">
            <w:pPr>
              <w:rPr>
                <w:rFonts w:ascii="Calibri" w:eastAsia="Calibri" w:hAnsi="Calibri"/>
                <w:b/>
                <w:color w:val="FF0000"/>
                <w:sz w:val="16"/>
                <w:szCs w:val="16"/>
              </w:rPr>
            </w:pPr>
            <w:r w:rsidRPr="00631AB8">
              <w:rPr>
                <w:rFonts w:ascii="Calibri" w:eastAsia="Calibri" w:hAnsi="Calibri"/>
                <w:sz w:val="16"/>
                <w:szCs w:val="16"/>
              </w:rPr>
              <w:t xml:space="preserve">Chapter </w:t>
            </w:r>
            <w:r w:rsidR="00153BF7">
              <w:rPr>
                <w:rFonts w:ascii="Calibri" w:eastAsia="Calibri" w:hAnsi="Calibri"/>
                <w:sz w:val="16"/>
                <w:szCs w:val="16"/>
              </w:rPr>
              <w:t>14</w:t>
            </w:r>
          </w:p>
        </w:tc>
      </w:tr>
      <w:tr w:rsidR="00C74EFE" w:rsidRPr="00631AB8" w:rsidTr="000F5724">
        <w:trPr>
          <w:trHeight w:val="315"/>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13:</w:t>
            </w:r>
          </w:p>
        </w:tc>
        <w:tc>
          <w:tcPr>
            <w:tcW w:w="3600" w:type="dxa"/>
            <w:tcBorders>
              <w:left w:val="single" w:sz="8" w:space="0" w:color="7295D2"/>
              <w:right w:val="single" w:sz="8" w:space="0" w:color="7295D2"/>
            </w:tcBorders>
            <w:shd w:val="clear" w:color="auto" w:fill="D0DBF0"/>
          </w:tcPr>
          <w:p w:rsidR="00C74EFE" w:rsidRPr="00631AB8" w:rsidRDefault="006D08A3" w:rsidP="00F54225">
            <w:pPr>
              <w:rPr>
                <w:rFonts w:ascii="Calibri" w:eastAsia="Calibri" w:hAnsi="Calibri"/>
                <w:b/>
                <w:sz w:val="16"/>
                <w:szCs w:val="16"/>
              </w:rPr>
            </w:pPr>
            <w:r>
              <w:rPr>
                <w:rFonts w:ascii="Calibri" w:eastAsia="Calibri" w:hAnsi="Calibri"/>
                <w:b/>
                <w:sz w:val="16"/>
                <w:szCs w:val="16"/>
              </w:rPr>
              <w:t>NOVEMBER 20</w:t>
            </w:r>
          </w:p>
        </w:tc>
        <w:tc>
          <w:tcPr>
            <w:tcW w:w="3780" w:type="dxa"/>
            <w:tcBorders>
              <w:top w:val="single" w:sz="8" w:space="0" w:color="2E74B5"/>
              <w:left w:val="single" w:sz="8" w:space="0" w:color="7295D2"/>
              <w:right w:val="single" w:sz="8" w:space="0" w:color="7295D2"/>
            </w:tcBorders>
            <w:shd w:val="clear" w:color="auto" w:fill="D0DBF0"/>
          </w:tcPr>
          <w:p w:rsidR="00C74EFE" w:rsidRPr="00631AB8" w:rsidRDefault="006D08A3" w:rsidP="00F54225">
            <w:pPr>
              <w:rPr>
                <w:rFonts w:ascii="Calibri" w:eastAsia="Calibri" w:hAnsi="Calibri"/>
                <w:b/>
                <w:sz w:val="16"/>
                <w:szCs w:val="16"/>
              </w:rPr>
            </w:pPr>
            <w:r>
              <w:rPr>
                <w:rFonts w:ascii="Calibri" w:eastAsia="Calibri" w:hAnsi="Calibri"/>
                <w:b/>
                <w:sz w:val="16"/>
                <w:szCs w:val="16"/>
              </w:rPr>
              <w:t>NOVEMBER 22</w:t>
            </w:r>
          </w:p>
        </w:tc>
      </w:tr>
      <w:tr w:rsidR="000870B1" w:rsidRPr="00631AB8" w:rsidTr="000870B1">
        <w:trPr>
          <w:trHeight w:val="315"/>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left w:val="single" w:sz="8" w:space="0" w:color="7295D2"/>
              <w:right w:val="single" w:sz="8" w:space="0" w:color="7295D2"/>
            </w:tcBorders>
            <w:shd w:val="clear" w:color="auto" w:fill="auto"/>
          </w:tcPr>
          <w:p w:rsidR="00C74EFE" w:rsidRPr="00631AB8" w:rsidRDefault="00C74EFE" w:rsidP="00F54225">
            <w:pPr>
              <w:rPr>
                <w:rFonts w:ascii="Calibri" w:eastAsia="Calibri" w:hAnsi="Calibri"/>
                <w:sz w:val="16"/>
                <w:szCs w:val="16"/>
              </w:rPr>
            </w:pPr>
            <w:r w:rsidRPr="00631AB8">
              <w:rPr>
                <w:rFonts w:ascii="Calibri" w:eastAsia="Calibri" w:hAnsi="Calibri"/>
                <w:sz w:val="16"/>
                <w:szCs w:val="16"/>
              </w:rPr>
              <w:t>Chapter 1</w:t>
            </w:r>
            <w:r w:rsidR="00153BF7">
              <w:rPr>
                <w:rFonts w:ascii="Calibri" w:eastAsia="Calibri" w:hAnsi="Calibri"/>
                <w:sz w:val="16"/>
                <w:szCs w:val="16"/>
              </w:rPr>
              <w:t>4</w:t>
            </w:r>
          </w:p>
        </w:tc>
        <w:tc>
          <w:tcPr>
            <w:tcW w:w="3780" w:type="dxa"/>
            <w:tcBorders>
              <w:left w:val="single" w:sz="8" w:space="0" w:color="7295D2"/>
              <w:right w:val="single" w:sz="8" w:space="0" w:color="7295D2"/>
            </w:tcBorders>
            <w:shd w:val="clear" w:color="auto" w:fill="FFFFFF"/>
          </w:tcPr>
          <w:p w:rsidR="00C74EFE" w:rsidRDefault="00153BF7" w:rsidP="00F54225">
            <w:pPr>
              <w:rPr>
                <w:rFonts w:ascii="Calibri" w:eastAsia="Calibri" w:hAnsi="Calibri"/>
                <w:sz w:val="16"/>
                <w:szCs w:val="16"/>
              </w:rPr>
            </w:pPr>
            <w:r>
              <w:rPr>
                <w:rFonts w:ascii="Calibri" w:eastAsia="Calibri" w:hAnsi="Calibri"/>
                <w:sz w:val="16"/>
                <w:szCs w:val="16"/>
              </w:rPr>
              <w:t>Chapter 15</w:t>
            </w:r>
            <w:r w:rsidR="007B2572">
              <w:rPr>
                <w:rFonts w:ascii="Calibri" w:eastAsia="Calibri" w:hAnsi="Calibri"/>
                <w:sz w:val="16"/>
                <w:szCs w:val="16"/>
              </w:rPr>
              <w:t>/16</w:t>
            </w:r>
          </w:p>
          <w:p w:rsidR="00C74EFE" w:rsidRPr="00631AB8" w:rsidRDefault="00C74EFE" w:rsidP="00F54225">
            <w:pPr>
              <w:rPr>
                <w:rFonts w:ascii="Calibri" w:eastAsia="Calibri" w:hAnsi="Calibri"/>
                <w:sz w:val="16"/>
                <w:szCs w:val="16"/>
              </w:rPr>
            </w:pPr>
          </w:p>
        </w:tc>
      </w:tr>
      <w:tr w:rsidR="00C74EFE" w:rsidRPr="00631AB8" w:rsidTr="009C262D">
        <w:trPr>
          <w:trHeight w:val="332"/>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14:</w:t>
            </w:r>
          </w:p>
        </w:tc>
        <w:tc>
          <w:tcPr>
            <w:tcW w:w="3600" w:type="dxa"/>
            <w:tcBorders>
              <w:left w:val="single" w:sz="8" w:space="0" w:color="7295D2"/>
              <w:right w:val="single" w:sz="8" w:space="0" w:color="7295D2"/>
            </w:tcBorders>
            <w:shd w:val="clear" w:color="auto" w:fill="D0DBF0"/>
          </w:tcPr>
          <w:p w:rsidR="00C74EFE" w:rsidRPr="00631AB8" w:rsidRDefault="006D08A3" w:rsidP="00F54225">
            <w:pPr>
              <w:rPr>
                <w:rFonts w:ascii="Calibri" w:eastAsia="Calibri" w:hAnsi="Calibri"/>
                <w:b/>
                <w:sz w:val="16"/>
                <w:szCs w:val="16"/>
              </w:rPr>
            </w:pPr>
            <w:r>
              <w:rPr>
                <w:rFonts w:ascii="Calibri" w:eastAsia="Calibri" w:hAnsi="Calibri"/>
                <w:b/>
                <w:sz w:val="16"/>
                <w:szCs w:val="16"/>
              </w:rPr>
              <w:t>NOVEMBER 27</w:t>
            </w:r>
          </w:p>
        </w:tc>
        <w:tc>
          <w:tcPr>
            <w:tcW w:w="3780" w:type="dxa"/>
            <w:tcBorders>
              <w:left w:val="single" w:sz="8" w:space="0" w:color="7295D2"/>
              <w:right w:val="single" w:sz="8" w:space="0" w:color="7295D2"/>
            </w:tcBorders>
            <w:shd w:val="clear" w:color="auto" w:fill="D9D9D9" w:themeFill="background1" w:themeFillShade="D9"/>
          </w:tcPr>
          <w:p w:rsidR="00C74EFE" w:rsidRPr="00631AB8" w:rsidRDefault="006D08A3" w:rsidP="00F54225">
            <w:pPr>
              <w:rPr>
                <w:rFonts w:ascii="Calibri" w:eastAsia="Calibri" w:hAnsi="Calibri"/>
                <w:b/>
                <w:sz w:val="16"/>
                <w:szCs w:val="16"/>
              </w:rPr>
            </w:pPr>
            <w:r>
              <w:rPr>
                <w:rFonts w:ascii="Calibri" w:eastAsia="Calibri" w:hAnsi="Calibri"/>
                <w:b/>
                <w:sz w:val="16"/>
                <w:szCs w:val="16"/>
              </w:rPr>
              <w:t>NOVEMBER 29</w:t>
            </w:r>
          </w:p>
        </w:tc>
      </w:tr>
      <w:tr w:rsidR="00C74EFE" w:rsidRPr="00631AB8" w:rsidTr="009C262D">
        <w:trPr>
          <w:trHeight w:val="315"/>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left w:val="single" w:sz="8" w:space="0" w:color="7295D2"/>
              <w:right w:val="single" w:sz="8" w:space="0" w:color="7295D2"/>
            </w:tcBorders>
            <w:shd w:val="clear" w:color="auto" w:fill="auto"/>
          </w:tcPr>
          <w:p w:rsidR="00C74EFE" w:rsidRPr="00631AB8" w:rsidRDefault="00153BF7" w:rsidP="00F54225">
            <w:pPr>
              <w:rPr>
                <w:rFonts w:ascii="Calibri" w:eastAsia="Calibri" w:hAnsi="Calibri"/>
                <w:sz w:val="16"/>
                <w:szCs w:val="16"/>
              </w:rPr>
            </w:pPr>
            <w:r>
              <w:rPr>
                <w:rFonts w:ascii="Calibri" w:eastAsia="Calibri" w:hAnsi="Calibri"/>
                <w:sz w:val="16"/>
                <w:szCs w:val="16"/>
              </w:rPr>
              <w:t>Chapter 15</w:t>
            </w:r>
            <w:r w:rsidR="007B2572">
              <w:rPr>
                <w:rFonts w:ascii="Calibri" w:eastAsia="Calibri" w:hAnsi="Calibri"/>
                <w:sz w:val="16"/>
                <w:szCs w:val="16"/>
              </w:rPr>
              <w:t>/16</w:t>
            </w:r>
          </w:p>
          <w:p w:rsidR="00C74EFE" w:rsidRPr="00631AB8" w:rsidRDefault="00C74EFE" w:rsidP="00F54225">
            <w:pPr>
              <w:rPr>
                <w:rFonts w:ascii="Calibri" w:eastAsia="Calibri" w:hAnsi="Calibri"/>
                <w:sz w:val="16"/>
                <w:szCs w:val="16"/>
              </w:rPr>
            </w:pPr>
          </w:p>
        </w:tc>
        <w:tc>
          <w:tcPr>
            <w:tcW w:w="3780" w:type="dxa"/>
            <w:tcBorders>
              <w:left w:val="single" w:sz="8" w:space="0" w:color="7295D2"/>
              <w:right w:val="single" w:sz="8" w:space="0" w:color="7295D2"/>
            </w:tcBorders>
            <w:shd w:val="clear" w:color="auto" w:fill="D9D9D9" w:themeFill="background1" w:themeFillShade="D9"/>
          </w:tcPr>
          <w:p w:rsidR="00C74EFE" w:rsidRPr="00631AB8" w:rsidRDefault="009C262D" w:rsidP="00F54225">
            <w:pPr>
              <w:rPr>
                <w:rFonts w:ascii="Calibri" w:eastAsia="Calibri" w:hAnsi="Calibri"/>
                <w:sz w:val="16"/>
                <w:szCs w:val="16"/>
              </w:rPr>
            </w:pPr>
            <w:r>
              <w:rPr>
                <w:rFonts w:ascii="Calibri" w:eastAsia="Calibri" w:hAnsi="Calibri"/>
                <w:sz w:val="16"/>
                <w:szCs w:val="16"/>
              </w:rPr>
              <w:t>THANKSGIVING BREAK</w:t>
            </w:r>
          </w:p>
        </w:tc>
      </w:tr>
      <w:tr w:rsidR="00C74EFE" w:rsidRPr="00631AB8" w:rsidTr="00F54225">
        <w:trPr>
          <w:trHeight w:val="315"/>
        </w:trPr>
        <w:tc>
          <w:tcPr>
            <w:tcW w:w="1368" w:type="dxa"/>
            <w:tcBorders>
              <w:right w:val="single" w:sz="8" w:space="0" w:color="7295D2"/>
            </w:tcBorders>
            <w:shd w:val="clear" w:color="auto" w:fill="D0DBF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15:</w:t>
            </w:r>
          </w:p>
        </w:tc>
        <w:tc>
          <w:tcPr>
            <w:tcW w:w="3600" w:type="dxa"/>
            <w:tcBorders>
              <w:left w:val="single" w:sz="8" w:space="0" w:color="7295D2"/>
              <w:right w:val="single" w:sz="8" w:space="0" w:color="7295D2"/>
            </w:tcBorders>
            <w:shd w:val="clear" w:color="auto" w:fill="D0DBF0"/>
          </w:tcPr>
          <w:p w:rsidR="00C74EFE" w:rsidRPr="00631AB8" w:rsidRDefault="006D08A3" w:rsidP="00F54225">
            <w:pPr>
              <w:rPr>
                <w:rFonts w:ascii="Calibri" w:eastAsia="Calibri" w:hAnsi="Calibri"/>
                <w:b/>
                <w:sz w:val="16"/>
                <w:szCs w:val="16"/>
              </w:rPr>
            </w:pPr>
            <w:r>
              <w:rPr>
                <w:rFonts w:ascii="Calibri" w:eastAsia="Calibri" w:hAnsi="Calibri"/>
                <w:b/>
                <w:sz w:val="16"/>
                <w:szCs w:val="16"/>
              </w:rPr>
              <w:t>DECEMBER 4</w:t>
            </w:r>
          </w:p>
        </w:tc>
        <w:tc>
          <w:tcPr>
            <w:tcW w:w="3780" w:type="dxa"/>
            <w:tcBorders>
              <w:left w:val="single" w:sz="8" w:space="0" w:color="7295D2"/>
              <w:right w:val="single" w:sz="8" w:space="0" w:color="7295D2"/>
            </w:tcBorders>
            <w:shd w:val="clear" w:color="auto" w:fill="D0DBF0"/>
          </w:tcPr>
          <w:p w:rsidR="00C74EFE" w:rsidRPr="00631AB8" w:rsidRDefault="006D08A3" w:rsidP="00F54225">
            <w:pPr>
              <w:rPr>
                <w:rFonts w:ascii="Calibri" w:eastAsia="Calibri" w:hAnsi="Calibri"/>
                <w:b/>
                <w:sz w:val="16"/>
                <w:szCs w:val="16"/>
              </w:rPr>
            </w:pPr>
            <w:r>
              <w:rPr>
                <w:rFonts w:ascii="Calibri" w:eastAsia="Calibri" w:hAnsi="Calibri"/>
                <w:b/>
                <w:sz w:val="16"/>
                <w:szCs w:val="16"/>
              </w:rPr>
              <w:t>DECEMBER 6</w:t>
            </w:r>
          </w:p>
        </w:tc>
      </w:tr>
      <w:tr w:rsidR="00C74EFE" w:rsidRPr="00631AB8" w:rsidTr="00F54225">
        <w:trPr>
          <w:trHeight w:val="315"/>
        </w:trPr>
        <w:tc>
          <w:tcPr>
            <w:tcW w:w="1368" w:type="dxa"/>
            <w:tcBorders>
              <w:right w:val="single" w:sz="8" w:space="0" w:color="7295D2"/>
            </w:tcBorders>
            <w:shd w:val="clear" w:color="auto" w:fill="auto"/>
          </w:tcPr>
          <w:p w:rsidR="00C74EFE" w:rsidRPr="00631AB8" w:rsidRDefault="00C74EFE" w:rsidP="00F54225">
            <w:pPr>
              <w:rPr>
                <w:rFonts w:ascii="Calibri" w:eastAsia="Calibri" w:hAnsi="Calibri"/>
                <w:b/>
                <w:bCs/>
                <w:sz w:val="16"/>
                <w:szCs w:val="16"/>
              </w:rPr>
            </w:pPr>
          </w:p>
        </w:tc>
        <w:tc>
          <w:tcPr>
            <w:tcW w:w="3600" w:type="dxa"/>
            <w:tcBorders>
              <w:left w:val="single" w:sz="8" w:space="0" w:color="7295D2"/>
              <w:right w:val="single" w:sz="8" w:space="0" w:color="7295D2"/>
            </w:tcBorders>
            <w:shd w:val="clear" w:color="auto" w:fill="auto"/>
          </w:tcPr>
          <w:p w:rsidR="00C74EFE" w:rsidRPr="00631AB8" w:rsidRDefault="00153BF7" w:rsidP="00F54225">
            <w:pPr>
              <w:rPr>
                <w:rFonts w:ascii="Calibri" w:eastAsia="Calibri" w:hAnsi="Calibri"/>
                <w:sz w:val="16"/>
                <w:szCs w:val="16"/>
              </w:rPr>
            </w:pPr>
            <w:r>
              <w:rPr>
                <w:rFonts w:ascii="Calibri" w:eastAsia="Calibri" w:hAnsi="Calibri"/>
                <w:sz w:val="16"/>
                <w:szCs w:val="16"/>
              </w:rPr>
              <w:t>Chapter 15</w:t>
            </w:r>
            <w:r w:rsidR="007B2572">
              <w:rPr>
                <w:rFonts w:ascii="Calibri" w:eastAsia="Calibri" w:hAnsi="Calibri"/>
                <w:sz w:val="16"/>
                <w:szCs w:val="16"/>
              </w:rPr>
              <w:t>/16</w:t>
            </w:r>
          </w:p>
          <w:p w:rsidR="00C74EFE" w:rsidRPr="00631AB8" w:rsidRDefault="00C74EFE" w:rsidP="00F54225">
            <w:pPr>
              <w:rPr>
                <w:rFonts w:ascii="Calibri" w:eastAsia="Calibri" w:hAnsi="Calibri"/>
                <w:sz w:val="16"/>
                <w:szCs w:val="16"/>
              </w:rPr>
            </w:pPr>
          </w:p>
        </w:tc>
        <w:tc>
          <w:tcPr>
            <w:tcW w:w="3780" w:type="dxa"/>
            <w:tcBorders>
              <w:left w:val="single" w:sz="8" w:space="0" w:color="7295D2"/>
              <w:right w:val="single" w:sz="8" w:space="0" w:color="7295D2"/>
            </w:tcBorders>
            <w:shd w:val="clear" w:color="auto" w:fill="auto"/>
          </w:tcPr>
          <w:p w:rsidR="00C74EFE" w:rsidRPr="003560DB" w:rsidRDefault="00C74EFE" w:rsidP="00F54225">
            <w:pPr>
              <w:rPr>
                <w:rFonts w:ascii="Calibri" w:eastAsia="Calibri" w:hAnsi="Calibri"/>
                <w:i/>
                <w:sz w:val="16"/>
                <w:szCs w:val="16"/>
              </w:rPr>
            </w:pPr>
            <w:r w:rsidRPr="003560DB">
              <w:rPr>
                <w:rFonts w:ascii="Calibri" w:eastAsia="Calibri" w:hAnsi="Calibri"/>
                <w:i/>
                <w:sz w:val="16"/>
                <w:szCs w:val="16"/>
              </w:rPr>
              <w:t>REVIEW for FINAL EXAM</w:t>
            </w:r>
          </w:p>
        </w:tc>
      </w:tr>
      <w:tr w:rsidR="00C74EFE" w:rsidRPr="00631AB8" w:rsidTr="00F54225">
        <w:trPr>
          <w:trHeight w:val="332"/>
        </w:trPr>
        <w:tc>
          <w:tcPr>
            <w:tcW w:w="1368" w:type="dxa"/>
            <w:tcBorders>
              <w:right w:val="single" w:sz="8" w:space="0" w:color="7295D2"/>
            </w:tcBorders>
            <w:shd w:val="clear" w:color="auto" w:fill="E4EC80"/>
          </w:tcPr>
          <w:p w:rsidR="00C74EFE" w:rsidRPr="00631AB8" w:rsidRDefault="00C74EFE" w:rsidP="00F54225">
            <w:pPr>
              <w:rPr>
                <w:rFonts w:ascii="Calibri" w:eastAsia="Calibri" w:hAnsi="Calibri"/>
                <w:b/>
                <w:bCs/>
                <w:sz w:val="16"/>
                <w:szCs w:val="16"/>
              </w:rPr>
            </w:pPr>
            <w:r w:rsidRPr="00631AB8">
              <w:rPr>
                <w:rFonts w:ascii="Calibri" w:eastAsia="Calibri" w:hAnsi="Calibri"/>
                <w:b/>
                <w:bCs/>
                <w:sz w:val="16"/>
                <w:szCs w:val="16"/>
              </w:rPr>
              <w:t>Week 16:</w:t>
            </w:r>
          </w:p>
        </w:tc>
        <w:tc>
          <w:tcPr>
            <w:tcW w:w="3600" w:type="dxa"/>
            <w:tcBorders>
              <w:left w:val="single" w:sz="8" w:space="0" w:color="7295D2"/>
              <w:right w:val="single" w:sz="8" w:space="0" w:color="7295D2"/>
            </w:tcBorders>
            <w:shd w:val="clear" w:color="auto" w:fill="E4EC80"/>
          </w:tcPr>
          <w:p w:rsidR="00C74EFE" w:rsidRPr="00631AB8" w:rsidRDefault="004E6DB9" w:rsidP="00F54225">
            <w:pPr>
              <w:rPr>
                <w:rFonts w:ascii="Calibri" w:eastAsia="Calibri" w:hAnsi="Calibri"/>
                <w:b/>
                <w:sz w:val="16"/>
                <w:szCs w:val="16"/>
              </w:rPr>
            </w:pPr>
            <w:r>
              <w:rPr>
                <w:rFonts w:ascii="Calibri" w:eastAsia="Calibri" w:hAnsi="Calibri"/>
                <w:b/>
                <w:sz w:val="16"/>
                <w:szCs w:val="16"/>
              </w:rPr>
              <w:t>DECEMBER 11</w:t>
            </w:r>
          </w:p>
        </w:tc>
        <w:tc>
          <w:tcPr>
            <w:tcW w:w="3780" w:type="dxa"/>
            <w:tcBorders>
              <w:left w:val="single" w:sz="8" w:space="0" w:color="7295D2"/>
              <w:right w:val="single" w:sz="8" w:space="0" w:color="7295D2"/>
            </w:tcBorders>
            <w:shd w:val="clear" w:color="auto" w:fill="E4EC80"/>
          </w:tcPr>
          <w:p w:rsidR="00C74EFE" w:rsidRPr="00631AB8" w:rsidRDefault="004E6DB9" w:rsidP="00F54225">
            <w:pPr>
              <w:rPr>
                <w:rFonts w:ascii="Calibri" w:eastAsia="Calibri" w:hAnsi="Calibri"/>
                <w:b/>
                <w:sz w:val="16"/>
                <w:szCs w:val="16"/>
              </w:rPr>
            </w:pPr>
            <w:r>
              <w:rPr>
                <w:rFonts w:ascii="Calibri" w:eastAsia="Calibri" w:hAnsi="Calibri"/>
                <w:b/>
                <w:sz w:val="16"/>
                <w:szCs w:val="16"/>
              </w:rPr>
              <w:t>DECMEBER 13</w:t>
            </w:r>
          </w:p>
        </w:tc>
      </w:tr>
      <w:tr w:rsidR="00C74EFE" w:rsidRPr="00631AB8" w:rsidTr="00F54225">
        <w:trPr>
          <w:trHeight w:val="315"/>
        </w:trPr>
        <w:tc>
          <w:tcPr>
            <w:tcW w:w="1368" w:type="dxa"/>
            <w:tcBorders>
              <w:right w:val="single" w:sz="8" w:space="0" w:color="7295D2"/>
            </w:tcBorders>
            <w:shd w:val="clear" w:color="auto" w:fill="E4EC80"/>
          </w:tcPr>
          <w:p w:rsidR="00C74EFE" w:rsidRPr="00631AB8" w:rsidRDefault="00C74EFE" w:rsidP="00F54225">
            <w:pPr>
              <w:rPr>
                <w:rFonts w:ascii="Calibri" w:eastAsia="Calibri" w:hAnsi="Calibri"/>
                <w:b/>
                <w:bCs/>
                <w:sz w:val="16"/>
                <w:szCs w:val="16"/>
              </w:rPr>
            </w:pPr>
          </w:p>
        </w:tc>
        <w:tc>
          <w:tcPr>
            <w:tcW w:w="3600" w:type="dxa"/>
            <w:tcBorders>
              <w:left w:val="single" w:sz="8" w:space="0" w:color="7295D2"/>
              <w:right w:val="single" w:sz="8" w:space="0" w:color="7295D2"/>
            </w:tcBorders>
            <w:shd w:val="clear" w:color="auto" w:fill="E4EC80"/>
          </w:tcPr>
          <w:p w:rsidR="00C74EFE" w:rsidRPr="00631AB8" w:rsidRDefault="00C74EFE" w:rsidP="00F54225">
            <w:pPr>
              <w:rPr>
                <w:rFonts w:ascii="Calibri" w:eastAsia="Calibri" w:hAnsi="Calibri"/>
                <w:sz w:val="16"/>
                <w:szCs w:val="16"/>
              </w:rPr>
            </w:pPr>
            <w:r>
              <w:rPr>
                <w:rFonts w:ascii="Calibri" w:eastAsia="Calibri" w:hAnsi="Calibri"/>
                <w:sz w:val="16"/>
                <w:szCs w:val="16"/>
              </w:rPr>
              <w:t>FINALS WEEK</w:t>
            </w:r>
          </w:p>
          <w:p w:rsidR="00C74EFE" w:rsidRPr="00631AB8" w:rsidRDefault="00C74EFE" w:rsidP="00F54225">
            <w:pPr>
              <w:rPr>
                <w:rFonts w:ascii="Calibri" w:eastAsia="Calibri" w:hAnsi="Calibri"/>
                <w:sz w:val="16"/>
                <w:szCs w:val="16"/>
              </w:rPr>
            </w:pPr>
          </w:p>
        </w:tc>
        <w:tc>
          <w:tcPr>
            <w:tcW w:w="3780" w:type="dxa"/>
            <w:tcBorders>
              <w:left w:val="single" w:sz="8" w:space="0" w:color="7295D2"/>
              <w:right w:val="single" w:sz="8" w:space="0" w:color="7295D2"/>
            </w:tcBorders>
            <w:shd w:val="clear" w:color="auto" w:fill="E4EC80"/>
          </w:tcPr>
          <w:p w:rsidR="00C74EFE" w:rsidRPr="000F5724" w:rsidRDefault="000F5724" w:rsidP="00F54225">
            <w:pPr>
              <w:rPr>
                <w:rFonts w:ascii="Calibri" w:eastAsia="Calibri" w:hAnsi="Calibri"/>
                <w:sz w:val="16"/>
                <w:szCs w:val="16"/>
              </w:rPr>
            </w:pPr>
            <w:r w:rsidRPr="000F5724">
              <w:rPr>
                <w:rFonts w:ascii="Calibri" w:eastAsia="Calibri" w:hAnsi="Calibri"/>
                <w:sz w:val="16"/>
                <w:szCs w:val="16"/>
              </w:rPr>
              <w:t>FINALS WEEK</w:t>
            </w:r>
          </w:p>
        </w:tc>
      </w:tr>
    </w:tbl>
    <w:p w:rsidR="00C74EFE" w:rsidRPr="00703CCB" w:rsidRDefault="00C74EFE" w:rsidP="0058060A">
      <w:pPr>
        <w:pStyle w:val="Header"/>
        <w:tabs>
          <w:tab w:val="clear" w:pos="4320"/>
          <w:tab w:val="clear" w:pos="8640"/>
        </w:tabs>
        <w:rPr>
          <w:rFonts w:ascii="Calibri" w:hAnsi="Calibri"/>
          <w:sz w:val="20"/>
          <w:szCs w:val="20"/>
        </w:rPr>
      </w:pPr>
    </w:p>
    <w:p w:rsidR="00727D22" w:rsidRPr="00703CCB" w:rsidRDefault="00727D22" w:rsidP="0058060A">
      <w:pPr>
        <w:pStyle w:val="Header"/>
        <w:tabs>
          <w:tab w:val="clear" w:pos="4320"/>
          <w:tab w:val="clear" w:pos="8640"/>
        </w:tabs>
        <w:rPr>
          <w:rFonts w:ascii="Calibri" w:hAnsi="Calibri"/>
          <w:sz w:val="20"/>
          <w:szCs w:val="20"/>
        </w:rPr>
      </w:pPr>
    </w:p>
    <w:p w:rsidR="0073651D" w:rsidRPr="00703CCB" w:rsidRDefault="0073651D" w:rsidP="00F66DBC">
      <w:pPr>
        <w:pStyle w:val="Header"/>
        <w:tabs>
          <w:tab w:val="clear" w:pos="4320"/>
          <w:tab w:val="clear" w:pos="8640"/>
        </w:tabs>
        <w:rPr>
          <w:rFonts w:ascii="Calibri" w:hAnsi="Calibri"/>
          <w:sz w:val="22"/>
          <w:szCs w:val="22"/>
        </w:rPr>
      </w:pPr>
    </w:p>
    <w:sectPr w:rsidR="0073651D" w:rsidRPr="00703CCB" w:rsidSect="005A3DD2">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8EC" w:rsidRDefault="00DC78EC">
      <w:r>
        <w:separator/>
      </w:r>
    </w:p>
  </w:endnote>
  <w:endnote w:type="continuationSeparator" w:id="0">
    <w:p w:rsidR="00DC78EC" w:rsidRDefault="00DC7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F83" w:rsidRPr="00EC7F83" w:rsidRDefault="00EC7F83">
    <w:pPr>
      <w:pStyle w:val="Footer"/>
      <w:jc w:val="right"/>
      <w:rPr>
        <w:rFonts w:ascii="Times New Roman" w:hAnsi="Times New Roman"/>
        <w:sz w:val="16"/>
        <w:szCs w:val="18"/>
      </w:rPr>
    </w:pPr>
    <w:r w:rsidRPr="00EC7F83">
      <w:rPr>
        <w:rFonts w:ascii="Times New Roman" w:hAnsi="Times New Roman"/>
        <w:sz w:val="16"/>
        <w:szCs w:val="18"/>
      </w:rPr>
      <w:t xml:space="preserve">Page </w:t>
    </w:r>
    <w:r w:rsidRPr="00EC7F83">
      <w:rPr>
        <w:rFonts w:ascii="Times New Roman" w:hAnsi="Times New Roman"/>
        <w:b/>
        <w:bCs/>
        <w:sz w:val="16"/>
        <w:szCs w:val="18"/>
      </w:rPr>
      <w:fldChar w:fldCharType="begin"/>
    </w:r>
    <w:r w:rsidRPr="00EC7F83">
      <w:rPr>
        <w:rFonts w:ascii="Times New Roman" w:hAnsi="Times New Roman"/>
        <w:b/>
        <w:bCs/>
        <w:sz w:val="16"/>
        <w:szCs w:val="18"/>
      </w:rPr>
      <w:instrText xml:space="preserve"> PAGE </w:instrText>
    </w:r>
    <w:r w:rsidRPr="00EC7F83">
      <w:rPr>
        <w:rFonts w:ascii="Times New Roman" w:hAnsi="Times New Roman"/>
        <w:b/>
        <w:bCs/>
        <w:sz w:val="16"/>
        <w:szCs w:val="18"/>
      </w:rPr>
      <w:fldChar w:fldCharType="separate"/>
    </w:r>
    <w:r w:rsidR="00A54E94">
      <w:rPr>
        <w:rFonts w:ascii="Times New Roman" w:hAnsi="Times New Roman"/>
        <w:b/>
        <w:bCs/>
        <w:noProof/>
        <w:sz w:val="16"/>
        <w:szCs w:val="18"/>
      </w:rPr>
      <w:t>8</w:t>
    </w:r>
    <w:r w:rsidRPr="00EC7F83">
      <w:rPr>
        <w:rFonts w:ascii="Times New Roman" w:hAnsi="Times New Roman"/>
        <w:b/>
        <w:bCs/>
        <w:sz w:val="16"/>
        <w:szCs w:val="18"/>
      </w:rPr>
      <w:fldChar w:fldCharType="end"/>
    </w:r>
    <w:r w:rsidRPr="00EC7F83">
      <w:rPr>
        <w:rFonts w:ascii="Times New Roman" w:hAnsi="Times New Roman"/>
        <w:sz w:val="16"/>
        <w:szCs w:val="18"/>
      </w:rPr>
      <w:t xml:space="preserve"> of </w:t>
    </w:r>
    <w:r w:rsidRPr="00EC7F83">
      <w:rPr>
        <w:rFonts w:ascii="Times New Roman" w:hAnsi="Times New Roman"/>
        <w:b/>
        <w:bCs/>
        <w:sz w:val="16"/>
        <w:szCs w:val="18"/>
      </w:rPr>
      <w:fldChar w:fldCharType="begin"/>
    </w:r>
    <w:r w:rsidRPr="00EC7F83">
      <w:rPr>
        <w:rFonts w:ascii="Times New Roman" w:hAnsi="Times New Roman"/>
        <w:b/>
        <w:bCs/>
        <w:sz w:val="16"/>
        <w:szCs w:val="18"/>
      </w:rPr>
      <w:instrText xml:space="preserve"> NUMPAGES  </w:instrText>
    </w:r>
    <w:r w:rsidRPr="00EC7F83">
      <w:rPr>
        <w:rFonts w:ascii="Times New Roman" w:hAnsi="Times New Roman"/>
        <w:b/>
        <w:bCs/>
        <w:sz w:val="16"/>
        <w:szCs w:val="18"/>
      </w:rPr>
      <w:fldChar w:fldCharType="separate"/>
    </w:r>
    <w:r w:rsidR="00A54E94">
      <w:rPr>
        <w:rFonts w:ascii="Times New Roman" w:hAnsi="Times New Roman"/>
        <w:b/>
        <w:bCs/>
        <w:noProof/>
        <w:sz w:val="16"/>
        <w:szCs w:val="18"/>
      </w:rPr>
      <w:t>8</w:t>
    </w:r>
    <w:r w:rsidRPr="00EC7F83">
      <w:rPr>
        <w:rFonts w:ascii="Times New Roman" w:hAnsi="Times New Roman"/>
        <w:b/>
        <w:bCs/>
        <w:sz w:val="16"/>
        <w:szCs w:val="18"/>
      </w:rPr>
      <w:fldChar w:fldCharType="end"/>
    </w:r>
  </w:p>
  <w:p w:rsidR="001C0797" w:rsidRDefault="001C07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8EC" w:rsidRDefault="00DC78EC">
      <w:r>
        <w:separator/>
      </w:r>
    </w:p>
  </w:footnote>
  <w:footnote w:type="continuationSeparator" w:id="0">
    <w:p w:rsidR="00DC78EC" w:rsidRDefault="00DC7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DA8" w:rsidRPr="00E96323" w:rsidRDefault="00BC2DA8" w:rsidP="00E96323">
    <w:pPr>
      <w:tabs>
        <w:tab w:val="left" w:pos="2344"/>
      </w:tabs>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76CD3"/>
    <w:multiLevelType w:val="hybridMultilevel"/>
    <w:tmpl w:val="72CEEC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763009D"/>
    <w:multiLevelType w:val="hybridMultilevel"/>
    <w:tmpl w:val="6C906C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8A6C44"/>
    <w:multiLevelType w:val="hybridMultilevel"/>
    <w:tmpl w:val="8952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96D1B"/>
    <w:multiLevelType w:val="hybridMultilevel"/>
    <w:tmpl w:val="3C6E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54858"/>
    <w:multiLevelType w:val="hybridMultilevel"/>
    <w:tmpl w:val="20C0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A21F3"/>
    <w:multiLevelType w:val="hybridMultilevel"/>
    <w:tmpl w:val="1F7E73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6364CA"/>
    <w:multiLevelType w:val="hybridMultilevel"/>
    <w:tmpl w:val="D2A20724"/>
    <w:lvl w:ilvl="0" w:tplc="FEE65F12">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0768B2"/>
    <w:multiLevelType w:val="hybridMultilevel"/>
    <w:tmpl w:val="794E0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1A466DC"/>
    <w:multiLevelType w:val="hybridMultilevel"/>
    <w:tmpl w:val="CB5870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1DF4EBD"/>
    <w:multiLevelType w:val="hybridMultilevel"/>
    <w:tmpl w:val="9A2611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141C1E"/>
    <w:multiLevelType w:val="hybridMultilevel"/>
    <w:tmpl w:val="A89C08C0"/>
    <w:lvl w:ilvl="0" w:tplc="CC2C729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2C347DB"/>
    <w:multiLevelType w:val="hybridMultilevel"/>
    <w:tmpl w:val="D3D2AA5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C6D186A"/>
    <w:multiLevelType w:val="hybridMultilevel"/>
    <w:tmpl w:val="8DB4D1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D4E4E31"/>
    <w:multiLevelType w:val="hybridMultilevel"/>
    <w:tmpl w:val="07021440"/>
    <w:lvl w:ilvl="0" w:tplc="9A56548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B3040C"/>
    <w:multiLevelType w:val="hybridMultilevel"/>
    <w:tmpl w:val="8446F7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707399B"/>
    <w:multiLevelType w:val="multilevel"/>
    <w:tmpl w:val="70F25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424EA0"/>
    <w:multiLevelType w:val="hybridMultilevel"/>
    <w:tmpl w:val="0C629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5"/>
  </w:num>
  <w:num w:numId="4">
    <w:abstractNumId w:val="4"/>
  </w:num>
  <w:num w:numId="5">
    <w:abstractNumId w:val="8"/>
  </w:num>
  <w:num w:numId="6">
    <w:abstractNumId w:val="7"/>
  </w:num>
  <w:num w:numId="7">
    <w:abstractNumId w:val="14"/>
  </w:num>
  <w:num w:numId="8">
    <w:abstractNumId w:val="13"/>
  </w:num>
  <w:num w:numId="9">
    <w:abstractNumId w:val="6"/>
  </w:num>
  <w:num w:numId="10">
    <w:abstractNumId w:val="12"/>
  </w:num>
  <w:num w:numId="11">
    <w:abstractNumId w:val="11"/>
  </w:num>
  <w:num w:numId="12">
    <w:abstractNumId w:val="3"/>
  </w:num>
  <w:num w:numId="13">
    <w:abstractNumId w:val="1"/>
  </w:num>
  <w:num w:numId="14">
    <w:abstractNumId w:val="16"/>
  </w:num>
  <w:num w:numId="15">
    <w:abstractNumId w:val="15"/>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D97"/>
    <w:rsid w:val="000007CB"/>
    <w:rsid w:val="00000E5A"/>
    <w:rsid w:val="00004762"/>
    <w:rsid w:val="00005099"/>
    <w:rsid w:val="00013061"/>
    <w:rsid w:val="0001370E"/>
    <w:rsid w:val="00020BCB"/>
    <w:rsid w:val="000279B5"/>
    <w:rsid w:val="00033E8F"/>
    <w:rsid w:val="00035A2C"/>
    <w:rsid w:val="00040CC0"/>
    <w:rsid w:val="00042535"/>
    <w:rsid w:val="00045815"/>
    <w:rsid w:val="000518F0"/>
    <w:rsid w:val="0005311C"/>
    <w:rsid w:val="0005455D"/>
    <w:rsid w:val="000547FD"/>
    <w:rsid w:val="000548B8"/>
    <w:rsid w:val="00054F5D"/>
    <w:rsid w:val="00056066"/>
    <w:rsid w:val="00061BCD"/>
    <w:rsid w:val="0006712B"/>
    <w:rsid w:val="00067FDC"/>
    <w:rsid w:val="0007066D"/>
    <w:rsid w:val="00073F67"/>
    <w:rsid w:val="00074346"/>
    <w:rsid w:val="00080FA1"/>
    <w:rsid w:val="000818CA"/>
    <w:rsid w:val="00084E5B"/>
    <w:rsid w:val="00086048"/>
    <w:rsid w:val="000870B1"/>
    <w:rsid w:val="0009055B"/>
    <w:rsid w:val="000936E1"/>
    <w:rsid w:val="00094EDE"/>
    <w:rsid w:val="000952EA"/>
    <w:rsid w:val="000966C4"/>
    <w:rsid w:val="000A0D96"/>
    <w:rsid w:val="000A1B7D"/>
    <w:rsid w:val="000A2031"/>
    <w:rsid w:val="000A2356"/>
    <w:rsid w:val="000A255A"/>
    <w:rsid w:val="000A3E73"/>
    <w:rsid w:val="000A47CB"/>
    <w:rsid w:val="000B2AD3"/>
    <w:rsid w:val="000B464C"/>
    <w:rsid w:val="000B5C0F"/>
    <w:rsid w:val="000B7686"/>
    <w:rsid w:val="000C05C0"/>
    <w:rsid w:val="000C1E6E"/>
    <w:rsid w:val="000C256B"/>
    <w:rsid w:val="000C5924"/>
    <w:rsid w:val="000D1381"/>
    <w:rsid w:val="000D151A"/>
    <w:rsid w:val="000D2C0D"/>
    <w:rsid w:val="000D50F0"/>
    <w:rsid w:val="000D5FB9"/>
    <w:rsid w:val="000D775C"/>
    <w:rsid w:val="000D7A40"/>
    <w:rsid w:val="000E2E0A"/>
    <w:rsid w:val="000E3163"/>
    <w:rsid w:val="000F403C"/>
    <w:rsid w:val="000F5724"/>
    <w:rsid w:val="001051EF"/>
    <w:rsid w:val="00105CC6"/>
    <w:rsid w:val="0010714D"/>
    <w:rsid w:val="00113110"/>
    <w:rsid w:val="00113C7A"/>
    <w:rsid w:val="00115252"/>
    <w:rsid w:val="0011695E"/>
    <w:rsid w:val="0012024E"/>
    <w:rsid w:val="001276C6"/>
    <w:rsid w:val="00127B3F"/>
    <w:rsid w:val="00130CA0"/>
    <w:rsid w:val="00131872"/>
    <w:rsid w:val="0013491B"/>
    <w:rsid w:val="00135E59"/>
    <w:rsid w:val="00137D58"/>
    <w:rsid w:val="00140D0A"/>
    <w:rsid w:val="00140E4A"/>
    <w:rsid w:val="001412E3"/>
    <w:rsid w:val="0014146E"/>
    <w:rsid w:val="00142108"/>
    <w:rsid w:val="00142773"/>
    <w:rsid w:val="00144EFB"/>
    <w:rsid w:val="00150904"/>
    <w:rsid w:val="00151064"/>
    <w:rsid w:val="00153BF7"/>
    <w:rsid w:val="00155505"/>
    <w:rsid w:val="001612B5"/>
    <w:rsid w:val="00162BD3"/>
    <w:rsid w:val="00166A6B"/>
    <w:rsid w:val="00167863"/>
    <w:rsid w:val="00167FAA"/>
    <w:rsid w:val="00176810"/>
    <w:rsid w:val="00182A0B"/>
    <w:rsid w:val="00185773"/>
    <w:rsid w:val="0018752B"/>
    <w:rsid w:val="00190520"/>
    <w:rsid w:val="00192FCE"/>
    <w:rsid w:val="001932C0"/>
    <w:rsid w:val="0019509A"/>
    <w:rsid w:val="001956D3"/>
    <w:rsid w:val="0019627A"/>
    <w:rsid w:val="001977B3"/>
    <w:rsid w:val="00197BAA"/>
    <w:rsid w:val="001A068A"/>
    <w:rsid w:val="001A1AF6"/>
    <w:rsid w:val="001A22F1"/>
    <w:rsid w:val="001A26BA"/>
    <w:rsid w:val="001A3E9E"/>
    <w:rsid w:val="001A5E0B"/>
    <w:rsid w:val="001A7F7E"/>
    <w:rsid w:val="001B00E0"/>
    <w:rsid w:val="001B11E0"/>
    <w:rsid w:val="001B366A"/>
    <w:rsid w:val="001B5E18"/>
    <w:rsid w:val="001C0797"/>
    <w:rsid w:val="001C116E"/>
    <w:rsid w:val="001C3470"/>
    <w:rsid w:val="001C51DF"/>
    <w:rsid w:val="001C5396"/>
    <w:rsid w:val="001C57E5"/>
    <w:rsid w:val="001D43DF"/>
    <w:rsid w:val="001D44E2"/>
    <w:rsid w:val="001D67FB"/>
    <w:rsid w:val="001E7145"/>
    <w:rsid w:val="001F0D26"/>
    <w:rsid w:val="001F280B"/>
    <w:rsid w:val="001F2BEB"/>
    <w:rsid w:val="001F67EC"/>
    <w:rsid w:val="00203544"/>
    <w:rsid w:val="00203D86"/>
    <w:rsid w:val="00210DD6"/>
    <w:rsid w:val="00212269"/>
    <w:rsid w:val="00215394"/>
    <w:rsid w:val="0021576E"/>
    <w:rsid w:val="00216E66"/>
    <w:rsid w:val="0022048E"/>
    <w:rsid w:val="0022066B"/>
    <w:rsid w:val="00221118"/>
    <w:rsid w:val="002248B8"/>
    <w:rsid w:val="0022782B"/>
    <w:rsid w:val="0023007A"/>
    <w:rsid w:val="00235CAF"/>
    <w:rsid w:val="002406B3"/>
    <w:rsid w:val="00241B21"/>
    <w:rsid w:val="00241DBF"/>
    <w:rsid w:val="00243148"/>
    <w:rsid w:val="0024442A"/>
    <w:rsid w:val="002454D3"/>
    <w:rsid w:val="00246A47"/>
    <w:rsid w:val="0025386B"/>
    <w:rsid w:val="0026089D"/>
    <w:rsid w:val="00262C85"/>
    <w:rsid w:val="00263103"/>
    <w:rsid w:val="002642FE"/>
    <w:rsid w:val="00265328"/>
    <w:rsid w:val="00265EB1"/>
    <w:rsid w:val="00266745"/>
    <w:rsid w:val="0026708F"/>
    <w:rsid w:val="00267330"/>
    <w:rsid w:val="002712CA"/>
    <w:rsid w:val="00274A0E"/>
    <w:rsid w:val="002759AB"/>
    <w:rsid w:val="00277683"/>
    <w:rsid w:val="00277B70"/>
    <w:rsid w:val="0028710D"/>
    <w:rsid w:val="002918F3"/>
    <w:rsid w:val="00291D73"/>
    <w:rsid w:val="0029233E"/>
    <w:rsid w:val="00293633"/>
    <w:rsid w:val="002A100C"/>
    <w:rsid w:val="002A3932"/>
    <w:rsid w:val="002A3D83"/>
    <w:rsid w:val="002A5E93"/>
    <w:rsid w:val="002B646A"/>
    <w:rsid w:val="002B743E"/>
    <w:rsid w:val="002C24B7"/>
    <w:rsid w:val="002D173A"/>
    <w:rsid w:val="002D1A1C"/>
    <w:rsid w:val="002D2D71"/>
    <w:rsid w:val="002D4ECD"/>
    <w:rsid w:val="002D74DE"/>
    <w:rsid w:val="002E0475"/>
    <w:rsid w:val="002E2FFE"/>
    <w:rsid w:val="002E6F0E"/>
    <w:rsid w:val="002E7A75"/>
    <w:rsid w:val="002E7BD2"/>
    <w:rsid w:val="002F001F"/>
    <w:rsid w:val="002F1E5A"/>
    <w:rsid w:val="002F1FDC"/>
    <w:rsid w:val="002F5594"/>
    <w:rsid w:val="002F60E2"/>
    <w:rsid w:val="003002AD"/>
    <w:rsid w:val="0030504F"/>
    <w:rsid w:val="00305DC8"/>
    <w:rsid w:val="003101E2"/>
    <w:rsid w:val="00316B75"/>
    <w:rsid w:val="003251F2"/>
    <w:rsid w:val="00330886"/>
    <w:rsid w:val="003316B2"/>
    <w:rsid w:val="00331858"/>
    <w:rsid w:val="003379FC"/>
    <w:rsid w:val="00337AB5"/>
    <w:rsid w:val="00337B71"/>
    <w:rsid w:val="003418E5"/>
    <w:rsid w:val="00342F65"/>
    <w:rsid w:val="00343765"/>
    <w:rsid w:val="0034409E"/>
    <w:rsid w:val="00350D67"/>
    <w:rsid w:val="003527DC"/>
    <w:rsid w:val="00352AB2"/>
    <w:rsid w:val="003536D1"/>
    <w:rsid w:val="00353860"/>
    <w:rsid w:val="003560DB"/>
    <w:rsid w:val="00357891"/>
    <w:rsid w:val="0036100E"/>
    <w:rsid w:val="00363F38"/>
    <w:rsid w:val="003654E2"/>
    <w:rsid w:val="00366ADB"/>
    <w:rsid w:val="00371BDC"/>
    <w:rsid w:val="00372B34"/>
    <w:rsid w:val="003746A9"/>
    <w:rsid w:val="003750C5"/>
    <w:rsid w:val="00381B33"/>
    <w:rsid w:val="00381B75"/>
    <w:rsid w:val="0038447C"/>
    <w:rsid w:val="00384EA5"/>
    <w:rsid w:val="00390A71"/>
    <w:rsid w:val="003922D5"/>
    <w:rsid w:val="00393324"/>
    <w:rsid w:val="0039519C"/>
    <w:rsid w:val="00396F0F"/>
    <w:rsid w:val="00397715"/>
    <w:rsid w:val="003A357D"/>
    <w:rsid w:val="003A4332"/>
    <w:rsid w:val="003A502A"/>
    <w:rsid w:val="003A54E4"/>
    <w:rsid w:val="003A7820"/>
    <w:rsid w:val="003B45E9"/>
    <w:rsid w:val="003B6806"/>
    <w:rsid w:val="003B681B"/>
    <w:rsid w:val="003B6911"/>
    <w:rsid w:val="003B7250"/>
    <w:rsid w:val="003C18C0"/>
    <w:rsid w:val="003C20FB"/>
    <w:rsid w:val="003C2260"/>
    <w:rsid w:val="003C2F2A"/>
    <w:rsid w:val="003C5040"/>
    <w:rsid w:val="003C64D6"/>
    <w:rsid w:val="003C75B1"/>
    <w:rsid w:val="003D323C"/>
    <w:rsid w:val="003D3433"/>
    <w:rsid w:val="003D4D4E"/>
    <w:rsid w:val="003E136F"/>
    <w:rsid w:val="003E1B88"/>
    <w:rsid w:val="003E2524"/>
    <w:rsid w:val="003F2B01"/>
    <w:rsid w:val="003F2C14"/>
    <w:rsid w:val="003F5909"/>
    <w:rsid w:val="003F7104"/>
    <w:rsid w:val="003F7804"/>
    <w:rsid w:val="004028F0"/>
    <w:rsid w:val="00404862"/>
    <w:rsid w:val="004123B1"/>
    <w:rsid w:val="00414325"/>
    <w:rsid w:val="00414F24"/>
    <w:rsid w:val="00416A06"/>
    <w:rsid w:val="00417F3A"/>
    <w:rsid w:val="00422312"/>
    <w:rsid w:val="004224D4"/>
    <w:rsid w:val="00424B77"/>
    <w:rsid w:val="00425E44"/>
    <w:rsid w:val="004306D3"/>
    <w:rsid w:val="00431E09"/>
    <w:rsid w:val="0043210F"/>
    <w:rsid w:val="00435EB2"/>
    <w:rsid w:val="00440BEE"/>
    <w:rsid w:val="00443357"/>
    <w:rsid w:val="00444198"/>
    <w:rsid w:val="004502B7"/>
    <w:rsid w:val="00450664"/>
    <w:rsid w:val="00450B82"/>
    <w:rsid w:val="0045133F"/>
    <w:rsid w:val="0045182F"/>
    <w:rsid w:val="004550B8"/>
    <w:rsid w:val="00456BB4"/>
    <w:rsid w:val="00457543"/>
    <w:rsid w:val="004575FE"/>
    <w:rsid w:val="00457F23"/>
    <w:rsid w:val="00461D53"/>
    <w:rsid w:val="00462D54"/>
    <w:rsid w:val="004643C3"/>
    <w:rsid w:val="0046680E"/>
    <w:rsid w:val="00467ED9"/>
    <w:rsid w:val="00474BA0"/>
    <w:rsid w:val="00474E50"/>
    <w:rsid w:val="00477CA9"/>
    <w:rsid w:val="00482604"/>
    <w:rsid w:val="00483AD3"/>
    <w:rsid w:val="00483FC3"/>
    <w:rsid w:val="00484D80"/>
    <w:rsid w:val="00485895"/>
    <w:rsid w:val="00486AF5"/>
    <w:rsid w:val="0048747B"/>
    <w:rsid w:val="0049268B"/>
    <w:rsid w:val="0049361A"/>
    <w:rsid w:val="004949A5"/>
    <w:rsid w:val="0049507F"/>
    <w:rsid w:val="00496C9E"/>
    <w:rsid w:val="004A405F"/>
    <w:rsid w:val="004A445A"/>
    <w:rsid w:val="004A4631"/>
    <w:rsid w:val="004A71AE"/>
    <w:rsid w:val="004B197B"/>
    <w:rsid w:val="004B1CE2"/>
    <w:rsid w:val="004B1E73"/>
    <w:rsid w:val="004B3163"/>
    <w:rsid w:val="004B3503"/>
    <w:rsid w:val="004B3DA5"/>
    <w:rsid w:val="004B5C77"/>
    <w:rsid w:val="004B5D9D"/>
    <w:rsid w:val="004B6509"/>
    <w:rsid w:val="004B680E"/>
    <w:rsid w:val="004B6F13"/>
    <w:rsid w:val="004B726E"/>
    <w:rsid w:val="004C078C"/>
    <w:rsid w:val="004C1019"/>
    <w:rsid w:val="004C5357"/>
    <w:rsid w:val="004C5E90"/>
    <w:rsid w:val="004C6B4D"/>
    <w:rsid w:val="004C6B7D"/>
    <w:rsid w:val="004D2682"/>
    <w:rsid w:val="004D6997"/>
    <w:rsid w:val="004E4328"/>
    <w:rsid w:val="004E43E4"/>
    <w:rsid w:val="004E579D"/>
    <w:rsid w:val="004E59D7"/>
    <w:rsid w:val="004E5B12"/>
    <w:rsid w:val="004E6694"/>
    <w:rsid w:val="004E6DB9"/>
    <w:rsid w:val="004F1731"/>
    <w:rsid w:val="004F1BD1"/>
    <w:rsid w:val="0050071A"/>
    <w:rsid w:val="0050195B"/>
    <w:rsid w:val="00512ECF"/>
    <w:rsid w:val="0051398B"/>
    <w:rsid w:val="00513DD3"/>
    <w:rsid w:val="00516C4E"/>
    <w:rsid w:val="0052297E"/>
    <w:rsid w:val="005231A1"/>
    <w:rsid w:val="0052528F"/>
    <w:rsid w:val="005315CA"/>
    <w:rsid w:val="00532DC7"/>
    <w:rsid w:val="00543687"/>
    <w:rsid w:val="00546E0C"/>
    <w:rsid w:val="005521B0"/>
    <w:rsid w:val="005539AD"/>
    <w:rsid w:val="005610A5"/>
    <w:rsid w:val="00566A8C"/>
    <w:rsid w:val="00566D87"/>
    <w:rsid w:val="00567BF8"/>
    <w:rsid w:val="005712A3"/>
    <w:rsid w:val="0057522A"/>
    <w:rsid w:val="00576B60"/>
    <w:rsid w:val="00576D6C"/>
    <w:rsid w:val="0058060A"/>
    <w:rsid w:val="005828DF"/>
    <w:rsid w:val="00582A72"/>
    <w:rsid w:val="005830A3"/>
    <w:rsid w:val="00583A28"/>
    <w:rsid w:val="00585B16"/>
    <w:rsid w:val="00586023"/>
    <w:rsid w:val="005868A2"/>
    <w:rsid w:val="0058775A"/>
    <w:rsid w:val="005910F4"/>
    <w:rsid w:val="00591281"/>
    <w:rsid w:val="00591912"/>
    <w:rsid w:val="00592E25"/>
    <w:rsid w:val="0059412A"/>
    <w:rsid w:val="005A20AA"/>
    <w:rsid w:val="005A2C5F"/>
    <w:rsid w:val="005A3D79"/>
    <w:rsid w:val="005A3DD2"/>
    <w:rsid w:val="005A4DE1"/>
    <w:rsid w:val="005A7484"/>
    <w:rsid w:val="005A7B7E"/>
    <w:rsid w:val="005B251B"/>
    <w:rsid w:val="005B2A75"/>
    <w:rsid w:val="005B7969"/>
    <w:rsid w:val="005C1B6C"/>
    <w:rsid w:val="005C3407"/>
    <w:rsid w:val="005C3913"/>
    <w:rsid w:val="005C3927"/>
    <w:rsid w:val="005D4704"/>
    <w:rsid w:val="005D5E37"/>
    <w:rsid w:val="005D6B79"/>
    <w:rsid w:val="005E1949"/>
    <w:rsid w:val="005E1B8F"/>
    <w:rsid w:val="005E3C99"/>
    <w:rsid w:val="005E6B2D"/>
    <w:rsid w:val="005F0341"/>
    <w:rsid w:val="005F2513"/>
    <w:rsid w:val="005F2FFA"/>
    <w:rsid w:val="005F4D28"/>
    <w:rsid w:val="005F58D8"/>
    <w:rsid w:val="005F6126"/>
    <w:rsid w:val="005F7AD7"/>
    <w:rsid w:val="005F7FCD"/>
    <w:rsid w:val="00600328"/>
    <w:rsid w:val="00601C3C"/>
    <w:rsid w:val="00602E8E"/>
    <w:rsid w:val="00603321"/>
    <w:rsid w:val="00605BE3"/>
    <w:rsid w:val="00606D19"/>
    <w:rsid w:val="00607DD0"/>
    <w:rsid w:val="00614113"/>
    <w:rsid w:val="00614724"/>
    <w:rsid w:val="0061639E"/>
    <w:rsid w:val="00617A4A"/>
    <w:rsid w:val="00620903"/>
    <w:rsid w:val="00621316"/>
    <w:rsid w:val="00625062"/>
    <w:rsid w:val="00627AEB"/>
    <w:rsid w:val="00631AB8"/>
    <w:rsid w:val="006330FF"/>
    <w:rsid w:val="00633D28"/>
    <w:rsid w:val="00645EE2"/>
    <w:rsid w:val="00646879"/>
    <w:rsid w:val="00646C1A"/>
    <w:rsid w:val="00647FAF"/>
    <w:rsid w:val="006516D3"/>
    <w:rsid w:val="0065231D"/>
    <w:rsid w:val="00654694"/>
    <w:rsid w:val="006546C6"/>
    <w:rsid w:val="00654762"/>
    <w:rsid w:val="00654E61"/>
    <w:rsid w:val="00656801"/>
    <w:rsid w:val="006619A0"/>
    <w:rsid w:val="006639D8"/>
    <w:rsid w:val="00663E0E"/>
    <w:rsid w:val="00664356"/>
    <w:rsid w:val="006672DD"/>
    <w:rsid w:val="006717E6"/>
    <w:rsid w:val="00672063"/>
    <w:rsid w:val="00673C95"/>
    <w:rsid w:val="006826CD"/>
    <w:rsid w:val="00684C91"/>
    <w:rsid w:val="006868A6"/>
    <w:rsid w:val="00686957"/>
    <w:rsid w:val="00687BB9"/>
    <w:rsid w:val="00692072"/>
    <w:rsid w:val="00693560"/>
    <w:rsid w:val="0069364F"/>
    <w:rsid w:val="006938F8"/>
    <w:rsid w:val="006954EA"/>
    <w:rsid w:val="006975C3"/>
    <w:rsid w:val="006A19C9"/>
    <w:rsid w:val="006A2409"/>
    <w:rsid w:val="006A32A4"/>
    <w:rsid w:val="006A64D6"/>
    <w:rsid w:val="006A75D0"/>
    <w:rsid w:val="006B2A55"/>
    <w:rsid w:val="006B455B"/>
    <w:rsid w:val="006B7592"/>
    <w:rsid w:val="006C1451"/>
    <w:rsid w:val="006C54B7"/>
    <w:rsid w:val="006D08A3"/>
    <w:rsid w:val="006D4135"/>
    <w:rsid w:val="006D4DF3"/>
    <w:rsid w:val="006D5C26"/>
    <w:rsid w:val="006D5D4A"/>
    <w:rsid w:val="006D710A"/>
    <w:rsid w:val="006D71ED"/>
    <w:rsid w:val="006E06A9"/>
    <w:rsid w:val="006E2013"/>
    <w:rsid w:val="006E2A0D"/>
    <w:rsid w:val="006E41AF"/>
    <w:rsid w:val="006E4FCB"/>
    <w:rsid w:val="006F15C8"/>
    <w:rsid w:val="006F2BCA"/>
    <w:rsid w:val="006F3D2C"/>
    <w:rsid w:val="006F44BD"/>
    <w:rsid w:val="006F4A03"/>
    <w:rsid w:val="006F4F79"/>
    <w:rsid w:val="006F5DEE"/>
    <w:rsid w:val="007008FE"/>
    <w:rsid w:val="00702E71"/>
    <w:rsid w:val="00703CCB"/>
    <w:rsid w:val="007066CA"/>
    <w:rsid w:val="007079A0"/>
    <w:rsid w:val="007104AD"/>
    <w:rsid w:val="00711D15"/>
    <w:rsid w:val="007123AD"/>
    <w:rsid w:val="00712B8E"/>
    <w:rsid w:val="00716727"/>
    <w:rsid w:val="00721224"/>
    <w:rsid w:val="007238FF"/>
    <w:rsid w:val="007252D9"/>
    <w:rsid w:val="00727D22"/>
    <w:rsid w:val="007307AC"/>
    <w:rsid w:val="007323B5"/>
    <w:rsid w:val="00732944"/>
    <w:rsid w:val="007342CF"/>
    <w:rsid w:val="0073651D"/>
    <w:rsid w:val="00737025"/>
    <w:rsid w:val="00737DBC"/>
    <w:rsid w:val="00740CD0"/>
    <w:rsid w:val="007437C5"/>
    <w:rsid w:val="007476FB"/>
    <w:rsid w:val="00747ADA"/>
    <w:rsid w:val="00747CB5"/>
    <w:rsid w:val="007504EB"/>
    <w:rsid w:val="00751C24"/>
    <w:rsid w:val="00754949"/>
    <w:rsid w:val="00757DF5"/>
    <w:rsid w:val="007614DB"/>
    <w:rsid w:val="0077005D"/>
    <w:rsid w:val="00773E81"/>
    <w:rsid w:val="00774096"/>
    <w:rsid w:val="00775494"/>
    <w:rsid w:val="00776FB3"/>
    <w:rsid w:val="00777E1A"/>
    <w:rsid w:val="00781047"/>
    <w:rsid w:val="00781C34"/>
    <w:rsid w:val="007821A3"/>
    <w:rsid w:val="00784668"/>
    <w:rsid w:val="00784A01"/>
    <w:rsid w:val="00785B1C"/>
    <w:rsid w:val="00792952"/>
    <w:rsid w:val="00792E9D"/>
    <w:rsid w:val="00792F35"/>
    <w:rsid w:val="00793463"/>
    <w:rsid w:val="007953D1"/>
    <w:rsid w:val="007A0CDA"/>
    <w:rsid w:val="007A0EF5"/>
    <w:rsid w:val="007A3D2F"/>
    <w:rsid w:val="007A7E30"/>
    <w:rsid w:val="007B0B6B"/>
    <w:rsid w:val="007B2572"/>
    <w:rsid w:val="007B2BE2"/>
    <w:rsid w:val="007B2F1D"/>
    <w:rsid w:val="007B4B05"/>
    <w:rsid w:val="007B4CDB"/>
    <w:rsid w:val="007C0B22"/>
    <w:rsid w:val="007C0CD0"/>
    <w:rsid w:val="007C14A4"/>
    <w:rsid w:val="007C1CF8"/>
    <w:rsid w:val="007C2F44"/>
    <w:rsid w:val="007C37C7"/>
    <w:rsid w:val="007C795B"/>
    <w:rsid w:val="007C79D0"/>
    <w:rsid w:val="007D0C65"/>
    <w:rsid w:val="007D1EF7"/>
    <w:rsid w:val="007D7864"/>
    <w:rsid w:val="007E1E14"/>
    <w:rsid w:val="007E1FAD"/>
    <w:rsid w:val="007E2563"/>
    <w:rsid w:val="007E3070"/>
    <w:rsid w:val="007E3798"/>
    <w:rsid w:val="007E4F11"/>
    <w:rsid w:val="007E5D7A"/>
    <w:rsid w:val="007E7997"/>
    <w:rsid w:val="007F0029"/>
    <w:rsid w:val="007F0E07"/>
    <w:rsid w:val="007F40C3"/>
    <w:rsid w:val="007F53D4"/>
    <w:rsid w:val="007F77E2"/>
    <w:rsid w:val="007F7CBA"/>
    <w:rsid w:val="008022D8"/>
    <w:rsid w:val="008120CC"/>
    <w:rsid w:val="00812808"/>
    <w:rsid w:val="008147D1"/>
    <w:rsid w:val="008158D6"/>
    <w:rsid w:val="00817809"/>
    <w:rsid w:val="00817BCA"/>
    <w:rsid w:val="00817F4D"/>
    <w:rsid w:val="008229AC"/>
    <w:rsid w:val="00823FDD"/>
    <w:rsid w:val="00824127"/>
    <w:rsid w:val="00824E18"/>
    <w:rsid w:val="00827BCF"/>
    <w:rsid w:val="00832268"/>
    <w:rsid w:val="0083382B"/>
    <w:rsid w:val="00834207"/>
    <w:rsid w:val="008372E3"/>
    <w:rsid w:val="00837E84"/>
    <w:rsid w:val="0084088B"/>
    <w:rsid w:val="00841BC1"/>
    <w:rsid w:val="0084329D"/>
    <w:rsid w:val="008462CE"/>
    <w:rsid w:val="00855D97"/>
    <w:rsid w:val="00862E27"/>
    <w:rsid w:val="0086663D"/>
    <w:rsid w:val="008669E5"/>
    <w:rsid w:val="008709AF"/>
    <w:rsid w:val="00871617"/>
    <w:rsid w:val="00872CAA"/>
    <w:rsid w:val="00872D98"/>
    <w:rsid w:val="00874B00"/>
    <w:rsid w:val="00877691"/>
    <w:rsid w:val="00877DDF"/>
    <w:rsid w:val="00877E57"/>
    <w:rsid w:val="00880D13"/>
    <w:rsid w:val="00886221"/>
    <w:rsid w:val="00891B08"/>
    <w:rsid w:val="00891E8B"/>
    <w:rsid w:val="008934B3"/>
    <w:rsid w:val="00893D96"/>
    <w:rsid w:val="008942E4"/>
    <w:rsid w:val="0089562F"/>
    <w:rsid w:val="008A0863"/>
    <w:rsid w:val="008A113A"/>
    <w:rsid w:val="008A2842"/>
    <w:rsid w:val="008A4D71"/>
    <w:rsid w:val="008B0424"/>
    <w:rsid w:val="008B2715"/>
    <w:rsid w:val="008B27E6"/>
    <w:rsid w:val="008B3064"/>
    <w:rsid w:val="008B40C7"/>
    <w:rsid w:val="008B6874"/>
    <w:rsid w:val="008B6AB1"/>
    <w:rsid w:val="008B6C52"/>
    <w:rsid w:val="008B76CD"/>
    <w:rsid w:val="008B7DC9"/>
    <w:rsid w:val="008C0C7D"/>
    <w:rsid w:val="008C2096"/>
    <w:rsid w:val="008D04D9"/>
    <w:rsid w:val="008D240F"/>
    <w:rsid w:val="008D3B2D"/>
    <w:rsid w:val="008D7529"/>
    <w:rsid w:val="008E1EA7"/>
    <w:rsid w:val="008E43FC"/>
    <w:rsid w:val="008E4E94"/>
    <w:rsid w:val="008E6616"/>
    <w:rsid w:val="008E6EEE"/>
    <w:rsid w:val="008F4BF7"/>
    <w:rsid w:val="008F58ED"/>
    <w:rsid w:val="008F5B46"/>
    <w:rsid w:val="00903A20"/>
    <w:rsid w:val="009044E8"/>
    <w:rsid w:val="00906A75"/>
    <w:rsid w:val="00907028"/>
    <w:rsid w:val="00907893"/>
    <w:rsid w:val="009157EE"/>
    <w:rsid w:val="00916916"/>
    <w:rsid w:val="00923F45"/>
    <w:rsid w:val="00924E25"/>
    <w:rsid w:val="00926D32"/>
    <w:rsid w:val="0093003B"/>
    <w:rsid w:val="00930D98"/>
    <w:rsid w:val="009327F1"/>
    <w:rsid w:val="0093378F"/>
    <w:rsid w:val="009340F2"/>
    <w:rsid w:val="009341C4"/>
    <w:rsid w:val="0093789C"/>
    <w:rsid w:val="00940C5B"/>
    <w:rsid w:val="009426C6"/>
    <w:rsid w:val="00944A8D"/>
    <w:rsid w:val="00945C5D"/>
    <w:rsid w:val="00946984"/>
    <w:rsid w:val="00946A78"/>
    <w:rsid w:val="00946B87"/>
    <w:rsid w:val="00950B20"/>
    <w:rsid w:val="0095523D"/>
    <w:rsid w:val="0095526E"/>
    <w:rsid w:val="00956E02"/>
    <w:rsid w:val="00957CFD"/>
    <w:rsid w:val="009635E3"/>
    <w:rsid w:val="00965BD6"/>
    <w:rsid w:val="009716EA"/>
    <w:rsid w:val="009719FA"/>
    <w:rsid w:val="00971B09"/>
    <w:rsid w:val="00974420"/>
    <w:rsid w:val="009751D9"/>
    <w:rsid w:val="00976299"/>
    <w:rsid w:val="009763D8"/>
    <w:rsid w:val="00977201"/>
    <w:rsid w:val="00981715"/>
    <w:rsid w:val="00986024"/>
    <w:rsid w:val="009875A4"/>
    <w:rsid w:val="009875CF"/>
    <w:rsid w:val="00992315"/>
    <w:rsid w:val="009945C6"/>
    <w:rsid w:val="00996DFE"/>
    <w:rsid w:val="009979E3"/>
    <w:rsid w:val="009A3435"/>
    <w:rsid w:val="009B0FEE"/>
    <w:rsid w:val="009B27D1"/>
    <w:rsid w:val="009B2F72"/>
    <w:rsid w:val="009B6000"/>
    <w:rsid w:val="009B76D5"/>
    <w:rsid w:val="009C1099"/>
    <w:rsid w:val="009C262D"/>
    <w:rsid w:val="009C33BE"/>
    <w:rsid w:val="009C4F24"/>
    <w:rsid w:val="009C55E2"/>
    <w:rsid w:val="009C72CD"/>
    <w:rsid w:val="009D0D4E"/>
    <w:rsid w:val="009D0E7C"/>
    <w:rsid w:val="009D1E61"/>
    <w:rsid w:val="009D4F04"/>
    <w:rsid w:val="009D6C03"/>
    <w:rsid w:val="009D7142"/>
    <w:rsid w:val="009E021F"/>
    <w:rsid w:val="009E0A88"/>
    <w:rsid w:val="009E3336"/>
    <w:rsid w:val="009E5BC4"/>
    <w:rsid w:val="009E7F0C"/>
    <w:rsid w:val="009F0040"/>
    <w:rsid w:val="009F1FF6"/>
    <w:rsid w:val="009F2A0D"/>
    <w:rsid w:val="009F3351"/>
    <w:rsid w:val="009F3BA0"/>
    <w:rsid w:val="009F3BB2"/>
    <w:rsid w:val="009F5A09"/>
    <w:rsid w:val="009F7050"/>
    <w:rsid w:val="009F7323"/>
    <w:rsid w:val="009F7843"/>
    <w:rsid w:val="00A00BA1"/>
    <w:rsid w:val="00A00BFD"/>
    <w:rsid w:val="00A032C5"/>
    <w:rsid w:val="00A103E5"/>
    <w:rsid w:val="00A10920"/>
    <w:rsid w:val="00A10FAF"/>
    <w:rsid w:val="00A1414A"/>
    <w:rsid w:val="00A15A5F"/>
    <w:rsid w:val="00A15D90"/>
    <w:rsid w:val="00A17F58"/>
    <w:rsid w:val="00A21478"/>
    <w:rsid w:val="00A24954"/>
    <w:rsid w:val="00A258DC"/>
    <w:rsid w:val="00A2644E"/>
    <w:rsid w:val="00A307D0"/>
    <w:rsid w:val="00A320B2"/>
    <w:rsid w:val="00A32992"/>
    <w:rsid w:val="00A337EA"/>
    <w:rsid w:val="00A3466C"/>
    <w:rsid w:val="00A35BB2"/>
    <w:rsid w:val="00A37D38"/>
    <w:rsid w:val="00A416A4"/>
    <w:rsid w:val="00A43335"/>
    <w:rsid w:val="00A44160"/>
    <w:rsid w:val="00A4465B"/>
    <w:rsid w:val="00A4665D"/>
    <w:rsid w:val="00A46B86"/>
    <w:rsid w:val="00A54E94"/>
    <w:rsid w:val="00A56543"/>
    <w:rsid w:val="00A60325"/>
    <w:rsid w:val="00A62CE9"/>
    <w:rsid w:val="00A6342E"/>
    <w:rsid w:val="00A6550C"/>
    <w:rsid w:val="00A66425"/>
    <w:rsid w:val="00A67729"/>
    <w:rsid w:val="00A721D8"/>
    <w:rsid w:val="00A75B55"/>
    <w:rsid w:val="00A763E7"/>
    <w:rsid w:val="00A805C6"/>
    <w:rsid w:val="00A842E6"/>
    <w:rsid w:val="00A918D1"/>
    <w:rsid w:val="00A93D6C"/>
    <w:rsid w:val="00A97110"/>
    <w:rsid w:val="00AA0E4C"/>
    <w:rsid w:val="00AA1988"/>
    <w:rsid w:val="00AA2578"/>
    <w:rsid w:val="00AA3DAD"/>
    <w:rsid w:val="00AA4B16"/>
    <w:rsid w:val="00AB0277"/>
    <w:rsid w:val="00AB0BF8"/>
    <w:rsid w:val="00AB0F7F"/>
    <w:rsid w:val="00AB4F1C"/>
    <w:rsid w:val="00AB5B88"/>
    <w:rsid w:val="00AB6E5F"/>
    <w:rsid w:val="00AC1633"/>
    <w:rsid w:val="00AC2DEC"/>
    <w:rsid w:val="00AC3839"/>
    <w:rsid w:val="00AC4D1F"/>
    <w:rsid w:val="00AC5417"/>
    <w:rsid w:val="00AC745F"/>
    <w:rsid w:val="00AD1814"/>
    <w:rsid w:val="00AD3E74"/>
    <w:rsid w:val="00AD5B15"/>
    <w:rsid w:val="00AE1590"/>
    <w:rsid w:val="00AE197E"/>
    <w:rsid w:val="00AE2040"/>
    <w:rsid w:val="00AE614D"/>
    <w:rsid w:val="00AE7E9E"/>
    <w:rsid w:val="00AF0D99"/>
    <w:rsid w:val="00AF191D"/>
    <w:rsid w:val="00AF289E"/>
    <w:rsid w:val="00AF2EC3"/>
    <w:rsid w:val="00AF5C23"/>
    <w:rsid w:val="00AF637B"/>
    <w:rsid w:val="00B0030E"/>
    <w:rsid w:val="00B025FA"/>
    <w:rsid w:val="00B03A2C"/>
    <w:rsid w:val="00B03BD9"/>
    <w:rsid w:val="00B071A7"/>
    <w:rsid w:val="00B071F8"/>
    <w:rsid w:val="00B11539"/>
    <w:rsid w:val="00B11C2F"/>
    <w:rsid w:val="00B120E6"/>
    <w:rsid w:val="00B1400D"/>
    <w:rsid w:val="00B14705"/>
    <w:rsid w:val="00B160CE"/>
    <w:rsid w:val="00B16478"/>
    <w:rsid w:val="00B1734E"/>
    <w:rsid w:val="00B22AC4"/>
    <w:rsid w:val="00B22F77"/>
    <w:rsid w:val="00B2540A"/>
    <w:rsid w:val="00B256C5"/>
    <w:rsid w:val="00B27A93"/>
    <w:rsid w:val="00B343C3"/>
    <w:rsid w:val="00B34E03"/>
    <w:rsid w:val="00B37781"/>
    <w:rsid w:val="00B37CDF"/>
    <w:rsid w:val="00B44C7B"/>
    <w:rsid w:val="00B4723D"/>
    <w:rsid w:val="00B51CDB"/>
    <w:rsid w:val="00B530CC"/>
    <w:rsid w:val="00B5585D"/>
    <w:rsid w:val="00B56C90"/>
    <w:rsid w:val="00B57654"/>
    <w:rsid w:val="00B6038D"/>
    <w:rsid w:val="00B61046"/>
    <w:rsid w:val="00B63A69"/>
    <w:rsid w:val="00B66D51"/>
    <w:rsid w:val="00B66FFA"/>
    <w:rsid w:val="00B71025"/>
    <w:rsid w:val="00B736DE"/>
    <w:rsid w:val="00B73878"/>
    <w:rsid w:val="00B750EB"/>
    <w:rsid w:val="00B77549"/>
    <w:rsid w:val="00B77EA4"/>
    <w:rsid w:val="00B8094E"/>
    <w:rsid w:val="00B81583"/>
    <w:rsid w:val="00B8236A"/>
    <w:rsid w:val="00B907E5"/>
    <w:rsid w:val="00B9082C"/>
    <w:rsid w:val="00B95552"/>
    <w:rsid w:val="00B97B79"/>
    <w:rsid w:val="00BA2345"/>
    <w:rsid w:val="00BA5524"/>
    <w:rsid w:val="00BA7B4D"/>
    <w:rsid w:val="00BB4277"/>
    <w:rsid w:val="00BB564B"/>
    <w:rsid w:val="00BB7FC0"/>
    <w:rsid w:val="00BC00FE"/>
    <w:rsid w:val="00BC2DA8"/>
    <w:rsid w:val="00BC4371"/>
    <w:rsid w:val="00BC46E5"/>
    <w:rsid w:val="00BC4BF5"/>
    <w:rsid w:val="00BD0CE0"/>
    <w:rsid w:val="00BD3CC3"/>
    <w:rsid w:val="00BD4C42"/>
    <w:rsid w:val="00BD673E"/>
    <w:rsid w:val="00BD683D"/>
    <w:rsid w:val="00BD6B7F"/>
    <w:rsid w:val="00BE1B37"/>
    <w:rsid w:val="00BE1BEC"/>
    <w:rsid w:val="00BE225D"/>
    <w:rsid w:val="00BE24E4"/>
    <w:rsid w:val="00BE2D13"/>
    <w:rsid w:val="00BE3421"/>
    <w:rsid w:val="00BE583F"/>
    <w:rsid w:val="00BE78CC"/>
    <w:rsid w:val="00BF17E1"/>
    <w:rsid w:val="00BF3FC3"/>
    <w:rsid w:val="00BF5714"/>
    <w:rsid w:val="00C0009B"/>
    <w:rsid w:val="00C03A5D"/>
    <w:rsid w:val="00C0467E"/>
    <w:rsid w:val="00C05CBD"/>
    <w:rsid w:val="00C06D34"/>
    <w:rsid w:val="00C10A0B"/>
    <w:rsid w:val="00C10A3D"/>
    <w:rsid w:val="00C10CFE"/>
    <w:rsid w:val="00C121FA"/>
    <w:rsid w:val="00C143DA"/>
    <w:rsid w:val="00C1503A"/>
    <w:rsid w:val="00C2328B"/>
    <w:rsid w:val="00C23A46"/>
    <w:rsid w:val="00C24ECC"/>
    <w:rsid w:val="00C25952"/>
    <w:rsid w:val="00C32EE2"/>
    <w:rsid w:val="00C3400C"/>
    <w:rsid w:val="00C36C89"/>
    <w:rsid w:val="00C36FE6"/>
    <w:rsid w:val="00C378E4"/>
    <w:rsid w:val="00C403E4"/>
    <w:rsid w:val="00C4157D"/>
    <w:rsid w:val="00C417B4"/>
    <w:rsid w:val="00C429BB"/>
    <w:rsid w:val="00C461F3"/>
    <w:rsid w:val="00C463CB"/>
    <w:rsid w:val="00C47D54"/>
    <w:rsid w:val="00C50F1B"/>
    <w:rsid w:val="00C56F2F"/>
    <w:rsid w:val="00C62D3A"/>
    <w:rsid w:val="00C62E0A"/>
    <w:rsid w:val="00C6631A"/>
    <w:rsid w:val="00C709D0"/>
    <w:rsid w:val="00C74EFE"/>
    <w:rsid w:val="00C803FF"/>
    <w:rsid w:val="00C83820"/>
    <w:rsid w:val="00C86629"/>
    <w:rsid w:val="00C9068D"/>
    <w:rsid w:val="00C909C1"/>
    <w:rsid w:val="00C91598"/>
    <w:rsid w:val="00C94299"/>
    <w:rsid w:val="00C96C70"/>
    <w:rsid w:val="00CA117F"/>
    <w:rsid w:val="00CA1371"/>
    <w:rsid w:val="00CA4157"/>
    <w:rsid w:val="00CA53E8"/>
    <w:rsid w:val="00CA53F7"/>
    <w:rsid w:val="00CA5C96"/>
    <w:rsid w:val="00CA6EC3"/>
    <w:rsid w:val="00CA75E5"/>
    <w:rsid w:val="00CB040E"/>
    <w:rsid w:val="00CB3C17"/>
    <w:rsid w:val="00CB429B"/>
    <w:rsid w:val="00CB4370"/>
    <w:rsid w:val="00CB4622"/>
    <w:rsid w:val="00CB6313"/>
    <w:rsid w:val="00CB7D2C"/>
    <w:rsid w:val="00CD44EF"/>
    <w:rsid w:val="00CD4E0A"/>
    <w:rsid w:val="00CD52D2"/>
    <w:rsid w:val="00CD5670"/>
    <w:rsid w:val="00CD58C2"/>
    <w:rsid w:val="00CD771B"/>
    <w:rsid w:val="00CE129F"/>
    <w:rsid w:val="00CE3E32"/>
    <w:rsid w:val="00CE6713"/>
    <w:rsid w:val="00CE7A4A"/>
    <w:rsid w:val="00CF004D"/>
    <w:rsid w:val="00CF0338"/>
    <w:rsid w:val="00CF266C"/>
    <w:rsid w:val="00CF39F1"/>
    <w:rsid w:val="00CF6DCD"/>
    <w:rsid w:val="00D0103F"/>
    <w:rsid w:val="00D0371E"/>
    <w:rsid w:val="00D04E25"/>
    <w:rsid w:val="00D14D0E"/>
    <w:rsid w:val="00D15C9B"/>
    <w:rsid w:val="00D16EA2"/>
    <w:rsid w:val="00D172AE"/>
    <w:rsid w:val="00D2116A"/>
    <w:rsid w:val="00D2322F"/>
    <w:rsid w:val="00D263F4"/>
    <w:rsid w:val="00D4056D"/>
    <w:rsid w:val="00D41C5A"/>
    <w:rsid w:val="00D42178"/>
    <w:rsid w:val="00D43D91"/>
    <w:rsid w:val="00D452FA"/>
    <w:rsid w:val="00D4595E"/>
    <w:rsid w:val="00D50B03"/>
    <w:rsid w:val="00D510F0"/>
    <w:rsid w:val="00D5195D"/>
    <w:rsid w:val="00D51D72"/>
    <w:rsid w:val="00D557D3"/>
    <w:rsid w:val="00D57253"/>
    <w:rsid w:val="00D602FB"/>
    <w:rsid w:val="00D62EA6"/>
    <w:rsid w:val="00D64B1F"/>
    <w:rsid w:val="00D64FD7"/>
    <w:rsid w:val="00D65D4F"/>
    <w:rsid w:val="00D70266"/>
    <w:rsid w:val="00D71B7E"/>
    <w:rsid w:val="00D74260"/>
    <w:rsid w:val="00D74864"/>
    <w:rsid w:val="00D7528B"/>
    <w:rsid w:val="00D77D7E"/>
    <w:rsid w:val="00D80C12"/>
    <w:rsid w:val="00D82BDF"/>
    <w:rsid w:val="00D837C0"/>
    <w:rsid w:val="00D844FD"/>
    <w:rsid w:val="00D851FD"/>
    <w:rsid w:val="00D86A91"/>
    <w:rsid w:val="00D91D03"/>
    <w:rsid w:val="00D934CD"/>
    <w:rsid w:val="00D93AD6"/>
    <w:rsid w:val="00D949FD"/>
    <w:rsid w:val="00DA5E61"/>
    <w:rsid w:val="00DA61B7"/>
    <w:rsid w:val="00DB247A"/>
    <w:rsid w:val="00DB3A08"/>
    <w:rsid w:val="00DB777D"/>
    <w:rsid w:val="00DC57B4"/>
    <w:rsid w:val="00DC732C"/>
    <w:rsid w:val="00DC7791"/>
    <w:rsid w:val="00DC78EC"/>
    <w:rsid w:val="00DD06CD"/>
    <w:rsid w:val="00DD1866"/>
    <w:rsid w:val="00DD2E46"/>
    <w:rsid w:val="00DD3F0C"/>
    <w:rsid w:val="00DD665A"/>
    <w:rsid w:val="00DD73D5"/>
    <w:rsid w:val="00DD74F5"/>
    <w:rsid w:val="00DE006D"/>
    <w:rsid w:val="00DE15AC"/>
    <w:rsid w:val="00DE18B8"/>
    <w:rsid w:val="00DE23EB"/>
    <w:rsid w:val="00DE51B5"/>
    <w:rsid w:val="00DE6502"/>
    <w:rsid w:val="00DF08E9"/>
    <w:rsid w:val="00DF2AA3"/>
    <w:rsid w:val="00DF3AF0"/>
    <w:rsid w:val="00DF4166"/>
    <w:rsid w:val="00E018EC"/>
    <w:rsid w:val="00E01BF0"/>
    <w:rsid w:val="00E04430"/>
    <w:rsid w:val="00E057A8"/>
    <w:rsid w:val="00E064D4"/>
    <w:rsid w:val="00E06D23"/>
    <w:rsid w:val="00E10CD8"/>
    <w:rsid w:val="00E1544C"/>
    <w:rsid w:val="00E17073"/>
    <w:rsid w:val="00E17B10"/>
    <w:rsid w:val="00E22163"/>
    <w:rsid w:val="00E23DB7"/>
    <w:rsid w:val="00E307C8"/>
    <w:rsid w:val="00E30BCF"/>
    <w:rsid w:val="00E33AE0"/>
    <w:rsid w:val="00E34498"/>
    <w:rsid w:val="00E372B0"/>
    <w:rsid w:val="00E409C4"/>
    <w:rsid w:val="00E42AE6"/>
    <w:rsid w:val="00E43F90"/>
    <w:rsid w:val="00E44658"/>
    <w:rsid w:val="00E4600F"/>
    <w:rsid w:val="00E53F99"/>
    <w:rsid w:val="00E60DBD"/>
    <w:rsid w:val="00E621AE"/>
    <w:rsid w:val="00E62C61"/>
    <w:rsid w:val="00E62DD0"/>
    <w:rsid w:val="00E64A0D"/>
    <w:rsid w:val="00E64AA5"/>
    <w:rsid w:val="00E66196"/>
    <w:rsid w:val="00E70D91"/>
    <w:rsid w:val="00E73713"/>
    <w:rsid w:val="00E74C75"/>
    <w:rsid w:val="00E758DD"/>
    <w:rsid w:val="00E84196"/>
    <w:rsid w:val="00E842E0"/>
    <w:rsid w:val="00E845C4"/>
    <w:rsid w:val="00E84FEB"/>
    <w:rsid w:val="00E85917"/>
    <w:rsid w:val="00E9609C"/>
    <w:rsid w:val="00E96323"/>
    <w:rsid w:val="00EA65CF"/>
    <w:rsid w:val="00EA7664"/>
    <w:rsid w:val="00EB0327"/>
    <w:rsid w:val="00EB26C3"/>
    <w:rsid w:val="00EB327F"/>
    <w:rsid w:val="00EB620F"/>
    <w:rsid w:val="00EB6DE1"/>
    <w:rsid w:val="00EB6EEA"/>
    <w:rsid w:val="00EC096A"/>
    <w:rsid w:val="00EC1622"/>
    <w:rsid w:val="00EC317C"/>
    <w:rsid w:val="00EC4368"/>
    <w:rsid w:val="00EC4ACA"/>
    <w:rsid w:val="00EC693F"/>
    <w:rsid w:val="00EC7757"/>
    <w:rsid w:val="00EC7F83"/>
    <w:rsid w:val="00ED5560"/>
    <w:rsid w:val="00EE0211"/>
    <w:rsid w:val="00EE3E15"/>
    <w:rsid w:val="00EE51CD"/>
    <w:rsid w:val="00EE6B8F"/>
    <w:rsid w:val="00EE7551"/>
    <w:rsid w:val="00EF10C6"/>
    <w:rsid w:val="00EF16D6"/>
    <w:rsid w:val="00F00D6D"/>
    <w:rsid w:val="00F00EA1"/>
    <w:rsid w:val="00F04EBE"/>
    <w:rsid w:val="00F06646"/>
    <w:rsid w:val="00F07FD6"/>
    <w:rsid w:val="00F11A1E"/>
    <w:rsid w:val="00F14FAA"/>
    <w:rsid w:val="00F1699F"/>
    <w:rsid w:val="00F175E0"/>
    <w:rsid w:val="00F2078C"/>
    <w:rsid w:val="00F24021"/>
    <w:rsid w:val="00F24B41"/>
    <w:rsid w:val="00F24F54"/>
    <w:rsid w:val="00F260E1"/>
    <w:rsid w:val="00F3034B"/>
    <w:rsid w:val="00F33702"/>
    <w:rsid w:val="00F33EA4"/>
    <w:rsid w:val="00F363D6"/>
    <w:rsid w:val="00F377CD"/>
    <w:rsid w:val="00F42203"/>
    <w:rsid w:val="00F4648F"/>
    <w:rsid w:val="00F47401"/>
    <w:rsid w:val="00F47D19"/>
    <w:rsid w:val="00F50B73"/>
    <w:rsid w:val="00F52A05"/>
    <w:rsid w:val="00F54856"/>
    <w:rsid w:val="00F607EC"/>
    <w:rsid w:val="00F65878"/>
    <w:rsid w:val="00F66DBC"/>
    <w:rsid w:val="00F67116"/>
    <w:rsid w:val="00F672DD"/>
    <w:rsid w:val="00F705AC"/>
    <w:rsid w:val="00F71C5C"/>
    <w:rsid w:val="00F72130"/>
    <w:rsid w:val="00F74573"/>
    <w:rsid w:val="00F76663"/>
    <w:rsid w:val="00F76FE7"/>
    <w:rsid w:val="00F832C4"/>
    <w:rsid w:val="00F863D9"/>
    <w:rsid w:val="00F87244"/>
    <w:rsid w:val="00F877B8"/>
    <w:rsid w:val="00F90F85"/>
    <w:rsid w:val="00F943F4"/>
    <w:rsid w:val="00F9510B"/>
    <w:rsid w:val="00F95BBA"/>
    <w:rsid w:val="00FA154B"/>
    <w:rsid w:val="00FA2763"/>
    <w:rsid w:val="00FA440F"/>
    <w:rsid w:val="00FA4C5C"/>
    <w:rsid w:val="00FA6137"/>
    <w:rsid w:val="00FA6927"/>
    <w:rsid w:val="00FA6D6D"/>
    <w:rsid w:val="00FA6DF4"/>
    <w:rsid w:val="00FB0453"/>
    <w:rsid w:val="00FB16E2"/>
    <w:rsid w:val="00FB20A2"/>
    <w:rsid w:val="00FB3CE6"/>
    <w:rsid w:val="00FB4CF5"/>
    <w:rsid w:val="00FC1DDC"/>
    <w:rsid w:val="00FD00AB"/>
    <w:rsid w:val="00FD055A"/>
    <w:rsid w:val="00FD14EC"/>
    <w:rsid w:val="00FD66DE"/>
    <w:rsid w:val="00FE056D"/>
    <w:rsid w:val="00FE06F0"/>
    <w:rsid w:val="00FE07A1"/>
    <w:rsid w:val="00FE1BF2"/>
    <w:rsid w:val="00FE3F33"/>
    <w:rsid w:val="00FE77D1"/>
    <w:rsid w:val="00FE7A31"/>
    <w:rsid w:val="00FF0A95"/>
    <w:rsid w:val="00FF13A1"/>
    <w:rsid w:val="00FF29F3"/>
    <w:rsid w:val="00FF4675"/>
    <w:rsid w:val="00FF6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E0482BA"/>
  <w15:chartTrackingRefBased/>
  <w15:docId w15:val="{02DA4527-8C73-4D15-B91C-B290FF296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3DD2"/>
    <w:rPr>
      <w:rFonts w:ascii="Arial" w:hAnsi="Arial"/>
      <w:sz w:val="24"/>
      <w:szCs w:val="24"/>
    </w:rPr>
  </w:style>
  <w:style w:type="paragraph" w:styleId="Heading1">
    <w:name w:val="heading 1"/>
    <w:basedOn w:val="Normal"/>
    <w:next w:val="Normal"/>
    <w:link w:val="Heading1Char"/>
    <w:uiPriority w:val="99"/>
    <w:qFormat/>
    <w:rsid w:val="005A3DD2"/>
    <w:pPr>
      <w:keepNext/>
      <w:jc w:val="right"/>
      <w:outlineLvl w:val="0"/>
    </w:pPr>
    <w:rPr>
      <w:rFonts w:ascii="Times New Roman" w:hAnsi="Times New Roman"/>
      <w:sz w:val="28"/>
    </w:rPr>
  </w:style>
  <w:style w:type="paragraph" w:styleId="Heading2">
    <w:name w:val="heading 2"/>
    <w:basedOn w:val="Normal"/>
    <w:next w:val="Normal"/>
    <w:link w:val="Heading2Char"/>
    <w:uiPriority w:val="99"/>
    <w:qFormat/>
    <w:rsid w:val="005A3DD2"/>
    <w:pPr>
      <w:keepNext/>
      <w:jc w:val="right"/>
      <w:outlineLvl w:val="1"/>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05956"/>
    <w:rPr>
      <w:rFonts w:ascii="Cambria" w:eastAsia="Times New Roman" w:hAnsi="Cambria" w:cs="Times New Roman"/>
      <w:b/>
      <w:bCs/>
      <w:kern w:val="32"/>
      <w:sz w:val="32"/>
      <w:szCs w:val="32"/>
      <w:lang w:eastAsia="en-US"/>
    </w:rPr>
  </w:style>
  <w:style w:type="character" w:customStyle="1" w:styleId="Heading2Char">
    <w:name w:val="Heading 2 Char"/>
    <w:link w:val="Heading2"/>
    <w:uiPriority w:val="9"/>
    <w:semiHidden/>
    <w:rsid w:val="00D05956"/>
    <w:rPr>
      <w:rFonts w:ascii="Cambria" w:eastAsia="Times New Roman" w:hAnsi="Cambria" w:cs="Times New Roman"/>
      <w:b/>
      <w:bCs/>
      <w:i/>
      <w:iCs/>
      <w:sz w:val="28"/>
      <w:szCs w:val="28"/>
      <w:lang w:eastAsia="en-US"/>
    </w:rPr>
  </w:style>
  <w:style w:type="paragraph" w:styleId="Header">
    <w:name w:val="header"/>
    <w:basedOn w:val="Normal"/>
    <w:link w:val="HeaderChar"/>
    <w:uiPriority w:val="99"/>
    <w:rsid w:val="005A3DD2"/>
    <w:pPr>
      <w:tabs>
        <w:tab w:val="center" w:pos="4320"/>
        <w:tab w:val="right" w:pos="8640"/>
      </w:tabs>
    </w:pPr>
  </w:style>
  <w:style w:type="character" w:customStyle="1" w:styleId="HeaderChar">
    <w:name w:val="Header Char"/>
    <w:link w:val="Header"/>
    <w:uiPriority w:val="99"/>
    <w:rsid w:val="00D05956"/>
    <w:rPr>
      <w:rFonts w:ascii="Arial" w:hAnsi="Arial"/>
      <w:sz w:val="24"/>
      <w:szCs w:val="24"/>
      <w:lang w:eastAsia="en-US"/>
    </w:rPr>
  </w:style>
  <w:style w:type="paragraph" w:styleId="Footer">
    <w:name w:val="footer"/>
    <w:basedOn w:val="Normal"/>
    <w:link w:val="FooterChar"/>
    <w:uiPriority w:val="99"/>
    <w:rsid w:val="005A3DD2"/>
    <w:pPr>
      <w:tabs>
        <w:tab w:val="center" w:pos="4320"/>
        <w:tab w:val="right" w:pos="8640"/>
      </w:tabs>
    </w:pPr>
  </w:style>
  <w:style w:type="character" w:customStyle="1" w:styleId="FooterChar">
    <w:name w:val="Footer Char"/>
    <w:link w:val="Footer"/>
    <w:uiPriority w:val="99"/>
    <w:locked/>
    <w:rsid w:val="00B11C2F"/>
    <w:rPr>
      <w:rFonts w:ascii="Arial" w:hAnsi="Arial" w:cs="Times New Roman"/>
      <w:sz w:val="24"/>
      <w:szCs w:val="24"/>
    </w:rPr>
  </w:style>
  <w:style w:type="character" w:styleId="Hyperlink">
    <w:name w:val="Hyperlink"/>
    <w:uiPriority w:val="99"/>
    <w:rsid w:val="005A3DD2"/>
    <w:rPr>
      <w:rFonts w:cs="Times New Roman"/>
      <w:color w:val="0000FF"/>
      <w:u w:val="single"/>
    </w:rPr>
  </w:style>
  <w:style w:type="paragraph" w:styleId="ListParagraph">
    <w:name w:val="List Paragraph"/>
    <w:basedOn w:val="Normal"/>
    <w:uiPriority w:val="34"/>
    <w:qFormat/>
    <w:rsid w:val="007C795B"/>
    <w:pPr>
      <w:ind w:left="720"/>
    </w:pPr>
  </w:style>
  <w:style w:type="paragraph" w:customStyle="1" w:styleId="Default">
    <w:name w:val="Default"/>
    <w:rsid w:val="005712A3"/>
    <w:pPr>
      <w:autoSpaceDE w:val="0"/>
      <w:autoSpaceDN w:val="0"/>
      <w:adjustRightInd w:val="0"/>
    </w:pPr>
    <w:rPr>
      <w:rFonts w:ascii="Calibri" w:hAnsi="Calibri" w:cs="Calibri"/>
      <w:color w:val="000000"/>
      <w:sz w:val="24"/>
      <w:szCs w:val="24"/>
    </w:rPr>
  </w:style>
  <w:style w:type="table" w:styleId="TableGrid">
    <w:name w:val="Table Grid"/>
    <w:basedOn w:val="TableNormal"/>
    <w:locked/>
    <w:rsid w:val="001C5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21316"/>
    <w:rPr>
      <w:color w:val="800080"/>
      <w:u w:val="single"/>
    </w:rPr>
  </w:style>
  <w:style w:type="table" w:styleId="MediumShading1-Accent5">
    <w:name w:val="Medium Shading 1 Accent 5"/>
    <w:basedOn w:val="TableNormal"/>
    <w:uiPriority w:val="63"/>
    <w:rsid w:val="0073651D"/>
    <w:rPr>
      <w:rFonts w:ascii="Calibri" w:eastAsia="Calibri" w:hAnsi="Calibri"/>
      <w:sz w:val="22"/>
      <w:szCs w:val="22"/>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styleId="NoSpacing">
    <w:name w:val="No Spacing"/>
    <w:uiPriority w:val="1"/>
    <w:qFormat/>
    <w:rsid w:val="00CF004D"/>
    <w:rPr>
      <w:rFonts w:ascii="Calibri" w:eastAsia="Calibri" w:hAnsi="Calibri"/>
      <w:sz w:val="22"/>
      <w:szCs w:val="22"/>
    </w:rPr>
  </w:style>
  <w:style w:type="paragraph" w:styleId="BalloonText">
    <w:name w:val="Balloon Text"/>
    <w:basedOn w:val="Normal"/>
    <w:link w:val="BalloonTextChar"/>
    <w:uiPriority w:val="99"/>
    <w:semiHidden/>
    <w:unhideWhenUsed/>
    <w:rsid w:val="00AF191D"/>
    <w:rPr>
      <w:rFonts w:ascii="Tahoma" w:hAnsi="Tahoma" w:cs="Tahoma"/>
      <w:sz w:val="16"/>
      <w:szCs w:val="16"/>
    </w:rPr>
  </w:style>
  <w:style w:type="character" w:customStyle="1" w:styleId="BalloonTextChar">
    <w:name w:val="Balloon Text Char"/>
    <w:link w:val="BalloonText"/>
    <w:uiPriority w:val="99"/>
    <w:semiHidden/>
    <w:rsid w:val="00AF191D"/>
    <w:rPr>
      <w:rFonts w:ascii="Tahoma" w:hAnsi="Tahoma" w:cs="Tahoma"/>
      <w:sz w:val="16"/>
      <w:szCs w:val="16"/>
    </w:rPr>
  </w:style>
  <w:style w:type="paragraph" w:styleId="NormalWeb">
    <w:name w:val="Normal (Web)"/>
    <w:basedOn w:val="Normal"/>
    <w:uiPriority w:val="99"/>
    <w:semiHidden/>
    <w:unhideWhenUsed/>
    <w:rsid w:val="00B4723D"/>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187701">
      <w:marLeft w:val="0"/>
      <w:marRight w:val="0"/>
      <w:marTop w:val="0"/>
      <w:marBottom w:val="0"/>
      <w:divBdr>
        <w:top w:val="none" w:sz="0" w:space="0" w:color="auto"/>
        <w:left w:val="none" w:sz="0" w:space="0" w:color="auto"/>
        <w:bottom w:val="none" w:sz="0" w:space="0" w:color="auto"/>
        <w:right w:val="none" w:sz="0" w:space="0" w:color="auto"/>
      </w:divBdr>
    </w:div>
    <w:div w:id="241187702">
      <w:marLeft w:val="0"/>
      <w:marRight w:val="0"/>
      <w:marTop w:val="0"/>
      <w:marBottom w:val="0"/>
      <w:divBdr>
        <w:top w:val="none" w:sz="0" w:space="0" w:color="auto"/>
        <w:left w:val="none" w:sz="0" w:space="0" w:color="auto"/>
        <w:bottom w:val="none" w:sz="0" w:space="0" w:color="auto"/>
        <w:right w:val="none" w:sz="0" w:space="0" w:color="auto"/>
      </w:divBdr>
    </w:div>
    <w:div w:id="368191860">
      <w:bodyDiv w:val="1"/>
      <w:marLeft w:val="0"/>
      <w:marRight w:val="0"/>
      <w:marTop w:val="0"/>
      <w:marBottom w:val="0"/>
      <w:divBdr>
        <w:top w:val="none" w:sz="0" w:space="0" w:color="auto"/>
        <w:left w:val="none" w:sz="0" w:space="0" w:color="auto"/>
        <w:bottom w:val="none" w:sz="0" w:space="0" w:color="auto"/>
        <w:right w:val="none" w:sz="0" w:space="0" w:color="auto"/>
      </w:divBdr>
    </w:div>
    <w:div w:id="708452369">
      <w:bodyDiv w:val="1"/>
      <w:marLeft w:val="0"/>
      <w:marRight w:val="0"/>
      <w:marTop w:val="0"/>
      <w:marBottom w:val="0"/>
      <w:divBdr>
        <w:top w:val="none" w:sz="0" w:space="0" w:color="auto"/>
        <w:left w:val="none" w:sz="0" w:space="0" w:color="auto"/>
        <w:bottom w:val="none" w:sz="0" w:space="0" w:color="auto"/>
        <w:right w:val="none" w:sz="0" w:space="0" w:color="auto"/>
      </w:divBdr>
    </w:div>
    <w:div w:id="837842570">
      <w:bodyDiv w:val="1"/>
      <w:marLeft w:val="0"/>
      <w:marRight w:val="0"/>
      <w:marTop w:val="0"/>
      <w:marBottom w:val="0"/>
      <w:divBdr>
        <w:top w:val="none" w:sz="0" w:space="0" w:color="auto"/>
        <w:left w:val="none" w:sz="0" w:space="0" w:color="auto"/>
        <w:bottom w:val="none" w:sz="0" w:space="0" w:color="auto"/>
        <w:right w:val="none" w:sz="0" w:space="0" w:color="auto"/>
      </w:divBdr>
    </w:div>
    <w:div w:id="1330868602">
      <w:bodyDiv w:val="1"/>
      <w:marLeft w:val="0"/>
      <w:marRight w:val="0"/>
      <w:marTop w:val="0"/>
      <w:marBottom w:val="0"/>
      <w:divBdr>
        <w:top w:val="none" w:sz="0" w:space="0" w:color="auto"/>
        <w:left w:val="none" w:sz="0" w:space="0" w:color="auto"/>
        <w:bottom w:val="none" w:sz="0" w:space="0" w:color="auto"/>
        <w:right w:val="none" w:sz="0" w:space="0" w:color="auto"/>
      </w:divBdr>
    </w:div>
    <w:div w:id="1464229582">
      <w:bodyDiv w:val="1"/>
      <w:marLeft w:val="0"/>
      <w:marRight w:val="0"/>
      <w:marTop w:val="0"/>
      <w:marBottom w:val="0"/>
      <w:divBdr>
        <w:top w:val="none" w:sz="0" w:space="0" w:color="auto"/>
        <w:left w:val="none" w:sz="0" w:space="0" w:color="auto"/>
        <w:bottom w:val="none" w:sz="0" w:space="0" w:color="auto"/>
        <w:right w:val="none" w:sz="0" w:space="0" w:color="auto"/>
      </w:divBdr>
    </w:div>
    <w:div w:id="1787263770">
      <w:bodyDiv w:val="1"/>
      <w:marLeft w:val="0"/>
      <w:marRight w:val="0"/>
      <w:marTop w:val="0"/>
      <w:marBottom w:val="0"/>
      <w:divBdr>
        <w:top w:val="none" w:sz="0" w:space="0" w:color="auto"/>
        <w:left w:val="none" w:sz="0" w:space="0" w:color="auto"/>
        <w:bottom w:val="none" w:sz="0" w:space="0" w:color="auto"/>
        <w:right w:val="none" w:sz="0" w:space="0" w:color="auto"/>
      </w:divBdr>
    </w:div>
    <w:div w:id="194183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dl.edu/utlv/Bb9BrowserCheck/innovation/blackboard/browsercheck.html" TargetMode="External"/><Relationship Id="rId13" Type="http://schemas.openxmlformats.org/officeDocument/2006/relationships/hyperlink" Target="http://www.utoledo.edu/facsenate/missed_class_policy.html" TargetMode="External"/><Relationship Id="rId18" Type="http://schemas.openxmlformats.org/officeDocument/2006/relationships/hyperlink" Target="http://247pearsoned.custhelp.com/app/chat/chat_launch" TargetMode="External"/><Relationship Id="rId26" Type="http://schemas.openxmlformats.org/officeDocument/2006/relationships/hyperlink" Target="http://www.utoledo.edu/dl/students/elibrary.html" TargetMode="External"/><Relationship Id="rId3" Type="http://schemas.openxmlformats.org/officeDocument/2006/relationships/styles" Target="styles.xml"/><Relationship Id="rId21" Type="http://schemas.openxmlformats.org/officeDocument/2006/relationships/hyperlink" Target="http://www.utoledo.edu/dl/helpdesk/index.html" TargetMode="External"/><Relationship Id="rId7" Type="http://schemas.openxmlformats.org/officeDocument/2006/relationships/endnotes" Target="endnotes.xml"/><Relationship Id="rId12" Type="http://schemas.openxmlformats.org/officeDocument/2006/relationships/hyperlink" Target="http://www.utoledo.edu/call/testingservices/MCtestcenter.html" TargetMode="External"/><Relationship Id="rId17" Type="http://schemas.openxmlformats.org/officeDocument/2006/relationships/hyperlink" Target="mailto:officeofacademicaccess@utoledo.edu" TargetMode="External"/><Relationship Id="rId25" Type="http://schemas.openxmlformats.org/officeDocument/2006/relationships/hyperlink" Target="https://www.etutoring.org/login.cfm?institutionid=232&amp;returnPage" TargetMode="External"/><Relationship Id="rId2" Type="http://schemas.openxmlformats.org/officeDocument/2006/relationships/numbering" Target="numbering.xml"/><Relationship Id="rId16" Type="http://schemas.openxmlformats.org/officeDocument/2006/relationships/hyperlink" Target="http://www.utoledo.edu/catalog/2000catalog/admissions/grade_options.html" TargetMode="External"/><Relationship Id="rId20" Type="http://schemas.openxmlformats.org/officeDocument/2006/relationships/hyperlink" Target="http://kb.iu.edu/data/ahic.html"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ackboard.utdl.edu" TargetMode="External"/><Relationship Id="rId24" Type="http://schemas.openxmlformats.org/officeDocument/2006/relationships/hyperlink" Target="http://www.math.utoledo.edu/mlrc/MLRC.pdf" TargetMode="External"/><Relationship Id="rId5" Type="http://schemas.openxmlformats.org/officeDocument/2006/relationships/webSettings" Target="webSettings.xml"/><Relationship Id="rId15" Type="http://schemas.openxmlformats.org/officeDocument/2006/relationships/hyperlink" Target="http://www.utoledo.edu/policies/academic/undergraduate/index.html" TargetMode="External"/><Relationship Id="rId23" Type="http://schemas.openxmlformats.org/officeDocument/2006/relationships/hyperlink" Target="http://www.utoledo.edu/it/CS/HelpDesk.html" TargetMode="External"/><Relationship Id="rId28" Type="http://schemas.openxmlformats.org/officeDocument/2006/relationships/header" Target="header1.xml"/><Relationship Id="rId10" Type="http://schemas.openxmlformats.org/officeDocument/2006/relationships/hyperlink" Target="http://www.utoledo.edu/it/VLab/Index.html" TargetMode="External"/><Relationship Id="rId19" Type="http://schemas.openxmlformats.org/officeDocument/2006/relationships/hyperlink" Target="http://247pearsoned.custhelp.com/app/answers/detail/a_id/755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toledo.edu/it/CS/Lab_hours.html" TargetMode="External"/><Relationship Id="rId14" Type="http://schemas.openxmlformats.org/officeDocument/2006/relationships/hyperlink" Target="http://www.utoledo.edu/catalog/2000catalog/admissions/academic_dishonesty.html" TargetMode="External"/><Relationship Id="rId22" Type="http://schemas.openxmlformats.org/officeDocument/2006/relationships/hyperlink" Target="mailto:ithelpdesk@utoledo.edu" TargetMode="External"/><Relationship Id="rId27" Type="http://schemas.openxmlformats.org/officeDocument/2006/relationships/hyperlink" Target="http://www.utoledo.edu/studentaffairs/counsel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77D7B-BDC5-4D4C-9E88-3C7FBC589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8</Pages>
  <Words>3209</Words>
  <Characters>19757</Characters>
  <Application>Microsoft Office Word</Application>
  <DocSecurity>0</DocSecurity>
  <Lines>164</Lines>
  <Paragraphs>45</Paragraphs>
  <ScaleCrop>false</ScaleCrop>
  <HeadingPairs>
    <vt:vector size="2" baseType="variant">
      <vt:variant>
        <vt:lpstr>Title</vt:lpstr>
      </vt:variant>
      <vt:variant>
        <vt:i4>1</vt:i4>
      </vt:variant>
    </vt:vector>
  </HeadingPairs>
  <TitlesOfParts>
    <vt:vector size="1" baseType="lpstr">
      <vt:lpstr>SPRING 2006</vt:lpstr>
    </vt:vector>
  </TitlesOfParts>
  <Company/>
  <LinksUpToDate>false</LinksUpToDate>
  <CharactersWithSpaces>22921</CharactersWithSpaces>
  <SharedDoc>false</SharedDoc>
  <HLinks>
    <vt:vector size="84" baseType="variant">
      <vt:variant>
        <vt:i4>3801141</vt:i4>
      </vt:variant>
      <vt:variant>
        <vt:i4>39</vt:i4>
      </vt:variant>
      <vt:variant>
        <vt:i4>0</vt:i4>
      </vt:variant>
      <vt:variant>
        <vt:i4>5</vt:i4>
      </vt:variant>
      <vt:variant>
        <vt:lpwstr>http://kb.iu.edu/data/ahic.html</vt:lpwstr>
      </vt:variant>
      <vt:variant>
        <vt:lpwstr/>
      </vt:variant>
      <vt:variant>
        <vt:i4>8192078</vt:i4>
      </vt:variant>
      <vt:variant>
        <vt:i4>36</vt:i4>
      </vt:variant>
      <vt:variant>
        <vt:i4>0</vt:i4>
      </vt:variant>
      <vt:variant>
        <vt:i4>5</vt:i4>
      </vt:variant>
      <vt:variant>
        <vt:lpwstr>http://247pearsoned.custhelp.com/app/answers/detail/a_id/7557</vt:lpwstr>
      </vt:variant>
      <vt:variant>
        <vt:lpwstr/>
      </vt:variant>
      <vt:variant>
        <vt:i4>6094910</vt:i4>
      </vt:variant>
      <vt:variant>
        <vt:i4>33</vt:i4>
      </vt:variant>
      <vt:variant>
        <vt:i4>0</vt:i4>
      </vt:variant>
      <vt:variant>
        <vt:i4>5</vt:i4>
      </vt:variant>
      <vt:variant>
        <vt:lpwstr>http://247pearsoned.custhelp.com/app/chat/chat_launch</vt:lpwstr>
      </vt:variant>
      <vt:variant>
        <vt:lpwstr/>
      </vt:variant>
      <vt:variant>
        <vt:i4>6225942</vt:i4>
      </vt:variant>
      <vt:variant>
        <vt:i4>30</vt:i4>
      </vt:variant>
      <vt:variant>
        <vt:i4>0</vt:i4>
      </vt:variant>
      <vt:variant>
        <vt:i4>5</vt:i4>
      </vt:variant>
      <vt:variant>
        <vt:lpwstr>http://www.math.utoledo.edu/mlrc/MLRC.pdf</vt:lpwstr>
      </vt:variant>
      <vt:variant>
        <vt:lpwstr/>
      </vt:variant>
      <vt:variant>
        <vt:i4>1441885</vt:i4>
      </vt:variant>
      <vt:variant>
        <vt:i4>27</vt:i4>
      </vt:variant>
      <vt:variant>
        <vt:i4>0</vt:i4>
      </vt:variant>
      <vt:variant>
        <vt:i4>5</vt:i4>
      </vt:variant>
      <vt:variant>
        <vt:lpwstr>http://www.utoledo.edu/offices/student-disability-services/index.html</vt:lpwstr>
      </vt:variant>
      <vt:variant>
        <vt:lpwstr/>
      </vt:variant>
      <vt:variant>
        <vt:i4>7077967</vt:i4>
      </vt:variant>
      <vt:variant>
        <vt:i4>24</vt:i4>
      </vt:variant>
      <vt:variant>
        <vt:i4>0</vt:i4>
      </vt:variant>
      <vt:variant>
        <vt:i4>5</vt:i4>
      </vt:variant>
      <vt:variant>
        <vt:lpwstr>mailto:officeofacademicaccess@utoledo.edu</vt:lpwstr>
      </vt:variant>
      <vt:variant>
        <vt:lpwstr/>
      </vt:variant>
      <vt:variant>
        <vt:i4>7733322</vt:i4>
      </vt:variant>
      <vt:variant>
        <vt:i4>21</vt:i4>
      </vt:variant>
      <vt:variant>
        <vt:i4>0</vt:i4>
      </vt:variant>
      <vt:variant>
        <vt:i4>5</vt:i4>
      </vt:variant>
      <vt:variant>
        <vt:lpwstr>http://www.utoledo.edu/catalog/2000catalog/admissions/grade_options.html</vt:lpwstr>
      </vt:variant>
      <vt:variant>
        <vt:lpwstr/>
      </vt:variant>
      <vt:variant>
        <vt:i4>1441796</vt:i4>
      </vt:variant>
      <vt:variant>
        <vt:i4>18</vt:i4>
      </vt:variant>
      <vt:variant>
        <vt:i4>0</vt:i4>
      </vt:variant>
      <vt:variant>
        <vt:i4>5</vt:i4>
      </vt:variant>
      <vt:variant>
        <vt:lpwstr>http://www.utoledo.edu/policies/academic/undergraduate/index.html</vt:lpwstr>
      </vt:variant>
      <vt:variant>
        <vt:lpwstr/>
      </vt:variant>
      <vt:variant>
        <vt:i4>2621464</vt:i4>
      </vt:variant>
      <vt:variant>
        <vt:i4>15</vt:i4>
      </vt:variant>
      <vt:variant>
        <vt:i4>0</vt:i4>
      </vt:variant>
      <vt:variant>
        <vt:i4>5</vt:i4>
      </vt:variant>
      <vt:variant>
        <vt:lpwstr>http://www.utoledo.edu/catalog/2000catalog/admissions/academic_dishonesty.html</vt:lpwstr>
      </vt:variant>
      <vt:variant>
        <vt:lpwstr/>
      </vt:variant>
      <vt:variant>
        <vt:i4>5308484</vt:i4>
      </vt:variant>
      <vt:variant>
        <vt:i4>12</vt:i4>
      </vt:variant>
      <vt:variant>
        <vt:i4>0</vt:i4>
      </vt:variant>
      <vt:variant>
        <vt:i4>5</vt:i4>
      </vt:variant>
      <vt:variant>
        <vt:lpwstr>http://www.utoledo.edu/facsenate/missed_class_policy.html</vt:lpwstr>
      </vt:variant>
      <vt:variant>
        <vt:lpwstr/>
      </vt:variant>
      <vt:variant>
        <vt:i4>4325398</vt:i4>
      </vt:variant>
      <vt:variant>
        <vt:i4>9</vt:i4>
      </vt:variant>
      <vt:variant>
        <vt:i4>0</vt:i4>
      </vt:variant>
      <vt:variant>
        <vt:i4>5</vt:i4>
      </vt:variant>
      <vt:variant>
        <vt:lpwstr>http://www.utoledo.edu/call/testingservices/MCtestcenter.html</vt:lpwstr>
      </vt:variant>
      <vt:variant>
        <vt:lpwstr/>
      </vt:variant>
      <vt:variant>
        <vt:i4>851987</vt:i4>
      </vt:variant>
      <vt:variant>
        <vt:i4>6</vt:i4>
      </vt:variant>
      <vt:variant>
        <vt:i4>0</vt:i4>
      </vt:variant>
      <vt:variant>
        <vt:i4>5</vt:i4>
      </vt:variant>
      <vt:variant>
        <vt:lpwstr>https://blackboard.utdl.edu/</vt:lpwstr>
      </vt:variant>
      <vt:variant>
        <vt:lpwstr/>
      </vt:variant>
      <vt:variant>
        <vt:i4>851987</vt:i4>
      </vt:variant>
      <vt:variant>
        <vt:i4>3</vt:i4>
      </vt:variant>
      <vt:variant>
        <vt:i4>0</vt:i4>
      </vt:variant>
      <vt:variant>
        <vt:i4>5</vt:i4>
      </vt:variant>
      <vt:variant>
        <vt:lpwstr>https://blackboard.utdl.edu/</vt:lpwstr>
      </vt:variant>
      <vt:variant>
        <vt:lpwstr/>
      </vt:variant>
      <vt:variant>
        <vt:i4>7077893</vt:i4>
      </vt:variant>
      <vt:variant>
        <vt:i4>0</vt:i4>
      </vt:variant>
      <vt:variant>
        <vt:i4>0</vt:i4>
      </vt:variant>
      <vt:variant>
        <vt:i4>5</vt:i4>
      </vt:variant>
      <vt:variant>
        <vt:lpwstr>http://math.utoledo.edu/placement_placement.html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2006</dc:title>
  <dc:subject/>
  <dc:creator>Mohamed Smaidi</dc:creator>
  <cp:keywords/>
  <cp:lastModifiedBy>Michel, Shirley</cp:lastModifiedBy>
  <cp:revision>47</cp:revision>
  <cp:lastPrinted>2018-11-05T20:24:00Z</cp:lastPrinted>
  <dcterms:created xsi:type="dcterms:W3CDTF">2018-07-11T03:11:00Z</dcterms:created>
  <dcterms:modified xsi:type="dcterms:W3CDTF">2018-11-05T20:24:00Z</dcterms:modified>
</cp:coreProperties>
</file>