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AF" w:rsidRDefault="008340AF" w:rsidP="008340AF">
      <w:r w:rsidRPr="008340AF">
        <w:t xml:space="preserve">This document is will guide you through the necessary steps when accessing your Concur profile for the first time. Included are logging in, reviewing and updating your profile information, and </w:t>
      </w:r>
      <w:r w:rsidR="00BC782E">
        <w:t>Concur Mobile instructions</w:t>
      </w:r>
      <w:r w:rsidRPr="008340AF">
        <w:t>.</w:t>
      </w:r>
    </w:p>
    <w:p w:rsidR="008340AF" w:rsidRDefault="008340AF" w:rsidP="008340AF">
      <w:pPr>
        <w:pStyle w:val="Heading3"/>
      </w:pPr>
      <w:r>
        <w:t>Access Concur</w:t>
      </w:r>
    </w:p>
    <w:p w:rsidR="008340AF" w:rsidRDefault="008340AF" w:rsidP="008340AF">
      <w:r>
        <w:t>Concur is a web-based software platform, available to access on your desktop, laptop, smartphone, or tablet. When signing in for the first time, it is recommended to use a full browser on a desktop computer or laptop. Please note that Concur performs best when accessed through the latest version of the Microsoft Internet Explorer web browser, but should operate on most browsers. If site functionality appears to be an issue, try upgrading your browser to the latest version.</w:t>
      </w:r>
    </w:p>
    <w:p w:rsidR="008340AF" w:rsidRDefault="008340AF" w:rsidP="00BC782E">
      <w:pPr>
        <w:pStyle w:val="ListParagraph"/>
        <w:numPr>
          <w:ilvl w:val="0"/>
          <w:numId w:val="8"/>
        </w:numPr>
      </w:pPr>
      <w:r>
        <w:t xml:space="preserve">Navigate to </w:t>
      </w:r>
      <w:hyperlink r:id="rId8" w:history="1">
        <w:r w:rsidR="0052207A" w:rsidRPr="001F21D2">
          <w:rPr>
            <w:rStyle w:val="Hyperlink"/>
          </w:rPr>
          <w:t>https://fs.utoledo.edu/adfs/ls/IdpInitiatedSignOn.aspx?loginToRp=https%3A%2F%2Fwww.concur.com</w:t>
        </w:r>
      </w:hyperlink>
      <w:r w:rsidR="002A2573">
        <w:t>.</w:t>
      </w:r>
    </w:p>
    <w:p w:rsidR="008340AF" w:rsidRDefault="008340AF" w:rsidP="00BC782E">
      <w:pPr>
        <w:pStyle w:val="ListParagraph"/>
        <w:numPr>
          <w:ilvl w:val="0"/>
          <w:numId w:val="8"/>
        </w:numPr>
      </w:pPr>
      <w:r>
        <w:t xml:space="preserve">Login using your </w:t>
      </w:r>
      <w:r w:rsidR="00A86162">
        <w:t>UTAD and password.</w:t>
      </w:r>
    </w:p>
    <w:p w:rsidR="008340AF" w:rsidRDefault="008340AF" w:rsidP="00BC782E">
      <w:pPr>
        <w:pStyle w:val="ListParagraph"/>
        <w:numPr>
          <w:ilvl w:val="0"/>
          <w:numId w:val="8"/>
        </w:numPr>
      </w:pPr>
      <w:r>
        <w:t>You will be brought to the Home Screen and are now ready to review and update your profile information and settings. Ignore any alerts for now.</w:t>
      </w:r>
    </w:p>
    <w:p w:rsidR="002A2573" w:rsidRDefault="002A2573" w:rsidP="002A2573">
      <w:pPr>
        <w:pStyle w:val="Heading3"/>
      </w:pPr>
      <w:r>
        <w:t>Review and Update your Profile</w:t>
      </w:r>
    </w:p>
    <w:p w:rsidR="002A2573" w:rsidRPr="00DC78D0" w:rsidRDefault="002A2573" w:rsidP="002A2573">
      <w:pPr>
        <w:rPr>
          <w:rFonts w:ascii="Calibri" w:hAnsi="Calibri"/>
          <w:color w:val="000000"/>
        </w:rPr>
      </w:pPr>
      <w:r w:rsidRPr="002A2573">
        <w:t>Your profile within the Concur system securely stores your personal information, some of which is required by the federal Transportation Security Administration (TSA) to fly</w:t>
      </w:r>
      <w:r w:rsidR="00B65A9F">
        <w:t xml:space="preserve"> and may be useful for future system changes</w:t>
      </w:r>
      <w:r w:rsidRPr="002A2573">
        <w:t xml:space="preserve">. Ultimately, you are in charge of your Concur Profile. Some information will be </w:t>
      </w:r>
      <w:r>
        <w:t xml:space="preserve">pre-loaded from existing system data. </w:t>
      </w:r>
      <w:r w:rsidR="00B65A9F">
        <w:t>However, it is very important t</w:t>
      </w:r>
      <w:r w:rsidR="00CC2ADE">
        <w:t>hat all information is correct.</w:t>
      </w:r>
    </w:p>
    <w:p w:rsidR="00097841" w:rsidRDefault="00097841" w:rsidP="00097841">
      <w:pPr>
        <w:tabs>
          <w:tab w:val="left" w:pos="1817"/>
        </w:tabs>
      </w:pPr>
      <w:r>
        <w:t>Best Practices:</w:t>
      </w:r>
    </w:p>
    <w:p w:rsidR="00DC78D0" w:rsidRPr="00DC78D0" w:rsidRDefault="00097841" w:rsidP="00DB2887">
      <w:pPr>
        <w:pStyle w:val="ListParagraph"/>
        <w:numPr>
          <w:ilvl w:val="0"/>
          <w:numId w:val="4"/>
        </w:numPr>
        <w:tabs>
          <w:tab w:val="left" w:pos="1817"/>
        </w:tabs>
      </w:pPr>
      <w:r>
        <w:t xml:space="preserve">Review </w:t>
      </w:r>
      <w:r w:rsidRPr="00097841">
        <w:t>your first</w:t>
      </w:r>
      <w:r>
        <w:t>, middle,</w:t>
      </w:r>
      <w:r w:rsidRPr="00097841">
        <w:t xml:space="preserve"> and last name. If a correction needs to be made to match your government issued ID, </w:t>
      </w:r>
      <w:r w:rsidR="00A86162" w:rsidRPr="002A2573">
        <w:t xml:space="preserve">please </w:t>
      </w:r>
      <w:r w:rsidR="00DC78D0">
        <w:t xml:space="preserve">email </w:t>
      </w:r>
      <w:hyperlink r:id="rId9" w:history="1">
        <w:r w:rsidR="00DC78D0" w:rsidRPr="002D436F">
          <w:rPr>
            <w:rStyle w:val="Hyperlink"/>
            <w:rFonts w:ascii="Calibri" w:hAnsi="Calibri"/>
          </w:rPr>
          <w:t>HumanResourcesDepartment@utoledo.edu</w:t>
        </w:r>
      </w:hyperlink>
      <w:r w:rsidR="00DC78D0">
        <w:rPr>
          <w:rFonts w:ascii="Calibri" w:hAnsi="Calibri"/>
          <w:color w:val="000000"/>
        </w:rPr>
        <w:t>.</w:t>
      </w:r>
    </w:p>
    <w:p w:rsidR="00097841" w:rsidRDefault="00097841" w:rsidP="00DB2887">
      <w:pPr>
        <w:pStyle w:val="ListParagraph"/>
        <w:numPr>
          <w:ilvl w:val="0"/>
          <w:numId w:val="4"/>
        </w:numPr>
        <w:tabs>
          <w:tab w:val="left" w:pos="1817"/>
        </w:tabs>
      </w:pPr>
      <w:r>
        <w:t>Add your work address.</w:t>
      </w:r>
    </w:p>
    <w:p w:rsidR="00097841" w:rsidRDefault="00097841" w:rsidP="00097841">
      <w:pPr>
        <w:pStyle w:val="ListParagraph"/>
        <w:numPr>
          <w:ilvl w:val="0"/>
          <w:numId w:val="4"/>
        </w:numPr>
        <w:tabs>
          <w:tab w:val="left" w:pos="1817"/>
        </w:tabs>
      </w:pPr>
      <w:r>
        <w:t>Add your home address.</w:t>
      </w:r>
    </w:p>
    <w:p w:rsidR="00097841" w:rsidRDefault="00097841" w:rsidP="00097841">
      <w:pPr>
        <w:pStyle w:val="ListParagraph"/>
        <w:numPr>
          <w:ilvl w:val="0"/>
          <w:numId w:val="4"/>
        </w:numPr>
        <w:tabs>
          <w:tab w:val="left" w:pos="1817"/>
        </w:tabs>
      </w:pPr>
      <w:r>
        <w:t xml:space="preserve">Add your contact information, including a mobile phone number. This can help </w:t>
      </w:r>
      <w:r w:rsidR="0085550C">
        <w:t xml:space="preserve">us </w:t>
      </w:r>
      <w:r>
        <w:t xml:space="preserve">contact you in the event of an emergency </w:t>
      </w:r>
      <w:r w:rsidR="0085550C">
        <w:t xml:space="preserve">or </w:t>
      </w:r>
      <w:r>
        <w:t xml:space="preserve">alert you </w:t>
      </w:r>
      <w:r w:rsidR="0085550C">
        <w:t>about any safety concerns while you may be traveling on university business.</w:t>
      </w:r>
    </w:p>
    <w:p w:rsidR="0085550C" w:rsidRDefault="0085550C" w:rsidP="00097841">
      <w:pPr>
        <w:pStyle w:val="ListParagraph"/>
        <w:numPr>
          <w:ilvl w:val="0"/>
          <w:numId w:val="4"/>
        </w:numPr>
        <w:tabs>
          <w:tab w:val="left" w:pos="1817"/>
        </w:tabs>
      </w:pPr>
      <w:r>
        <w:t>Verify your email address in order to use enhanced features.</w:t>
      </w:r>
    </w:p>
    <w:p w:rsidR="0085550C" w:rsidRDefault="0085550C" w:rsidP="0085550C">
      <w:pPr>
        <w:pStyle w:val="ListParagraph"/>
        <w:numPr>
          <w:ilvl w:val="0"/>
          <w:numId w:val="4"/>
        </w:numPr>
        <w:tabs>
          <w:tab w:val="left" w:pos="1817"/>
        </w:tabs>
      </w:pPr>
      <w:r>
        <w:t>Add your emergency contact.</w:t>
      </w:r>
    </w:p>
    <w:p w:rsidR="00F13E5B" w:rsidRDefault="00F13E5B" w:rsidP="00F13E5B">
      <w:pPr>
        <w:pStyle w:val="ListParagraph"/>
        <w:numPr>
          <w:ilvl w:val="0"/>
          <w:numId w:val="4"/>
        </w:numPr>
        <w:tabs>
          <w:tab w:val="left" w:pos="1817"/>
        </w:tabs>
      </w:pPr>
      <w:r>
        <w:t>Create a Personal Car profile if you anticipate any future need to be reimbursed for mileage. Select the “IRS Rate” option when registering your vehicle</w:t>
      </w:r>
      <w:r w:rsidR="0083047B">
        <w:t xml:space="preserve"> for all non-grant related travel</w:t>
      </w:r>
      <w:r>
        <w:t xml:space="preserve">. The “OBM/Grant Rate” may be required for some </w:t>
      </w:r>
      <w:r w:rsidR="0083047B">
        <w:t>grants and a second vehicle profile will need to be created to ensure that the proper rates are used.</w:t>
      </w:r>
    </w:p>
    <w:p w:rsidR="00094754" w:rsidRDefault="00094754" w:rsidP="00094754">
      <w:pPr>
        <w:tabs>
          <w:tab w:val="left" w:pos="1817"/>
        </w:tabs>
        <w:rPr>
          <w:rStyle w:val="Hyperlink"/>
        </w:rPr>
      </w:pPr>
      <w:r>
        <w:t xml:space="preserve">Video: </w:t>
      </w:r>
      <w:hyperlink r:id="rId10" w:history="1">
        <w:r w:rsidRPr="00094754">
          <w:rPr>
            <w:rStyle w:val="Hyperlink"/>
          </w:rPr>
          <w:t>Updating Your Expense Profile</w:t>
        </w:r>
      </w:hyperlink>
    </w:p>
    <w:p w:rsidR="00847370" w:rsidRDefault="00847370" w:rsidP="00847370">
      <w:pPr>
        <w:pStyle w:val="Heading3"/>
      </w:pPr>
      <w:r>
        <w:t>Download the Concur Mobile App</w:t>
      </w:r>
    </w:p>
    <w:p w:rsidR="00847370" w:rsidRDefault="00847370" w:rsidP="00847370">
      <w:r>
        <w:t>SAP Concur for Mobile complements the web based solution, allowing you to manage anything expense and or travel related, wherever you are. From booking and managing itineraries to capturing receipts and submitting expense reports, you can now do it all in one app with SAP Concur:</w:t>
      </w:r>
    </w:p>
    <w:p w:rsidR="00847370" w:rsidRDefault="00847370" w:rsidP="00847370">
      <w:pPr>
        <w:pStyle w:val="ListParagraph"/>
        <w:numPr>
          <w:ilvl w:val="0"/>
          <w:numId w:val="5"/>
        </w:numPr>
      </w:pPr>
      <w:r>
        <w:lastRenderedPageBreak/>
        <w:t>Capture receipts with your smartphone</w:t>
      </w:r>
    </w:p>
    <w:p w:rsidR="00847370" w:rsidRDefault="00847370" w:rsidP="00847370">
      <w:pPr>
        <w:pStyle w:val="ListParagraph"/>
        <w:numPr>
          <w:ilvl w:val="0"/>
          <w:numId w:val="5"/>
        </w:numPr>
      </w:pPr>
      <w:r>
        <w:t>Upload IRS compliant images directly to expense reports</w:t>
      </w:r>
    </w:p>
    <w:p w:rsidR="00847370" w:rsidRDefault="00847370" w:rsidP="00847370">
      <w:pPr>
        <w:pStyle w:val="ListParagraph"/>
        <w:numPr>
          <w:ilvl w:val="0"/>
          <w:numId w:val="5"/>
        </w:numPr>
      </w:pPr>
      <w:r>
        <w:t>Immediately approve or reject expense reports via manager access</w:t>
      </w:r>
    </w:p>
    <w:p w:rsidR="00847370" w:rsidRDefault="00847370" w:rsidP="00847370">
      <w:pPr>
        <w:pStyle w:val="ListParagraph"/>
        <w:numPr>
          <w:ilvl w:val="0"/>
          <w:numId w:val="5"/>
        </w:numPr>
      </w:pPr>
      <w:r>
        <w:t>Add car mileage to an expense report</w:t>
      </w:r>
    </w:p>
    <w:p w:rsidR="00E13671" w:rsidRDefault="00932C66" w:rsidP="00932C66">
      <w:r>
        <w:t>To download from your Concur profile</w:t>
      </w:r>
      <w:r w:rsidR="00E13671">
        <w:t>:</w:t>
      </w:r>
    </w:p>
    <w:p w:rsidR="00BB15A1" w:rsidRDefault="00BB15A1" w:rsidP="00BB15A1">
      <w:pPr>
        <w:pStyle w:val="ListParagraph"/>
        <w:numPr>
          <w:ilvl w:val="0"/>
          <w:numId w:val="9"/>
        </w:numPr>
      </w:pPr>
      <w:r>
        <w:t>Click on Profile settings.</w:t>
      </w:r>
    </w:p>
    <w:p w:rsidR="00BB15A1" w:rsidRDefault="00BB15A1" w:rsidP="00BB15A1">
      <w:pPr>
        <w:pStyle w:val="ListParagraph"/>
        <w:numPr>
          <w:ilvl w:val="0"/>
          <w:numId w:val="9"/>
        </w:numPr>
      </w:pPr>
      <w:r>
        <w:t>Click on Concur Mobile Registration.</w:t>
      </w:r>
    </w:p>
    <w:p w:rsidR="00BB15A1" w:rsidRDefault="00BB15A1" w:rsidP="00BB15A1">
      <w:pPr>
        <w:pStyle w:val="ListParagraph"/>
        <w:numPr>
          <w:ilvl w:val="0"/>
          <w:numId w:val="9"/>
        </w:numPr>
      </w:pPr>
      <w:r>
        <w:t>Create new Mobile pin --&gt; enter new Mobile pin --&gt; update it.</w:t>
      </w:r>
    </w:p>
    <w:p w:rsidR="00E13671" w:rsidRDefault="00E13671" w:rsidP="00E13671">
      <w:pPr>
        <w:pStyle w:val="ListParagraph"/>
        <w:numPr>
          <w:ilvl w:val="0"/>
          <w:numId w:val="9"/>
        </w:numPr>
      </w:pPr>
      <w:r>
        <w:t>Download the SAP Concur app.</w:t>
      </w:r>
    </w:p>
    <w:p w:rsidR="00BB15A1" w:rsidRDefault="00BB15A1" w:rsidP="00BB15A1">
      <w:pPr>
        <w:pStyle w:val="ListParagraph"/>
        <w:numPr>
          <w:ilvl w:val="0"/>
          <w:numId w:val="9"/>
        </w:numPr>
      </w:pPr>
      <w:r>
        <w:t>Login to the Concur Mobile app using your UTAD@rockets.utoledo.edu as the Login ID and your new Mobile Pin. **Please allow up to 24 hours for the pin to work within the app.</w:t>
      </w:r>
    </w:p>
    <w:p w:rsidR="00BB15A1" w:rsidRDefault="00BB15A1" w:rsidP="00BB15A1">
      <w:r>
        <w:t>Some users may also need to clear the cache memory within the Concur Mobile App by following the steps below.</w:t>
      </w:r>
    </w:p>
    <w:p w:rsidR="00BB15A1" w:rsidRDefault="00BB15A1" w:rsidP="00BB15A1">
      <w:pPr>
        <w:pStyle w:val="ListParagraph"/>
        <w:numPr>
          <w:ilvl w:val="0"/>
          <w:numId w:val="10"/>
        </w:numPr>
      </w:pPr>
      <w:r>
        <w:t>From the home screen tap on the three horizontal lines in the upper left corner to access the settings menu.</w:t>
      </w:r>
    </w:p>
    <w:p w:rsidR="00BB15A1" w:rsidRDefault="00BB15A1" w:rsidP="00BB15A1">
      <w:pPr>
        <w:pStyle w:val="ListParagraph"/>
        <w:numPr>
          <w:ilvl w:val="0"/>
          <w:numId w:val="10"/>
        </w:numPr>
      </w:pPr>
      <w:r>
        <w:t>Tap on Sign Out of the app.</w:t>
      </w:r>
      <w:bookmarkStart w:id="0" w:name="_GoBack"/>
      <w:bookmarkEnd w:id="0"/>
    </w:p>
    <w:p w:rsidR="00BB15A1" w:rsidRDefault="00BB15A1" w:rsidP="00BB15A1">
      <w:pPr>
        <w:pStyle w:val="ListParagraph"/>
        <w:numPr>
          <w:ilvl w:val="0"/>
          <w:numId w:val="10"/>
        </w:numPr>
      </w:pPr>
      <w:r>
        <w:t>Double tap with two fingers on the SAP Concur Logo to enter the settings menu.</w:t>
      </w:r>
    </w:p>
    <w:p w:rsidR="00BB15A1" w:rsidRDefault="00BB15A1" w:rsidP="00BB15A1">
      <w:pPr>
        <w:pStyle w:val="ListParagraph"/>
        <w:numPr>
          <w:ilvl w:val="0"/>
          <w:numId w:val="10"/>
        </w:numPr>
      </w:pPr>
      <w:r>
        <w:t>Select System &gt; Clear Cache</w:t>
      </w:r>
    </w:p>
    <w:p w:rsidR="00BB15A1" w:rsidRDefault="00BB15A1" w:rsidP="00BB15A1">
      <w:r>
        <w:t>If you are still experiencing problems logging into the app, please email us at PCardTravelSupport@utoledo.edu.</w:t>
      </w:r>
    </w:p>
    <w:sectPr w:rsidR="00BB15A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1D" w:rsidRDefault="00E1381D" w:rsidP="00E1381D">
      <w:pPr>
        <w:spacing w:before="0" w:after="0" w:line="240" w:lineRule="auto"/>
      </w:pPr>
      <w:r>
        <w:separator/>
      </w:r>
    </w:p>
  </w:endnote>
  <w:endnote w:type="continuationSeparator" w:id="0">
    <w:p w:rsidR="00E1381D" w:rsidRDefault="00E1381D" w:rsidP="00E138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990034"/>
      <w:docPartObj>
        <w:docPartGallery w:val="Page Numbers (Bottom of Page)"/>
        <w:docPartUnique/>
      </w:docPartObj>
    </w:sdtPr>
    <w:sdtEndPr>
      <w:rPr>
        <w:color w:val="7F6600" w:themeColor="background1" w:themeShade="7F"/>
        <w:spacing w:val="60"/>
      </w:rPr>
    </w:sdtEndPr>
    <w:sdtContent>
      <w:p w:rsidR="00E1381D" w:rsidRDefault="00E1381D">
        <w:pPr>
          <w:pStyle w:val="Footer"/>
          <w:pBdr>
            <w:top w:val="single" w:sz="4" w:space="1" w:color="D9AF00" w:themeColor="background1" w:themeShade="D9"/>
          </w:pBdr>
          <w:jc w:val="right"/>
        </w:pPr>
        <w:r>
          <w:fldChar w:fldCharType="begin"/>
        </w:r>
        <w:r>
          <w:instrText xml:space="preserve"> PAGE   \* MERGEFORMAT </w:instrText>
        </w:r>
        <w:r>
          <w:fldChar w:fldCharType="separate"/>
        </w:r>
        <w:r w:rsidR="00BB15A1">
          <w:rPr>
            <w:noProof/>
          </w:rPr>
          <w:t>2</w:t>
        </w:r>
        <w:r>
          <w:rPr>
            <w:noProof/>
          </w:rPr>
          <w:fldChar w:fldCharType="end"/>
        </w:r>
        <w:r>
          <w:t xml:space="preserve"> | </w:t>
        </w:r>
        <w:r>
          <w:rPr>
            <w:color w:val="7F6600" w:themeColor="background1" w:themeShade="7F"/>
            <w:spacing w:val="60"/>
          </w:rPr>
          <w:t>Page</w:t>
        </w:r>
      </w:p>
    </w:sdtContent>
  </w:sdt>
  <w:p w:rsidR="00E1381D" w:rsidRDefault="008340AF">
    <w:pPr>
      <w:pStyle w:val="Footer"/>
    </w:pPr>
    <w:r>
      <w:rPr>
        <w:noProof/>
      </w:rPr>
      <w:drawing>
        <wp:inline distT="0" distB="0" distL="0" distR="0">
          <wp:extent cx="718457" cy="27602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logo-horizontal-color-gold-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73" cy="3023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1D" w:rsidRDefault="00E1381D" w:rsidP="00E1381D">
      <w:pPr>
        <w:spacing w:before="0" w:after="0" w:line="240" w:lineRule="auto"/>
      </w:pPr>
      <w:r>
        <w:separator/>
      </w:r>
    </w:p>
  </w:footnote>
  <w:footnote w:type="continuationSeparator" w:id="0">
    <w:p w:rsidR="00E1381D" w:rsidRDefault="00E1381D" w:rsidP="00E138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81D" w:rsidRPr="00E1381D" w:rsidRDefault="00E1381D" w:rsidP="00E1381D">
    <w:pPr>
      <w:pStyle w:val="Heading1"/>
      <w:rPr>
        <w:color w:val="auto"/>
      </w:rPr>
    </w:pPr>
    <w:r w:rsidRPr="00E1381D">
      <w:rPr>
        <w:color w:val="auto"/>
      </w:rPr>
      <w:t>Con</w:t>
    </w:r>
    <w:r w:rsidR="00572293">
      <w:rPr>
        <w:color w:val="auto"/>
      </w:rPr>
      <w:t>cur Getting Started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0890"/>
    <w:multiLevelType w:val="hybridMultilevel"/>
    <w:tmpl w:val="360E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45659"/>
    <w:multiLevelType w:val="hybridMultilevel"/>
    <w:tmpl w:val="9EA0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A1601"/>
    <w:multiLevelType w:val="hybridMultilevel"/>
    <w:tmpl w:val="9A20335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42663B5"/>
    <w:multiLevelType w:val="hybridMultilevel"/>
    <w:tmpl w:val="A8EE5F30"/>
    <w:lvl w:ilvl="0" w:tplc="04090001">
      <w:start w:val="1"/>
      <w:numFmt w:val="bullet"/>
      <w:lvlText w:val=""/>
      <w:lvlJc w:val="left"/>
      <w:pPr>
        <w:ind w:left="2537" w:hanging="360"/>
      </w:pPr>
      <w:rPr>
        <w:rFonts w:ascii="Symbol" w:hAnsi="Symbol" w:hint="default"/>
      </w:rPr>
    </w:lvl>
    <w:lvl w:ilvl="1" w:tplc="04090003" w:tentative="1">
      <w:start w:val="1"/>
      <w:numFmt w:val="bullet"/>
      <w:lvlText w:val="o"/>
      <w:lvlJc w:val="left"/>
      <w:pPr>
        <w:ind w:left="3257" w:hanging="360"/>
      </w:pPr>
      <w:rPr>
        <w:rFonts w:ascii="Courier New" w:hAnsi="Courier New" w:cs="Courier New" w:hint="default"/>
      </w:rPr>
    </w:lvl>
    <w:lvl w:ilvl="2" w:tplc="04090005" w:tentative="1">
      <w:start w:val="1"/>
      <w:numFmt w:val="bullet"/>
      <w:lvlText w:val=""/>
      <w:lvlJc w:val="left"/>
      <w:pPr>
        <w:ind w:left="3977" w:hanging="360"/>
      </w:pPr>
      <w:rPr>
        <w:rFonts w:ascii="Wingdings" w:hAnsi="Wingdings" w:hint="default"/>
      </w:rPr>
    </w:lvl>
    <w:lvl w:ilvl="3" w:tplc="04090001" w:tentative="1">
      <w:start w:val="1"/>
      <w:numFmt w:val="bullet"/>
      <w:lvlText w:val=""/>
      <w:lvlJc w:val="left"/>
      <w:pPr>
        <w:ind w:left="4697" w:hanging="360"/>
      </w:pPr>
      <w:rPr>
        <w:rFonts w:ascii="Symbol" w:hAnsi="Symbol" w:hint="default"/>
      </w:rPr>
    </w:lvl>
    <w:lvl w:ilvl="4" w:tplc="04090003" w:tentative="1">
      <w:start w:val="1"/>
      <w:numFmt w:val="bullet"/>
      <w:lvlText w:val="o"/>
      <w:lvlJc w:val="left"/>
      <w:pPr>
        <w:ind w:left="5417" w:hanging="360"/>
      </w:pPr>
      <w:rPr>
        <w:rFonts w:ascii="Courier New" w:hAnsi="Courier New" w:cs="Courier New" w:hint="default"/>
      </w:rPr>
    </w:lvl>
    <w:lvl w:ilvl="5" w:tplc="04090005" w:tentative="1">
      <w:start w:val="1"/>
      <w:numFmt w:val="bullet"/>
      <w:lvlText w:val=""/>
      <w:lvlJc w:val="left"/>
      <w:pPr>
        <w:ind w:left="6137" w:hanging="360"/>
      </w:pPr>
      <w:rPr>
        <w:rFonts w:ascii="Wingdings" w:hAnsi="Wingdings" w:hint="default"/>
      </w:rPr>
    </w:lvl>
    <w:lvl w:ilvl="6" w:tplc="04090001" w:tentative="1">
      <w:start w:val="1"/>
      <w:numFmt w:val="bullet"/>
      <w:lvlText w:val=""/>
      <w:lvlJc w:val="left"/>
      <w:pPr>
        <w:ind w:left="6857" w:hanging="360"/>
      </w:pPr>
      <w:rPr>
        <w:rFonts w:ascii="Symbol" w:hAnsi="Symbol" w:hint="default"/>
      </w:rPr>
    </w:lvl>
    <w:lvl w:ilvl="7" w:tplc="04090003" w:tentative="1">
      <w:start w:val="1"/>
      <w:numFmt w:val="bullet"/>
      <w:lvlText w:val="o"/>
      <w:lvlJc w:val="left"/>
      <w:pPr>
        <w:ind w:left="7577" w:hanging="360"/>
      </w:pPr>
      <w:rPr>
        <w:rFonts w:ascii="Courier New" w:hAnsi="Courier New" w:cs="Courier New" w:hint="default"/>
      </w:rPr>
    </w:lvl>
    <w:lvl w:ilvl="8" w:tplc="04090005" w:tentative="1">
      <w:start w:val="1"/>
      <w:numFmt w:val="bullet"/>
      <w:lvlText w:val=""/>
      <w:lvlJc w:val="left"/>
      <w:pPr>
        <w:ind w:left="8297" w:hanging="360"/>
      </w:pPr>
      <w:rPr>
        <w:rFonts w:ascii="Wingdings" w:hAnsi="Wingdings" w:hint="default"/>
      </w:rPr>
    </w:lvl>
  </w:abstractNum>
  <w:abstractNum w:abstractNumId="4" w15:restartNumberingAfterBreak="0">
    <w:nsid w:val="3AB276D3"/>
    <w:multiLevelType w:val="hybridMultilevel"/>
    <w:tmpl w:val="8E8C0898"/>
    <w:lvl w:ilvl="0" w:tplc="04090001">
      <w:start w:val="1"/>
      <w:numFmt w:val="bullet"/>
      <w:lvlText w:val=""/>
      <w:lvlJc w:val="left"/>
      <w:pPr>
        <w:ind w:left="2537" w:hanging="360"/>
      </w:pPr>
      <w:rPr>
        <w:rFonts w:ascii="Symbol" w:hAnsi="Symbol" w:hint="default"/>
      </w:rPr>
    </w:lvl>
    <w:lvl w:ilvl="1" w:tplc="04090003" w:tentative="1">
      <w:start w:val="1"/>
      <w:numFmt w:val="bullet"/>
      <w:lvlText w:val="o"/>
      <w:lvlJc w:val="left"/>
      <w:pPr>
        <w:ind w:left="3257" w:hanging="360"/>
      </w:pPr>
      <w:rPr>
        <w:rFonts w:ascii="Courier New" w:hAnsi="Courier New" w:cs="Courier New" w:hint="default"/>
      </w:rPr>
    </w:lvl>
    <w:lvl w:ilvl="2" w:tplc="04090005" w:tentative="1">
      <w:start w:val="1"/>
      <w:numFmt w:val="bullet"/>
      <w:lvlText w:val=""/>
      <w:lvlJc w:val="left"/>
      <w:pPr>
        <w:ind w:left="3977" w:hanging="360"/>
      </w:pPr>
      <w:rPr>
        <w:rFonts w:ascii="Wingdings" w:hAnsi="Wingdings" w:hint="default"/>
      </w:rPr>
    </w:lvl>
    <w:lvl w:ilvl="3" w:tplc="04090001" w:tentative="1">
      <w:start w:val="1"/>
      <w:numFmt w:val="bullet"/>
      <w:lvlText w:val=""/>
      <w:lvlJc w:val="left"/>
      <w:pPr>
        <w:ind w:left="4697" w:hanging="360"/>
      </w:pPr>
      <w:rPr>
        <w:rFonts w:ascii="Symbol" w:hAnsi="Symbol" w:hint="default"/>
      </w:rPr>
    </w:lvl>
    <w:lvl w:ilvl="4" w:tplc="04090003" w:tentative="1">
      <w:start w:val="1"/>
      <w:numFmt w:val="bullet"/>
      <w:lvlText w:val="o"/>
      <w:lvlJc w:val="left"/>
      <w:pPr>
        <w:ind w:left="5417" w:hanging="360"/>
      </w:pPr>
      <w:rPr>
        <w:rFonts w:ascii="Courier New" w:hAnsi="Courier New" w:cs="Courier New" w:hint="default"/>
      </w:rPr>
    </w:lvl>
    <w:lvl w:ilvl="5" w:tplc="04090005" w:tentative="1">
      <w:start w:val="1"/>
      <w:numFmt w:val="bullet"/>
      <w:lvlText w:val=""/>
      <w:lvlJc w:val="left"/>
      <w:pPr>
        <w:ind w:left="6137" w:hanging="360"/>
      </w:pPr>
      <w:rPr>
        <w:rFonts w:ascii="Wingdings" w:hAnsi="Wingdings" w:hint="default"/>
      </w:rPr>
    </w:lvl>
    <w:lvl w:ilvl="6" w:tplc="04090001" w:tentative="1">
      <w:start w:val="1"/>
      <w:numFmt w:val="bullet"/>
      <w:lvlText w:val=""/>
      <w:lvlJc w:val="left"/>
      <w:pPr>
        <w:ind w:left="6857" w:hanging="360"/>
      </w:pPr>
      <w:rPr>
        <w:rFonts w:ascii="Symbol" w:hAnsi="Symbol" w:hint="default"/>
      </w:rPr>
    </w:lvl>
    <w:lvl w:ilvl="7" w:tplc="04090003" w:tentative="1">
      <w:start w:val="1"/>
      <w:numFmt w:val="bullet"/>
      <w:lvlText w:val="o"/>
      <w:lvlJc w:val="left"/>
      <w:pPr>
        <w:ind w:left="7577" w:hanging="360"/>
      </w:pPr>
      <w:rPr>
        <w:rFonts w:ascii="Courier New" w:hAnsi="Courier New" w:cs="Courier New" w:hint="default"/>
      </w:rPr>
    </w:lvl>
    <w:lvl w:ilvl="8" w:tplc="04090005" w:tentative="1">
      <w:start w:val="1"/>
      <w:numFmt w:val="bullet"/>
      <w:lvlText w:val=""/>
      <w:lvlJc w:val="left"/>
      <w:pPr>
        <w:ind w:left="8297" w:hanging="360"/>
      </w:pPr>
      <w:rPr>
        <w:rFonts w:ascii="Wingdings" w:hAnsi="Wingdings" w:hint="default"/>
      </w:rPr>
    </w:lvl>
  </w:abstractNum>
  <w:abstractNum w:abstractNumId="5" w15:restartNumberingAfterBreak="0">
    <w:nsid w:val="49C30C88"/>
    <w:multiLevelType w:val="hybridMultilevel"/>
    <w:tmpl w:val="DF30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E5DE7"/>
    <w:multiLevelType w:val="hybridMultilevel"/>
    <w:tmpl w:val="685C1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706EB0"/>
    <w:multiLevelType w:val="hybridMultilevel"/>
    <w:tmpl w:val="32EA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5B06FC"/>
    <w:multiLevelType w:val="hybridMultilevel"/>
    <w:tmpl w:val="22E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F5BEF"/>
    <w:multiLevelType w:val="hybridMultilevel"/>
    <w:tmpl w:val="37CAA922"/>
    <w:lvl w:ilvl="0" w:tplc="BC3CF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7"/>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1D"/>
    <w:rsid w:val="00094754"/>
    <w:rsid w:val="00097841"/>
    <w:rsid w:val="002A2573"/>
    <w:rsid w:val="00485D39"/>
    <w:rsid w:val="0052207A"/>
    <w:rsid w:val="00572293"/>
    <w:rsid w:val="0063508E"/>
    <w:rsid w:val="006D49E1"/>
    <w:rsid w:val="00797F8A"/>
    <w:rsid w:val="00812EA9"/>
    <w:rsid w:val="0083047B"/>
    <w:rsid w:val="008340AF"/>
    <w:rsid w:val="00847370"/>
    <w:rsid w:val="0085550C"/>
    <w:rsid w:val="008860CE"/>
    <w:rsid w:val="00932C66"/>
    <w:rsid w:val="00A86162"/>
    <w:rsid w:val="00AD7C57"/>
    <w:rsid w:val="00B65A9F"/>
    <w:rsid w:val="00BB15A1"/>
    <w:rsid w:val="00BC782E"/>
    <w:rsid w:val="00CC2ADE"/>
    <w:rsid w:val="00DC78D0"/>
    <w:rsid w:val="00E13671"/>
    <w:rsid w:val="00E1381D"/>
    <w:rsid w:val="00F1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90BA5E"/>
  <w15:chartTrackingRefBased/>
  <w15:docId w15:val="{7C091AD8-B88A-4DC5-A51A-AB1904B0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1D"/>
  </w:style>
  <w:style w:type="paragraph" w:styleId="Heading1">
    <w:name w:val="heading 1"/>
    <w:basedOn w:val="Normal"/>
    <w:next w:val="Normal"/>
    <w:link w:val="Heading1Char"/>
    <w:uiPriority w:val="9"/>
    <w:qFormat/>
    <w:rsid w:val="00E1381D"/>
    <w:pPr>
      <w:pBdr>
        <w:top w:val="single" w:sz="24" w:space="0" w:color="002569" w:themeColor="accent1"/>
        <w:left w:val="single" w:sz="24" w:space="0" w:color="002569" w:themeColor="accent1"/>
        <w:bottom w:val="single" w:sz="24" w:space="0" w:color="002569" w:themeColor="accent1"/>
        <w:right w:val="single" w:sz="24" w:space="0" w:color="002569" w:themeColor="accent1"/>
      </w:pBdr>
      <w:shd w:val="clear" w:color="auto" w:fill="002569" w:themeFill="accent1"/>
      <w:spacing w:after="0"/>
      <w:outlineLvl w:val="0"/>
    </w:pPr>
    <w:rPr>
      <w:caps/>
      <w:color w:val="FFCE00" w:themeColor="background1"/>
      <w:spacing w:val="15"/>
      <w:sz w:val="22"/>
      <w:szCs w:val="22"/>
    </w:rPr>
  </w:style>
  <w:style w:type="paragraph" w:styleId="Heading2">
    <w:name w:val="heading 2"/>
    <w:basedOn w:val="Normal"/>
    <w:next w:val="Normal"/>
    <w:link w:val="Heading2Char"/>
    <w:uiPriority w:val="9"/>
    <w:unhideWhenUsed/>
    <w:qFormat/>
    <w:rsid w:val="00E1381D"/>
    <w:pPr>
      <w:pBdr>
        <w:top w:val="single" w:sz="24" w:space="0" w:color="AECAFF" w:themeColor="accent1" w:themeTint="33"/>
        <w:left w:val="single" w:sz="24" w:space="0" w:color="AECAFF" w:themeColor="accent1" w:themeTint="33"/>
        <w:bottom w:val="single" w:sz="24" w:space="0" w:color="AECAFF" w:themeColor="accent1" w:themeTint="33"/>
        <w:right w:val="single" w:sz="24" w:space="0" w:color="AECAFF" w:themeColor="accent1" w:themeTint="33"/>
      </w:pBdr>
      <w:shd w:val="clear" w:color="auto" w:fill="AECA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1381D"/>
    <w:pPr>
      <w:pBdr>
        <w:top w:val="single" w:sz="6" w:space="2" w:color="002569" w:themeColor="accent1"/>
      </w:pBdr>
      <w:spacing w:before="300" w:after="0"/>
      <w:outlineLvl w:val="2"/>
    </w:pPr>
    <w:rPr>
      <w:caps/>
      <w:color w:val="001234" w:themeColor="accent1" w:themeShade="7F"/>
      <w:spacing w:val="15"/>
    </w:rPr>
  </w:style>
  <w:style w:type="paragraph" w:styleId="Heading4">
    <w:name w:val="heading 4"/>
    <w:basedOn w:val="Normal"/>
    <w:next w:val="Normal"/>
    <w:link w:val="Heading4Char"/>
    <w:uiPriority w:val="9"/>
    <w:semiHidden/>
    <w:unhideWhenUsed/>
    <w:qFormat/>
    <w:rsid w:val="00E1381D"/>
    <w:pPr>
      <w:pBdr>
        <w:top w:val="dotted" w:sz="6" w:space="2" w:color="002569" w:themeColor="accent1"/>
      </w:pBdr>
      <w:spacing w:before="200" w:after="0"/>
      <w:outlineLvl w:val="3"/>
    </w:pPr>
    <w:rPr>
      <w:caps/>
      <w:color w:val="001B4E" w:themeColor="accent1" w:themeShade="BF"/>
      <w:spacing w:val="10"/>
    </w:rPr>
  </w:style>
  <w:style w:type="paragraph" w:styleId="Heading5">
    <w:name w:val="heading 5"/>
    <w:basedOn w:val="Normal"/>
    <w:next w:val="Normal"/>
    <w:link w:val="Heading5Char"/>
    <w:uiPriority w:val="9"/>
    <w:semiHidden/>
    <w:unhideWhenUsed/>
    <w:qFormat/>
    <w:rsid w:val="00E1381D"/>
    <w:pPr>
      <w:pBdr>
        <w:bottom w:val="single" w:sz="6" w:space="1" w:color="002569" w:themeColor="accent1"/>
      </w:pBdr>
      <w:spacing w:before="200" w:after="0"/>
      <w:outlineLvl w:val="4"/>
    </w:pPr>
    <w:rPr>
      <w:caps/>
      <w:color w:val="001B4E" w:themeColor="accent1" w:themeShade="BF"/>
      <w:spacing w:val="10"/>
    </w:rPr>
  </w:style>
  <w:style w:type="paragraph" w:styleId="Heading6">
    <w:name w:val="heading 6"/>
    <w:basedOn w:val="Normal"/>
    <w:next w:val="Normal"/>
    <w:link w:val="Heading6Char"/>
    <w:uiPriority w:val="9"/>
    <w:semiHidden/>
    <w:unhideWhenUsed/>
    <w:qFormat/>
    <w:rsid w:val="00E1381D"/>
    <w:pPr>
      <w:pBdr>
        <w:bottom w:val="dotted" w:sz="6" w:space="1" w:color="002569" w:themeColor="accent1"/>
      </w:pBdr>
      <w:spacing w:before="200" w:after="0"/>
      <w:outlineLvl w:val="5"/>
    </w:pPr>
    <w:rPr>
      <w:caps/>
      <w:color w:val="001B4E" w:themeColor="accent1" w:themeShade="BF"/>
      <w:spacing w:val="10"/>
    </w:rPr>
  </w:style>
  <w:style w:type="paragraph" w:styleId="Heading7">
    <w:name w:val="heading 7"/>
    <w:basedOn w:val="Normal"/>
    <w:next w:val="Normal"/>
    <w:link w:val="Heading7Char"/>
    <w:uiPriority w:val="9"/>
    <w:semiHidden/>
    <w:unhideWhenUsed/>
    <w:qFormat/>
    <w:rsid w:val="00E1381D"/>
    <w:pPr>
      <w:spacing w:before="200" w:after="0"/>
      <w:outlineLvl w:val="6"/>
    </w:pPr>
    <w:rPr>
      <w:caps/>
      <w:color w:val="001B4E" w:themeColor="accent1" w:themeShade="BF"/>
      <w:spacing w:val="10"/>
    </w:rPr>
  </w:style>
  <w:style w:type="paragraph" w:styleId="Heading8">
    <w:name w:val="heading 8"/>
    <w:basedOn w:val="Normal"/>
    <w:next w:val="Normal"/>
    <w:link w:val="Heading8Char"/>
    <w:uiPriority w:val="9"/>
    <w:semiHidden/>
    <w:unhideWhenUsed/>
    <w:qFormat/>
    <w:rsid w:val="00E1381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1381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81D"/>
    <w:rPr>
      <w:caps/>
      <w:color w:val="FFCE00" w:themeColor="background1"/>
      <w:spacing w:val="15"/>
      <w:sz w:val="22"/>
      <w:szCs w:val="22"/>
      <w:shd w:val="clear" w:color="auto" w:fill="002569" w:themeFill="accent1"/>
    </w:rPr>
  </w:style>
  <w:style w:type="character" w:customStyle="1" w:styleId="Heading2Char">
    <w:name w:val="Heading 2 Char"/>
    <w:basedOn w:val="DefaultParagraphFont"/>
    <w:link w:val="Heading2"/>
    <w:uiPriority w:val="9"/>
    <w:rsid w:val="00E1381D"/>
    <w:rPr>
      <w:caps/>
      <w:spacing w:val="15"/>
      <w:shd w:val="clear" w:color="auto" w:fill="AECAFF" w:themeFill="accent1" w:themeFillTint="33"/>
    </w:rPr>
  </w:style>
  <w:style w:type="character" w:customStyle="1" w:styleId="Heading3Char">
    <w:name w:val="Heading 3 Char"/>
    <w:basedOn w:val="DefaultParagraphFont"/>
    <w:link w:val="Heading3"/>
    <w:uiPriority w:val="9"/>
    <w:rsid w:val="00E1381D"/>
    <w:rPr>
      <w:caps/>
      <w:color w:val="001234" w:themeColor="accent1" w:themeShade="7F"/>
      <w:spacing w:val="15"/>
    </w:rPr>
  </w:style>
  <w:style w:type="character" w:customStyle="1" w:styleId="Heading4Char">
    <w:name w:val="Heading 4 Char"/>
    <w:basedOn w:val="DefaultParagraphFont"/>
    <w:link w:val="Heading4"/>
    <w:uiPriority w:val="9"/>
    <w:semiHidden/>
    <w:rsid w:val="00E1381D"/>
    <w:rPr>
      <w:caps/>
      <w:color w:val="001B4E" w:themeColor="accent1" w:themeShade="BF"/>
      <w:spacing w:val="10"/>
    </w:rPr>
  </w:style>
  <w:style w:type="character" w:customStyle="1" w:styleId="Heading5Char">
    <w:name w:val="Heading 5 Char"/>
    <w:basedOn w:val="DefaultParagraphFont"/>
    <w:link w:val="Heading5"/>
    <w:uiPriority w:val="9"/>
    <w:semiHidden/>
    <w:rsid w:val="00E1381D"/>
    <w:rPr>
      <w:caps/>
      <w:color w:val="001B4E" w:themeColor="accent1" w:themeShade="BF"/>
      <w:spacing w:val="10"/>
    </w:rPr>
  </w:style>
  <w:style w:type="character" w:customStyle="1" w:styleId="Heading6Char">
    <w:name w:val="Heading 6 Char"/>
    <w:basedOn w:val="DefaultParagraphFont"/>
    <w:link w:val="Heading6"/>
    <w:uiPriority w:val="9"/>
    <w:semiHidden/>
    <w:rsid w:val="00E1381D"/>
    <w:rPr>
      <w:caps/>
      <w:color w:val="001B4E" w:themeColor="accent1" w:themeShade="BF"/>
      <w:spacing w:val="10"/>
    </w:rPr>
  </w:style>
  <w:style w:type="character" w:customStyle="1" w:styleId="Heading7Char">
    <w:name w:val="Heading 7 Char"/>
    <w:basedOn w:val="DefaultParagraphFont"/>
    <w:link w:val="Heading7"/>
    <w:uiPriority w:val="9"/>
    <w:semiHidden/>
    <w:rsid w:val="00E1381D"/>
    <w:rPr>
      <w:caps/>
      <w:color w:val="001B4E" w:themeColor="accent1" w:themeShade="BF"/>
      <w:spacing w:val="10"/>
    </w:rPr>
  </w:style>
  <w:style w:type="character" w:customStyle="1" w:styleId="Heading8Char">
    <w:name w:val="Heading 8 Char"/>
    <w:basedOn w:val="DefaultParagraphFont"/>
    <w:link w:val="Heading8"/>
    <w:uiPriority w:val="9"/>
    <w:semiHidden/>
    <w:rsid w:val="00E1381D"/>
    <w:rPr>
      <w:caps/>
      <w:spacing w:val="10"/>
      <w:sz w:val="18"/>
      <w:szCs w:val="18"/>
    </w:rPr>
  </w:style>
  <w:style w:type="character" w:customStyle="1" w:styleId="Heading9Char">
    <w:name w:val="Heading 9 Char"/>
    <w:basedOn w:val="DefaultParagraphFont"/>
    <w:link w:val="Heading9"/>
    <w:uiPriority w:val="9"/>
    <w:semiHidden/>
    <w:rsid w:val="00E1381D"/>
    <w:rPr>
      <w:i/>
      <w:iCs/>
      <w:caps/>
      <w:spacing w:val="10"/>
      <w:sz w:val="18"/>
      <w:szCs w:val="18"/>
    </w:rPr>
  </w:style>
  <w:style w:type="paragraph" w:styleId="Caption">
    <w:name w:val="caption"/>
    <w:basedOn w:val="Normal"/>
    <w:next w:val="Normal"/>
    <w:uiPriority w:val="35"/>
    <w:semiHidden/>
    <w:unhideWhenUsed/>
    <w:qFormat/>
    <w:rsid w:val="00E1381D"/>
    <w:rPr>
      <w:b/>
      <w:bCs/>
      <w:color w:val="001B4E" w:themeColor="accent1" w:themeShade="BF"/>
      <w:sz w:val="16"/>
      <w:szCs w:val="16"/>
    </w:rPr>
  </w:style>
  <w:style w:type="paragraph" w:styleId="Title">
    <w:name w:val="Title"/>
    <w:basedOn w:val="Normal"/>
    <w:next w:val="Normal"/>
    <w:link w:val="TitleChar"/>
    <w:uiPriority w:val="10"/>
    <w:qFormat/>
    <w:rsid w:val="00E1381D"/>
    <w:pPr>
      <w:spacing w:before="0" w:after="0"/>
    </w:pPr>
    <w:rPr>
      <w:rFonts w:asciiTheme="majorHAnsi" w:eastAsiaTheme="majorEastAsia" w:hAnsiTheme="majorHAnsi" w:cstheme="majorBidi"/>
      <w:caps/>
      <w:color w:val="002569" w:themeColor="accent1"/>
      <w:spacing w:val="10"/>
      <w:sz w:val="52"/>
      <w:szCs w:val="52"/>
    </w:rPr>
  </w:style>
  <w:style w:type="character" w:customStyle="1" w:styleId="TitleChar">
    <w:name w:val="Title Char"/>
    <w:basedOn w:val="DefaultParagraphFont"/>
    <w:link w:val="Title"/>
    <w:uiPriority w:val="10"/>
    <w:rsid w:val="00E1381D"/>
    <w:rPr>
      <w:rFonts w:asciiTheme="majorHAnsi" w:eastAsiaTheme="majorEastAsia" w:hAnsiTheme="majorHAnsi" w:cstheme="majorBidi"/>
      <w:caps/>
      <w:color w:val="002569" w:themeColor="accent1"/>
      <w:spacing w:val="10"/>
      <w:sz w:val="52"/>
      <w:szCs w:val="52"/>
    </w:rPr>
  </w:style>
  <w:style w:type="paragraph" w:styleId="Subtitle">
    <w:name w:val="Subtitle"/>
    <w:basedOn w:val="Normal"/>
    <w:next w:val="Normal"/>
    <w:link w:val="SubtitleChar"/>
    <w:uiPriority w:val="11"/>
    <w:qFormat/>
    <w:rsid w:val="00E1381D"/>
    <w:pPr>
      <w:spacing w:before="0" w:after="500" w:line="240" w:lineRule="auto"/>
    </w:pPr>
    <w:rPr>
      <w:caps/>
      <w:color w:val="0055F6" w:themeColor="text1" w:themeTint="A6"/>
      <w:spacing w:val="10"/>
      <w:sz w:val="21"/>
      <w:szCs w:val="21"/>
    </w:rPr>
  </w:style>
  <w:style w:type="character" w:customStyle="1" w:styleId="SubtitleChar">
    <w:name w:val="Subtitle Char"/>
    <w:basedOn w:val="DefaultParagraphFont"/>
    <w:link w:val="Subtitle"/>
    <w:uiPriority w:val="11"/>
    <w:rsid w:val="00E1381D"/>
    <w:rPr>
      <w:caps/>
      <w:color w:val="0055F6" w:themeColor="text1" w:themeTint="A6"/>
      <w:spacing w:val="10"/>
      <w:sz w:val="21"/>
      <w:szCs w:val="21"/>
    </w:rPr>
  </w:style>
  <w:style w:type="character" w:styleId="Strong">
    <w:name w:val="Strong"/>
    <w:uiPriority w:val="22"/>
    <w:qFormat/>
    <w:rsid w:val="00E1381D"/>
    <w:rPr>
      <w:b/>
      <w:bCs/>
    </w:rPr>
  </w:style>
  <w:style w:type="character" w:styleId="Emphasis">
    <w:name w:val="Emphasis"/>
    <w:uiPriority w:val="20"/>
    <w:qFormat/>
    <w:rsid w:val="00E1381D"/>
    <w:rPr>
      <w:caps/>
      <w:color w:val="001234" w:themeColor="accent1" w:themeShade="7F"/>
      <w:spacing w:val="5"/>
    </w:rPr>
  </w:style>
  <w:style w:type="paragraph" w:styleId="NoSpacing">
    <w:name w:val="No Spacing"/>
    <w:uiPriority w:val="1"/>
    <w:qFormat/>
    <w:rsid w:val="00E1381D"/>
    <w:pPr>
      <w:spacing w:after="0" w:line="240" w:lineRule="auto"/>
    </w:pPr>
  </w:style>
  <w:style w:type="paragraph" w:styleId="Quote">
    <w:name w:val="Quote"/>
    <w:basedOn w:val="Normal"/>
    <w:next w:val="Normal"/>
    <w:link w:val="QuoteChar"/>
    <w:uiPriority w:val="29"/>
    <w:qFormat/>
    <w:rsid w:val="00E1381D"/>
    <w:rPr>
      <w:i/>
      <w:iCs/>
      <w:sz w:val="24"/>
      <w:szCs w:val="24"/>
    </w:rPr>
  </w:style>
  <w:style w:type="character" w:customStyle="1" w:styleId="QuoteChar">
    <w:name w:val="Quote Char"/>
    <w:basedOn w:val="DefaultParagraphFont"/>
    <w:link w:val="Quote"/>
    <w:uiPriority w:val="29"/>
    <w:rsid w:val="00E1381D"/>
    <w:rPr>
      <w:i/>
      <w:iCs/>
      <w:sz w:val="24"/>
      <w:szCs w:val="24"/>
    </w:rPr>
  </w:style>
  <w:style w:type="paragraph" w:styleId="IntenseQuote">
    <w:name w:val="Intense Quote"/>
    <w:basedOn w:val="Normal"/>
    <w:next w:val="Normal"/>
    <w:link w:val="IntenseQuoteChar"/>
    <w:uiPriority w:val="30"/>
    <w:qFormat/>
    <w:rsid w:val="00E1381D"/>
    <w:pPr>
      <w:spacing w:before="240" w:after="240" w:line="240" w:lineRule="auto"/>
      <w:ind w:left="1080" w:right="1080"/>
      <w:jc w:val="center"/>
    </w:pPr>
    <w:rPr>
      <w:color w:val="002569" w:themeColor="accent1"/>
      <w:sz w:val="24"/>
      <w:szCs w:val="24"/>
    </w:rPr>
  </w:style>
  <w:style w:type="character" w:customStyle="1" w:styleId="IntenseQuoteChar">
    <w:name w:val="Intense Quote Char"/>
    <w:basedOn w:val="DefaultParagraphFont"/>
    <w:link w:val="IntenseQuote"/>
    <w:uiPriority w:val="30"/>
    <w:rsid w:val="00E1381D"/>
    <w:rPr>
      <w:color w:val="002569" w:themeColor="accent1"/>
      <w:sz w:val="24"/>
      <w:szCs w:val="24"/>
    </w:rPr>
  </w:style>
  <w:style w:type="character" w:styleId="SubtleEmphasis">
    <w:name w:val="Subtle Emphasis"/>
    <w:uiPriority w:val="19"/>
    <w:qFormat/>
    <w:rsid w:val="00E1381D"/>
    <w:rPr>
      <w:i/>
      <w:iCs/>
      <w:color w:val="001234" w:themeColor="accent1" w:themeShade="7F"/>
    </w:rPr>
  </w:style>
  <w:style w:type="character" w:styleId="IntenseEmphasis">
    <w:name w:val="Intense Emphasis"/>
    <w:uiPriority w:val="21"/>
    <w:qFormat/>
    <w:rsid w:val="00E1381D"/>
    <w:rPr>
      <w:b/>
      <w:bCs/>
      <w:caps/>
      <w:color w:val="001234" w:themeColor="accent1" w:themeShade="7F"/>
      <w:spacing w:val="10"/>
    </w:rPr>
  </w:style>
  <w:style w:type="character" w:styleId="SubtleReference">
    <w:name w:val="Subtle Reference"/>
    <w:uiPriority w:val="31"/>
    <w:qFormat/>
    <w:rsid w:val="00E1381D"/>
    <w:rPr>
      <w:b/>
      <w:bCs/>
      <w:color w:val="002569" w:themeColor="accent1"/>
    </w:rPr>
  </w:style>
  <w:style w:type="character" w:styleId="IntenseReference">
    <w:name w:val="Intense Reference"/>
    <w:uiPriority w:val="32"/>
    <w:qFormat/>
    <w:rsid w:val="00E1381D"/>
    <w:rPr>
      <w:b/>
      <w:bCs/>
      <w:i/>
      <w:iCs/>
      <w:caps/>
      <w:color w:val="002569" w:themeColor="accent1"/>
    </w:rPr>
  </w:style>
  <w:style w:type="character" w:styleId="BookTitle">
    <w:name w:val="Book Title"/>
    <w:uiPriority w:val="33"/>
    <w:qFormat/>
    <w:rsid w:val="00E1381D"/>
    <w:rPr>
      <w:b/>
      <w:bCs/>
      <w:i/>
      <w:iCs/>
      <w:spacing w:val="0"/>
    </w:rPr>
  </w:style>
  <w:style w:type="paragraph" w:styleId="TOCHeading">
    <w:name w:val="TOC Heading"/>
    <w:basedOn w:val="Heading1"/>
    <w:next w:val="Normal"/>
    <w:uiPriority w:val="39"/>
    <w:semiHidden/>
    <w:unhideWhenUsed/>
    <w:qFormat/>
    <w:rsid w:val="00E1381D"/>
    <w:pPr>
      <w:outlineLvl w:val="9"/>
    </w:pPr>
  </w:style>
  <w:style w:type="paragraph" w:styleId="Header">
    <w:name w:val="header"/>
    <w:basedOn w:val="Normal"/>
    <w:link w:val="HeaderChar"/>
    <w:uiPriority w:val="99"/>
    <w:unhideWhenUsed/>
    <w:rsid w:val="00E1381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381D"/>
  </w:style>
  <w:style w:type="paragraph" w:styleId="Footer">
    <w:name w:val="footer"/>
    <w:basedOn w:val="Normal"/>
    <w:link w:val="FooterChar"/>
    <w:uiPriority w:val="99"/>
    <w:unhideWhenUsed/>
    <w:rsid w:val="00E1381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381D"/>
  </w:style>
  <w:style w:type="paragraph" w:styleId="ListParagraph">
    <w:name w:val="List Paragraph"/>
    <w:basedOn w:val="Normal"/>
    <w:uiPriority w:val="34"/>
    <w:qFormat/>
    <w:rsid w:val="00572293"/>
    <w:pPr>
      <w:ind w:left="720"/>
      <w:contextualSpacing/>
    </w:pPr>
  </w:style>
  <w:style w:type="character" w:styleId="Hyperlink">
    <w:name w:val="Hyperlink"/>
    <w:basedOn w:val="DefaultParagraphFont"/>
    <w:uiPriority w:val="99"/>
    <w:unhideWhenUsed/>
    <w:rsid w:val="00094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400">
      <w:bodyDiv w:val="1"/>
      <w:marLeft w:val="0"/>
      <w:marRight w:val="0"/>
      <w:marTop w:val="0"/>
      <w:marBottom w:val="0"/>
      <w:divBdr>
        <w:top w:val="none" w:sz="0" w:space="0" w:color="auto"/>
        <w:left w:val="none" w:sz="0" w:space="0" w:color="auto"/>
        <w:bottom w:val="none" w:sz="0" w:space="0" w:color="auto"/>
        <w:right w:val="none" w:sz="0" w:space="0" w:color="auto"/>
      </w:divBdr>
    </w:div>
    <w:div w:id="1070426854">
      <w:bodyDiv w:val="1"/>
      <w:marLeft w:val="0"/>
      <w:marRight w:val="0"/>
      <w:marTop w:val="0"/>
      <w:marBottom w:val="0"/>
      <w:divBdr>
        <w:top w:val="none" w:sz="0" w:space="0" w:color="auto"/>
        <w:left w:val="none" w:sz="0" w:space="0" w:color="auto"/>
        <w:bottom w:val="none" w:sz="0" w:space="0" w:color="auto"/>
        <w:right w:val="none" w:sz="0" w:space="0" w:color="auto"/>
      </w:divBdr>
    </w:div>
    <w:div w:id="20785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utoledo.edu/adfs/ls/IdpInitiatedSignOn.aspx?loginToRp=https%3A%2F%2Fwww.concu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curtraining.com/resources/updating_your_expense_profile.htm" TargetMode="External"/><Relationship Id="rId4" Type="http://schemas.openxmlformats.org/officeDocument/2006/relationships/settings" Target="settings.xml"/><Relationship Id="rId9" Type="http://schemas.openxmlformats.org/officeDocument/2006/relationships/hyperlink" Target="mailto:HumanResourcesDepartment@utoledo.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Toledo">
      <a:dk1>
        <a:srgbClr val="002569"/>
      </a:dk1>
      <a:lt1>
        <a:srgbClr val="FFCE00"/>
      </a:lt1>
      <a:dk2>
        <a:srgbClr val="000000"/>
      </a:dk2>
      <a:lt2>
        <a:srgbClr val="FFFFFF"/>
      </a:lt2>
      <a:accent1>
        <a:srgbClr val="002569"/>
      </a:accent1>
      <a:accent2>
        <a:srgbClr val="A32638"/>
      </a:accent2>
      <a:accent3>
        <a:srgbClr val="772D6B"/>
      </a:accent3>
      <a:accent4>
        <a:srgbClr val="007C66"/>
      </a:accent4>
      <a:accent5>
        <a:srgbClr val="939905"/>
      </a:accent5>
      <a:accent6>
        <a:srgbClr val="CCBF8E"/>
      </a:accent6>
      <a:hlink>
        <a:srgbClr val="0563C1"/>
      </a:hlink>
      <a:folHlink>
        <a:srgbClr val="00848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CFD5A-01C1-4E79-AE96-7DA589A5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Hanely, Jason D</dc:creator>
  <cp:keywords/>
  <dc:description/>
  <cp:lastModifiedBy>Hanely, Jason D</cp:lastModifiedBy>
  <cp:revision>19</cp:revision>
  <dcterms:created xsi:type="dcterms:W3CDTF">2019-06-11T18:16:00Z</dcterms:created>
  <dcterms:modified xsi:type="dcterms:W3CDTF">2019-08-26T16:01:00Z</dcterms:modified>
</cp:coreProperties>
</file>