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AF" w:rsidRDefault="008340AF" w:rsidP="008340AF">
      <w:r w:rsidRPr="008340AF">
        <w:t xml:space="preserve">This document is will guide you through the necessary steps </w:t>
      </w:r>
      <w:r w:rsidR="00441D5A">
        <w:t xml:space="preserve">to </w:t>
      </w:r>
      <w:r w:rsidR="00E40D0F">
        <w:t>correct the “single itinerary row” error in Concur.</w:t>
      </w:r>
    </w:p>
    <w:p w:rsidR="008340AF" w:rsidRDefault="00E40D0F" w:rsidP="00E40D0F">
      <w:r w:rsidRPr="00E40D0F">
        <w:t>This error message indicates you did</w:t>
      </w:r>
      <w:r>
        <w:t xml:space="preserve"> </w:t>
      </w:r>
      <w:r w:rsidRPr="00E40D0F">
        <w:t>n</w:t>
      </w:r>
      <w:r>
        <w:t>o</w:t>
      </w:r>
      <w:r w:rsidRPr="00E40D0F">
        <w:t xml:space="preserve">t complete a Travel Allowance </w:t>
      </w:r>
      <w:r>
        <w:t>e</w:t>
      </w:r>
      <w:r w:rsidRPr="00E40D0F">
        <w:t>ntry</w:t>
      </w:r>
      <w:r>
        <w:t xml:space="preserve"> </w:t>
      </w:r>
      <w:r w:rsidRPr="00E40D0F">
        <w:t xml:space="preserve">correctly. Each </w:t>
      </w:r>
      <w:r>
        <w:t>r</w:t>
      </w:r>
      <w:r w:rsidRPr="00E40D0F">
        <w:t xml:space="preserve">equest for </w:t>
      </w:r>
      <w:r>
        <w:t>per</w:t>
      </w:r>
      <w:r w:rsidRPr="00E40D0F">
        <w:t xml:space="preserve"> </w:t>
      </w:r>
      <w:r>
        <w:t>d</w:t>
      </w:r>
      <w:r w:rsidRPr="00E40D0F">
        <w:t xml:space="preserve">iem (Travel Allowance) </w:t>
      </w:r>
      <w:r>
        <w:t xml:space="preserve">must have </w:t>
      </w:r>
      <w:r w:rsidRPr="00E40D0F">
        <w:t xml:space="preserve">at least two lines. To </w:t>
      </w:r>
      <w:r>
        <w:t>correct the error</w:t>
      </w:r>
      <w:r w:rsidRPr="00E40D0F">
        <w:t xml:space="preserve">, </w:t>
      </w:r>
      <w:r>
        <w:t xml:space="preserve">you must </w:t>
      </w:r>
      <w:r w:rsidRPr="00E40D0F">
        <w:t>edit the incorrect entry.</w:t>
      </w:r>
    </w:p>
    <w:p w:rsidR="00441D5A" w:rsidRDefault="00E40D0F" w:rsidP="00441D5A">
      <w:pPr>
        <w:pStyle w:val="ListParagraph"/>
        <w:numPr>
          <w:ilvl w:val="0"/>
          <w:numId w:val="6"/>
        </w:numPr>
      </w:pPr>
      <w:r>
        <w:rPr>
          <w:b/>
        </w:rPr>
        <w:t>Open</w:t>
      </w:r>
      <w:r w:rsidR="00441D5A">
        <w:t xml:space="preserve"> </w:t>
      </w:r>
      <w:r>
        <w:t>the Expense Report with the error</w:t>
      </w:r>
      <w:r w:rsidR="00441D5A">
        <w:t>.</w:t>
      </w:r>
    </w:p>
    <w:p w:rsidR="00441D5A" w:rsidRDefault="00E40D0F" w:rsidP="00441D5A">
      <w:pPr>
        <w:pStyle w:val="ListParagraph"/>
        <w:numPr>
          <w:ilvl w:val="0"/>
          <w:numId w:val="6"/>
        </w:numPr>
      </w:pPr>
      <w:r>
        <w:t xml:space="preserve">Navigate to </w:t>
      </w:r>
      <w:r w:rsidR="00441D5A">
        <w:rPr>
          <w:b/>
        </w:rPr>
        <w:t>A</w:t>
      </w:r>
      <w:r>
        <w:rPr>
          <w:b/>
        </w:rPr>
        <w:t>vailable Itineraries</w:t>
      </w:r>
      <w:r w:rsidR="00441D5A">
        <w:t>.</w:t>
      </w:r>
    </w:p>
    <w:p w:rsidR="00E40D0F" w:rsidRDefault="00E40D0F" w:rsidP="00E40D0F">
      <w:pPr>
        <w:ind w:left="720"/>
      </w:pPr>
      <w:r>
        <w:rPr>
          <w:noProof/>
        </w:rPr>
        <w:drawing>
          <wp:inline distT="0" distB="0" distL="0" distR="0" wp14:anchorId="58E61ECD" wp14:editId="5ECC1842">
            <wp:extent cx="2838450" cy="3324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0F" w:rsidRDefault="00E40D0F" w:rsidP="00C21691">
      <w:pPr>
        <w:pStyle w:val="ListParagraph"/>
        <w:numPr>
          <w:ilvl w:val="0"/>
          <w:numId w:val="6"/>
        </w:numPr>
      </w:pPr>
      <w:r w:rsidRPr="00E40D0F">
        <w:t>Scroll through the Assigned Itineraries section to locate any Itinerary with only 1 line and select it</w:t>
      </w:r>
      <w:r>
        <w:t xml:space="preserve">, then click on </w:t>
      </w:r>
      <w:r w:rsidRPr="00E40D0F">
        <w:rPr>
          <w:b/>
        </w:rPr>
        <w:t>Edit</w:t>
      </w:r>
      <w:r>
        <w:t>.</w:t>
      </w:r>
    </w:p>
    <w:p w:rsidR="00E40D0F" w:rsidRDefault="00E40D0F" w:rsidP="00E40D0F">
      <w:r>
        <w:rPr>
          <w:noProof/>
        </w:rPr>
        <w:drawing>
          <wp:inline distT="0" distB="0" distL="0" distR="0" wp14:anchorId="25522A12" wp14:editId="03FF1F2E">
            <wp:extent cx="5943600" cy="1506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0F" w:rsidRDefault="00E40D0F" w:rsidP="00E40D0F">
      <w:pPr>
        <w:pStyle w:val="ListParagraph"/>
        <w:numPr>
          <w:ilvl w:val="0"/>
          <w:numId w:val="6"/>
        </w:numPr>
      </w:pPr>
      <w:r>
        <w:t xml:space="preserve">The ‘Edit Itinerary’ window will open, then click </w:t>
      </w:r>
      <w:r>
        <w:rPr>
          <w:b/>
        </w:rPr>
        <w:t>Add Stop</w:t>
      </w:r>
      <w:r>
        <w:t xml:space="preserve"> to add the missing segment of the trip in the New Itinerary Stop box.</w:t>
      </w:r>
    </w:p>
    <w:p w:rsidR="00E40D0F" w:rsidRDefault="00E40D0F" w:rsidP="00E40D0F">
      <w:pPr>
        <w:pStyle w:val="ListParagraph"/>
        <w:numPr>
          <w:ilvl w:val="0"/>
          <w:numId w:val="6"/>
        </w:numPr>
      </w:pPr>
      <w:r>
        <w:t xml:space="preserve">Click </w:t>
      </w:r>
      <w:r>
        <w:rPr>
          <w:b/>
        </w:rPr>
        <w:t>Save</w:t>
      </w:r>
      <w:r>
        <w:t>.</w:t>
      </w:r>
    </w:p>
    <w:p w:rsidR="00E40D0F" w:rsidRDefault="00E40D0F" w:rsidP="00E40D0F">
      <w:r>
        <w:rPr>
          <w:noProof/>
        </w:rPr>
        <w:lastRenderedPageBreak/>
        <w:drawing>
          <wp:inline distT="0" distB="0" distL="0" distR="0" wp14:anchorId="1720457B" wp14:editId="1CF1F4ED">
            <wp:extent cx="5943600" cy="2859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0F" w:rsidRDefault="00E40D0F" w:rsidP="00E40D0F">
      <w:pPr>
        <w:pStyle w:val="ListParagraph"/>
        <w:numPr>
          <w:ilvl w:val="0"/>
          <w:numId w:val="6"/>
        </w:numPr>
      </w:pPr>
      <w:r>
        <w:t xml:space="preserve">Once the itinerary is complete, click </w:t>
      </w:r>
      <w:r>
        <w:rPr>
          <w:b/>
        </w:rPr>
        <w:t>Next</w:t>
      </w:r>
      <w:r>
        <w:t>.</w:t>
      </w:r>
    </w:p>
    <w:p w:rsidR="00E40D0F" w:rsidRDefault="002A1B3A" w:rsidP="00E40D0F">
      <w:r>
        <w:rPr>
          <w:noProof/>
        </w:rPr>
        <w:drawing>
          <wp:inline distT="0" distB="0" distL="0" distR="0" wp14:anchorId="4005276C" wp14:editId="7F4DF597">
            <wp:extent cx="5943600" cy="32429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0F" w:rsidRDefault="002A1B3A" w:rsidP="002A1B3A">
      <w:pPr>
        <w:pStyle w:val="ListParagraph"/>
        <w:numPr>
          <w:ilvl w:val="0"/>
          <w:numId w:val="6"/>
        </w:numPr>
      </w:pPr>
      <w:r>
        <w:t xml:space="preserve">Navigate to the </w:t>
      </w:r>
      <w:r w:rsidRPr="002A1B3A">
        <w:rPr>
          <w:b/>
        </w:rPr>
        <w:t>Expenses &amp; Adjustments</w:t>
      </w:r>
      <w:r>
        <w:t xml:space="preserve"> tab.</w:t>
      </w:r>
    </w:p>
    <w:p w:rsidR="002A1B3A" w:rsidRDefault="002A1B3A" w:rsidP="002A1B3A">
      <w:pPr>
        <w:pStyle w:val="ListParagraph"/>
        <w:numPr>
          <w:ilvl w:val="0"/>
          <w:numId w:val="6"/>
        </w:numPr>
      </w:pPr>
      <w:r>
        <w:t xml:space="preserve">Mark any meals that were provided to the traveler by the host or hotel by checking the appropriate box(es) and click </w:t>
      </w:r>
      <w:r>
        <w:rPr>
          <w:b/>
        </w:rPr>
        <w:t>Update Expense</w:t>
      </w:r>
      <w:r>
        <w:t>.</w:t>
      </w:r>
    </w:p>
    <w:p w:rsidR="00E40D0F" w:rsidRPr="002A1B3A" w:rsidRDefault="002A1B3A" w:rsidP="00E40D0F">
      <w:r>
        <w:rPr>
          <w:noProof/>
        </w:rPr>
        <w:lastRenderedPageBreak/>
        <w:drawing>
          <wp:inline distT="0" distB="0" distL="0" distR="0" wp14:anchorId="1AF0D646" wp14:editId="4892F117">
            <wp:extent cx="5943600" cy="2362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0D0F" w:rsidRPr="002A1B3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1D" w:rsidRDefault="00E1381D" w:rsidP="00E1381D">
      <w:pPr>
        <w:spacing w:before="0" w:after="0" w:line="240" w:lineRule="auto"/>
      </w:pPr>
      <w:r>
        <w:separator/>
      </w:r>
    </w:p>
  </w:endnote>
  <w:endnote w:type="continuationSeparator" w:id="0">
    <w:p w:rsidR="00E1381D" w:rsidRDefault="00E1381D" w:rsidP="00E138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990034"/>
      <w:docPartObj>
        <w:docPartGallery w:val="Page Numbers (Bottom of Page)"/>
        <w:docPartUnique/>
      </w:docPartObj>
    </w:sdtPr>
    <w:sdtEndPr>
      <w:rPr>
        <w:color w:val="7F6600" w:themeColor="background1" w:themeShade="7F"/>
        <w:spacing w:val="60"/>
      </w:rPr>
    </w:sdtEndPr>
    <w:sdtContent>
      <w:p w:rsidR="00E1381D" w:rsidRDefault="00E1381D">
        <w:pPr>
          <w:pStyle w:val="Footer"/>
          <w:pBdr>
            <w:top w:val="single" w:sz="4" w:space="1" w:color="D9AF00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1A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6600" w:themeColor="background1" w:themeShade="7F"/>
            <w:spacing w:val="60"/>
          </w:rPr>
          <w:t>Page</w:t>
        </w:r>
      </w:p>
    </w:sdtContent>
  </w:sdt>
  <w:p w:rsidR="00E1381D" w:rsidRDefault="008340AF">
    <w:pPr>
      <w:pStyle w:val="Footer"/>
    </w:pPr>
    <w:r>
      <w:rPr>
        <w:noProof/>
      </w:rPr>
      <w:drawing>
        <wp:inline distT="0" distB="0" distL="0" distR="0">
          <wp:extent cx="718457" cy="276022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-logo-horizontal-color-gold-rgb-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73" cy="302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1D" w:rsidRDefault="00E1381D" w:rsidP="00E1381D">
      <w:pPr>
        <w:spacing w:before="0" w:after="0" w:line="240" w:lineRule="auto"/>
      </w:pPr>
      <w:r>
        <w:separator/>
      </w:r>
    </w:p>
  </w:footnote>
  <w:footnote w:type="continuationSeparator" w:id="0">
    <w:p w:rsidR="00E1381D" w:rsidRDefault="00E1381D" w:rsidP="00E138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1D" w:rsidRPr="00E1381D" w:rsidRDefault="005B21A4" w:rsidP="00E1381D">
    <w:pPr>
      <w:pStyle w:val="Heading1"/>
      <w:rPr>
        <w:color w:val="auto"/>
      </w:rPr>
    </w:pPr>
    <w:r>
      <w:rPr>
        <w:color w:val="auto"/>
      </w:rPr>
      <w:t xml:space="preserve">Concur – </w:t>
    </w:r>
    <w:r w:rsidR="00E40D0F">
      <w:rPr>
        <w:color w:val="auto"/>
      </w:rPr>
      <w:t>How to fix itinerary errors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D53"/>
    <w:multiLevelType w:val="hybridMultilevel"/>
    <w:tmpl w:val="56940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5A5E5E"/>
    <w:multiLevelType w:val="hybridMultilevel"/>
    <w:tmpl w:val="EA182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A0890"/>
    <w:multiLevelType w:val="hybridMultilevel"/>
    <w:tmpl w:val="360E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5659"/>
    <w:multiLevelType w:val="hybridMultilevel"/>
    <w:tmpl w:val="9EA0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3ABA"/>
    <w:multiLevelType w:val="hybridMultilevel"/>
    <w:tmpl w:val="7B923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A1601"/>
    <w:multiLevelType w:val="hybridMultilevel"/>
    <w:tmpl w:val="9A20335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3DD6BCB"/>
    <w:multiLevelType w:val="hybridMultilevel"/>
    <w:tmpl w:val="3F4EF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663B5"/>
    <w:multiLevelType w:val="hybridMultilevel"/>
    <w:tmpl w:val="A8EE5F30"/>
    <w:lvl w:ilvl="0" w:tplc="0409000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8" w15:restartNumberingAfterBreak="0">
    <w:nsid w:val="3AB276D3"/>
    <w:multiLevelType w:val="hybridMultilevel"/>
    <w:tmpl w:val="8E8C0898"/>
    <w:lvl w:ilvl="0" w:tplc="0409000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7" w:hanging="360"/>
      </w:pPr>
      <w:rPr>
        <w:rFonts w:ascii="Wingdings" w:hAnsi="Wingdings" w:hint="default"/>
      </w:rPr>
    </w:lvl>
  </w:abstractNum>
  <w:abstractNum w:abstractNumId="9" w15:restartNumberingAfterBreak="0">
    <w:nsid w:val="4A8A5DE9"/>
    <w:multiLevelType w:val="hybridMultilevel"/>
    <w:tmpl w:val="F7B0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E377B"/>
    <w:multiLevelType w:val="hybridMultilevel"/>
    <w:tmpl w:val="36024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350A6"/>
    <w:multiLevelType w:val="hybridMultilevel"/>
    <w:tmpl w:val="A38A62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1D"/>
    <w:rsid w:val="00094754"/>
    <w:rsid w:val="00097841"/>
    <w:rsid w:val="002A1B3A"/>
    <w:rsid w:val="002A2573"/>
    <w:rsid w:val="00441D5A"/>
    <w:rsid w:val="004C2159"/>
    <w:rsid w:val="00572293"/>
    <w:rsid w:val="005B21A4"/>
    <w:rsid w:val="0063508E"/>
    <w:rsid w:val="00672D77"/>
    <w:rsid w:val="0073529F"/>
    <w:rsid w:val="00783BA8"/>
    <w:rsid w:val="00797F8A"/>
    <w:rsid w:val="00812EA9"/>
    <w:rsid w:val="0083047B"/>
    <w:rsid w:val="008340AF"/>
    <w:rsid w:val="00847370"/>
    <w:rsid w:val="0085550C"/>
    <w:rsid w:val="008860CE"/>
    <w:rsid w:val="00AD7C57"/>
    <w:rsid w:val="00AE5EF2"/>
    <w:rsid w:val="00B65A9F"/>
    <w:rsid w:val="00BE1FED"/>
    <w:rsid w:val="00E1381D"/>
    <w:rsid w:val="00E40D0F"/>
    <w:rsid w:val="00F13E5B"/>
    <w:rsid w:val="00F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3D663A"/>
  <w15:chartTrackingRefBased/>
  <w15:docId w15:val="{7C091AD8-B88A-4DC5-A51A-AB1904B0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81D"/>
  </w:style>
  <w:style w:type="paragraph" w:styleId="Heading1">
    <w:name w:val="heading 1"/>
    <w:basedOn w:val="Normal"/>
    <w:next w:val="Normal"/>
    <w:link w:val="Heading1Char"/>
    <w:uiPriority w:val="9"/>
    <w:qFormat/>
    <w:rsid w:val="00E1381D"/>
    <w:pPr>
      <w:pBdr>
        <w:top w:val="single" w:sz="24" w:space="0" w:color="002569" w:themeColor="accent1"/>
        <w:left w:val="single" w:sz="24" w:space="0" w:color="002569" w:themeColor="accent1"/>
        <w:bottom w:val="single" w:sz="24" w:space="0" w:color="002569" w:themeColor="accent1"/>
        <w:right w:val="single" w:sz="24" w:space="0" w:color="002569" w:themeColor="accent1"/>
      </w:pBdr>
      <w:shd w:val="clear" w:color="auto" w:fill="002569" w:themeFill="accent1"/>
      <w:spacing w:after="0"/>
      <w:outlineLvl w:val="0"/>
    </w:pPr>
    <w:rPr>
      <w:caps/>
      <w:color w:val="FFCE00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81D"/>
    <w:pPr>
      <w:pBdr>
        <w:top w:val="single" w:sz="24" w:space="0" w:color="AECAFF" w:themeColor="accent1" w:themeTint="33"/>
        <w:left w:val="single" w:sz="24" w:space="0" w:color="AECAFF" w:themeColor="accent1" w:themeTint="33"/>
        <w:bottom w:val="single" w:sz="24" w:space="0" w:color="AECAFF" w:themeColor="accent1" w:themeTint="33"/>
        <w:right w:val="single" w:sz="24" w:space="0" w:color="AECAFF" w:themeColor="accent1" w:themeTint="33"/>
      </w:pBdr>
      <w:shd w:val="clear" w:color="auto" w:fill="AECA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1D"/>
    <w:pPr>
      <w:pBdr>
        <w:top w:val="single" w:sz="6" w:space="2" w:color="002569" w:themeColor="accent1"/>
      </w:pBdr>
      <w:spacing w:before="300" w:after="0"/>
      <w:outlineLvl w:val="2"/>
    </w:pPr>
    <w:rPr>
      <w:caps/>
      <w:color w:val="001234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81D"/>
    <w:pPr>
      <w:pBdr>
        <w:top w:val="dotted" w:sz="6" w:space="2" w:color="002569" w:themeColor="accent1"/>
      </w:pBdr>
      <w:spacing w:before="200" w:after="0"/>
      <w:outlineLvl w:val="3"/>
    </w:pPr>
    <w:rPr>
      <w:caps/>
      <w:color w:val="001B4E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81D"/>
    <w:pPr>
      <w:pBdr>
        <w:bottom w:val="single" w:sz="6" w:space="1" w:color="002569" w:themeColor="accent1"/>
      </w:pBdr>
      <w:spacing w:before="200" w:after="0"/>
      <w:outlineLvl w:val="4"/>
    </w:pPr>
    <w:rPr>
      <w:caps/>
      <w:color w:val="001B4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81D"/>
    <w:pPr>
      <w:pBdr>
        <w:bottom w:val="dotted" w:sz="6" w:space="1" w:color="002569" w:themeColor="accent1"/>
      </w:pBdr>
      <w:spacing w:before="200" w:after="0"/>
      <w:outlineLvl w:val="5"/>
    </w:pPr>
    <w:rPr>
      <w:caps/>
      <w:color w:val="001B4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81D"/>
    <w:pPr>
      <w:spacing w:before="200" w:after="0"/>
      <w:outlineLvl w:val="6"/>
    </w:pPr>
    <w:rPr>
      <w:caps/>
      <w:color w:val="001B4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81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81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81D"/>
    <w:rPr>
      <w:caps/>
      <w:color w:val="FFCE00" w:themeColor="background1"/>
      <w:spacing w:val="15"/>
      <w:sz w:val="22"/>
      <w:szCs w:val="22"/>
      <w:shd w:val="clear" w:color="auto" w:fill="00256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1381D"/>
    <w:rPr>
      <w:caps/>
      <w:spacing w:val="15"/>
      <w:shd w:val="clear" w:color="auto" w:fill="AECA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1381D"/>
    <w:rPr>
      <w:caps/>
      <w:color w:val="00123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81D"/>
    <w:rPr>
      <w:caps/>
      <w:color w:val="001B4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81D"/>
    <w:rPr>
      <w:caps/>
      <w:color w:val="001B4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81D"/>
    <w:rPr>
      <w:caps/>
      <w:color w:val="001B4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81D"/>
    <w:rPr>
      <w:caps/>
      <w:color w:val="001B4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81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81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81D"/>
    <w:rPr>
      <w:b/>
      <w:bCs/>
      <w:color w:val="001B4E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1381D"/>
    <w:pPr>
      <w:spacing w:before="0" w:after="0"/>
    </w:pPr>
    <w:rPr>
      <w:rFonts w:asciiTheme="majorHAnsi" w:eastAsiaTheme="majorEastAsia" w:hAnsiTheme="majorHAnsi" w:cstheme="majorBidi"/>
      <w:caps/>
      <w:color w:val="00256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381D"/>
    <w:rPr>
      <w:rFonts w:asciiTheme="majorHAnsi" w:eastAsiaTheme="majorEastAsia" w:hAnsiTheme="majorHAnsi" w:cstheme="majorBidi"/>
      <w:caps/>
      <w:color w:val="00256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81D"/>
    <w:pPr>
      <w:spacing w:before="0" w:after="500" w:line="240" w:lineRule="auto"/>
    </w:pPr>
    <w:rPr>
      <w:caps/>
      <w:color w:val="0055F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1381D"/>
    <w:rPr>
      <w:caps/>
      <w:color w:val="0055F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1381D"/>
    <w:rPr>
      <w:b/>
      <w:bCs/>
    </w:rPr>
  </w:style>
  <w:style w:type="character" w:styleId="Emphasis">
    <w:name w:val="Emphasis"/>
    <w:uiPriority w:val="20"/>
    <w:qFormat/>
    <w:rsid w:val="00E1381D"/>
    <w:rPr>
      <w:caps/>
      <w:color w:val="001234" w:themeColor="accent1" w:themeShade="7F"/>
      <w:spacing w:val="5"/>
    </w:rPr>
  </w:style>
  <w:style w:type="paragraph" w:styleId="NoSpacing">
    <w:name w:val="No Spacing"/>
    <w:uiPriority w:val="1"/>
    <w:qFormat/>
    <w:rsid w:val="00E138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381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381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81D"/>
    <w:pPr>
      <w:spacing w:before="240" w:after="240" w:line="240" w:lineRule="auto"/>
      <w:ind w:left="1080" w:right="1080"/>
      <w:jc w:val="center"/>
    </w:pPr>
    <w:rPr>
      <w:color w:val="00256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81D"/>
    <w:rPr>
      <w:color w:val="002569" w:themeColor="accent1"/>
      <w:sz w:val="24"/>
      <w:szCs w:val="24"/>
    </w:rPr>
  </w:style>
  <w:style w:type="character" w:styleId="SubtleEmphasis">
    <w:name w:val="Subtle Emphasis"/>
    <w:uiPriority w:val="19"/>
    <w:qFormat/>
    <w:rsid w:val="00E1381D"/>
    <w:rPr>
      <w:i/>
      <w:iCs/>
      <w:color w:val="001234" w:themeColor="accent1" w:themeShade="7F"/>
    </w:rPr>
  </w:style>
  <w:style w:type="character" w:styleId="IntenseEmphasis">
    <w:name w:val="Intense Emphasis"/>
    <w:uiPriority w:val="21"/>
    <w:qFormat/>
    <w:rsid w:val="00E1381D"/>
    <w:rPr>
      <w:b/>
      <w:bCs/>
      <w:caps/>
      <w:color w:val="001234" w:themeColor="accent1" w:themeShade="7F"/>
      <w:spacing w:val="10"/>
    </w:rPr>
  </w:style>
  <w:style w:type="character" w:styleId="SubtleReference">
    <w:name w:val="Subtle Reference"/>
    <w:uiPriority w:val="31"/>
    <w:qFormat/>
    <w:rsid w:val="00E1381D"/>
    <w:rPr>
      <w:b/>
      <w:bCs/>
      <w:color w:val="002569" w:themeColor="accent1"/>
    </w:rPr>
  </w:style>
  <w:style w:type="character" w:styleId="IntenseReference">
    <w:name w:val="Intense Reference"/>
    <w:uiPriority w:val="32"/>
    <w:qFormat/>
    <w:rsid w:val="00E1381D"/>
    <w:rPr>
      <w:b/>
      <w:bCs/>
      <w:i/>
      <w:iCs/>
      <w:caps/>
      <w:color w:val="002569" w:themeColor="accent1"/>
    </w:rPr>
  </w:style>
  <w:style w:type="character" w:styleId="BookTitle">
    <w:name w:val="Book Title"/>
    <w:uiPriority w:val="33"/>
    <w:qFormat/>
    <w:rsid w:val="00E1381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81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138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81D"/>
  </w:style>
  <w:style w:type="paragraph" w:styleId="Footer">
    <w:name w:val="footer"/>
    <w:basedOn w:val="Normal"/>
    <w:link w:val="FooterChar"/>
    <w:uiPriority w:val="99"/>
    <w:unhideWhenUsed/>
    <w:rsid w:val="00E138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81D"/>
  </w:style>
  <w:style w:type="paragraph" w:styleId="ListParagraph">
    <w:name w:val="List Paragraph"/>
    <w:basedOn w:val="Normal"/>
    <w:uiPriority w:val="34"/>
    <w:qFormat/>
    <w:rsid w:val="00572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7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UToledo">
      <a:dk1>
        <a:srgbClr val="002569"/>
      </a:dk1>
      <a:lt1>
        <a:srgbClr val="FFCE00"/>
      </a:lt1>
      <a:dk2>
        <a:srgbClr val="000000"/>
      </a:dk2>
      <a:lt2>
        <a:srgbClr val="FFFFFF"/>
      </a:lt2>
      <a:accent1>
        <a:srgbClr val="002569"/>
      </a:accent1>
      <a:accent2>
        <a:srgbClr val="A32638"/>
      </a:accent2>
      <a:accent3>
        <a:srgbClr val="772D6B"/>
      </a:accent3>
      <a:accent4>
        <a:srgbClr val="007C66"/>
      </a:accent4>
      <a:accent5>
        <a:srgbClr val="939905"/>
      </a:accent5>
      <a:accent6>
        <a:srgbClr val="CCBF8E"/>
      </a:accent6>
      <a:hlink>
        <a:srgbClr val="0563C1"/>
      </a:hlink>
      <a:folHlink>
        <a:srgbClr val="0084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BA05E-86A4-4799-9CD7-2A5928D3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Hanely, Jason D</dc:creator>
  <cp:keywords/>
  <dc:description/>
  <cp:lastModifiedBy>Hanely, Jason D</cp:lastModifiedBy>
  <cp:revision>2</cp:revision>
  <dcterms:created xsi:type="dcterms:W3CDTF">2019-11-04T20:24:00Z</dcterms:created>
  <dcterms:modified xsi:type="dcterms:W3CDTF">2019-11-04T20:24:00Z</dcterms:modified>
</cp:coreProperties>
</file>