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DF" w:rsidRDefault="00F22482" w:rsidP="00F22482">
      <w:pPr>
        <w:jc w:val="center"/>
      </w:pPr>
      <w:r>
        <w:t>Frequently Asked Questions</w:t>
      </w:r>
    </w:p>
    <w:p w:rsidR="00F42329" w:rsidRDefault="00F42329" w:rsidP="00F42329">
      <w:pPr>
        <w:spacing w:after="0"/>
      </w:pPr>
      <w:r>
        <w:t xml:space="preserve">Q.  What is JobTrax’s </w:t>
      </w:r>
      <w:hyperlink r:id="rId8" w:history="1">
        <w:r w:rsidRPr="005A24F4">
          <w:rPr>
            <w:rStyle w:val="Hyperlink"/>
          </w:rPr>
          <w:t>www.verifyjobhistory.com</w:t>
        </w:r>
      </w:hyperlink>
      <w:r>
        <w:t>?</w:t>
      </w:r>
    </w:p>
    <w:p w:rsidR="00F42329" w:rsidRDefault="00F42329" w:rsidP="00F42329">
      <w:pPr>
        <w:spacing w:after="0"/>
      </w:pPr>
      <w:r>
        <w:t>A.  An automated service that will provide instant employment verifications to third party verifiers.</w:t>
      </w:r>
    </w:p>
    <w:p w:rsidR="00F42329" w:rsidRDefault="00F42329" w:rsidP="00F42329">
      <w:pPr>
        <w:spacing w:after="0"/>
      </w:pPr>
    </w:p>
    <w:p w:rsidR="00F22482" w:rsidRDefault="00F22482" w:rsidP="00F42329">
      <w:pPr>
        <w:spacing w:after="0"/>
      </w:pPr>
      <w:r>
        <w:t>Q.  What type of Verification will JobTrax complete?</w:t>
      </w:r>
    </w:p>
    <w:p w:rsidR="00F22482" w:rsidRDefault="00F22482" w:rsidP="00F42329">
      <w:pPr>
        <w:spacing w:after="0"/>
      </w:pPr>
      <w:r>
        <w:t>A.   Verifications of Employment and/or Employment &amp; Income.</w:t>
      </w:r>
    </w:p>
    <w:p w:rsidR="00F42329" w:rsidRDefault="00F42329" w:rsidP="00F42329">
      <w:pPr>
        <w:spacing w:after="0"/>
      </w:pPr>
    </w:p>
    <w:p w:rsidR="00F22482" w:rsidRDefault="00F22482" w:rsidP="00F42329">
      <w:pPr>
        <w:spacing w:after="0"/>
      </w:pPr>
      <w:r>
        <w:t>Q.  What information gets verified in a verification of employment?</w:t>
      </w:r>
    </w:p>
    <w:p w:rsidR="00F22482" w:rsidRDefault="00F22482" w:rsidP="00F42329">
      <w:pPr>
        <w:spacing w:after="0"/>
      </w:pPr>
      <w:r>
        <w:t xml:space="preserve">A.  </w:t>
      </w:r>
      <w:r w:rsidR="00F42329">
        <w:t xml:space="preserve">Employee’s </w:t>
      </w:r>
      <w:r>
        <w:t xml:space="preserve">Name, Hire Date, Termination Date, Employment Status, </w:t>
      </w:r>
      <w:r w:rsidR="0083671A">
        <w:t>Last Position Worked</w:t>
      </w:r>
      <w:r w:rsidR="00F42329">
        <w:t>.</w:t>
      </w:r>
    </w:p>
    <w:p w:rsidR="00F42329" w:rsidRDefault="00F42329" w:rsidP="00F42329">
      <w:pPr>
        <w:spacing w:after="0"/>
      </w:pPr>
    </w:p>
    <w:p w:rsidR="0083671A" w:rsidRDefault="0083671A" w:rsidP="00F42329">
      <w:pPr>
        <w:spacing w:after="0"/>
      </w:pPr>
      <w:r>
        <w:t>Q.  What additional information gets reported in an Income Verification?</w:t>
      </w:r>
    </w:p>
    <w:p w:rsidR="0083671A" w:rsidRDefault="0083671A" w:rsidP="00F42329">
      <w:pPr>
        <w:spacing w:after="0"/>
      </w:pPr>
      <w:r>
        <w:t xml:space="preserve">A.  </w:t>
      </w:r>
      <w:r w:rsidR="002974D6">
        <w:t>Base Salary, Bonus, Overtime, Commissions, Other Income, Total Pay. 3 years of hi</w:t>
      </w:r>
      <w:r w:rsidR="00F42329">
        <w:t>storical income is provided plus</w:t>
      </w:r>
      <w:r w:rsidR="002974D6">
        <w:t xml:space="preserve"> Year-to-Date</w:t>
      </w:r>
      <w:r w:rsidR="00F42329">
        <w:t xml:space="preserve"> information</w:t>
      </w:r>
      <w:r w:rsidR="002974D6">
        <w:t>.</w:t>
      </w:r>
    </w:p>
    <w:p w:rsidR="00F42329" w:rsidRDefault="00F42329" w:rsidP="00F42329">
      <w:pPr>
        <w:spacing w:after="0"/>
      </w:pPr>
    </w:p>
    <w:p w:rsidR="00F22482" w:rsidRDefault="00F22482" w:rsidP="00F42329">
      <w:pPr>
        <w:spacing w:after="0"/>
      </w:pPr>
      <w:r>
        <w:t xml:space="preserve">Q.  </w:t>
      </w:r>
      <w:proofErr w:type="gramStart"/>
      <w:r w:rsidR="002974D6">
        <w:t>Who’s</w:t>
      </w:r>
      <w:proofErr w:type="gramEnd"/>
      <w:r w:rsidR="002974D6">
        <w:t xml:space="preserve"> information</w:t>
      </w:r>
      <w:r>
        <w:t xml:space="preserve"> will JobTrax verify?</w:t>
      </w:r>
    </w:p>
    <w:p w:rsidR="00B15E84" w:rsidRPr="00E37FFA" w:rsidRDefault="00B15E84" w:rsidP="00B15E84">
      <w:pPr>
        <w:spacing w:after="0"/>
      </w:pPr>
      <w:r w:rsidRPr="00E37FFA">
        <w:t xml:space="preserve">A.  </w:t>
      </w:r>
      <w:r w:rsidRPr="00753DFF">
        <w:t>Data will be reported on all current employees, employees that te</w:t>
      </w:r>
      <w:r w:rsidR="00F64280" w:rsidRPr="00753DFF">
        <w:t xml:space="preserve">rminated after </w:t>
      </w:r>
      <w:r w:rsidR="00FA4829" w:rsidRPr="00FA4829">
        <w:t>January 1, 2008</w:t>
      </w:r>
      <w:r w:rsidR="00F64280" w:rsidRPr="00753DFF">
        <w:t xml:space="preserve"> and employees who</w:t>
      </w:r>
      <w:r w:rsidRPr="00753DFF">
        <w:t xml:space="preserve"> left </w:t>
      </w:r>
      <w:r w:rsidR="00453915" w:rsidRPr="00753DFF">
        <w:t>the University of Toledo</w:t>
      </w:r>
      <w:r w:rsidRPr="00753DFF">
        <w:t xml:space="preserve"> through a retirement. Current employee’s </w:t>
      </w:r>
      <w:bookmarkStart w:id="0" w:name="_GoBack"/>
      <w:bookmarkEnd w:id="0"/>
      <w:r w:rsidRPr="00753DFF">
        <w:t>income may also be verified.</w:t>
      </w:r>
    </w:p>
    <w:p w:rsidR="00B15E84" w:rsidRPr="00B15E84" w:rsidRDefault="00B15E84" w:rsidP="00F42329">
      <w:pPr>
        <w:spacing w:after="0"/>
        <w:rPr>
          <w:color w:val="7030A0"/>
        </w:rPr>
      </w:pPr>
    </w:p>
    <w:p w:rsidR="002974D6" w:rsidRDefault="002974D6" w:rsidP="00F42329">
      <w:pPr>
        <w:spacing w:after="0"/>
      </w:pPr>
      <w:r>
        <w:t>Q. Is there anything I have to do to have a third party (bank, employer, etc.) verify my employment?</w:t>
      </w:r>
    </w:p>
    <w:p w:rsidR="002974D6" w:rsidRDefault="002974D6" w:rsidP="00F42329">
      <w:pPr>
        <w:spacing w:after="0"/>
      </w:pPr>
      <w:r>
        <w:t xml:space="preserve">A. Yes, instruct the Verifier to visit </w:t>
      </w:r>
      <w:hyperlink r:id="rId9" w:history="1">
        <w:r w:rsidRPr="005A24F4">
          <w:rPr>
            <w:rStyle w:val="Hyperlink"/>
          </w:rPr>
          <w:t>www.verifyjobhistory.com</w:t>
        </w:r>
      </w:hyperlink>
      <w:r>
        <w:t xml:space="preserve">. They will need your </w:t>
      </w:r>
      <w:r w:rsidR="004C3E0A">
        <w:t>First Name, MI, Last Name, DOB or Employee ID</w:t>
      </w:r>
      <w:r>
        <w:t xml:space="preserve"> and the </w:t>
      </w:r>
      <w:r w:rsidR="00453915">
        <w:t xml:space="preserve">University </w:t>
      </w:r>
      <w:r>
        <w:t xml:space="preserve">employer code which is </w:t>
      </w:r>
      <w:r w:rsidR="00453915">
        <w:t>2</w:t>
      </w:r>
      <w:r>
        <w:t>419</w:t>
      </w:r>
      <w:r w:rsidR="00F42329">
        <w:t>.</w:t>
      </w:r>
    </w:p>
    <w:p w:rsidR="00F42329" w:rsidRDefault="00F42329" w:rsidP="00F42329">
      <w:pPr>
        <w:spacing w:after="0"/>
      </w:pPr>
    </w:p>
    <w:p w:rsidR="00F42329" w:rsidRDefault="00F22482" w:rsidP="00F42329">
      <w:pPr>
        <w:spacing w:after="0"/>
      </w:pPr>
      <w:r>
        <w:t xml:space="preserve">Q. </w:t>
      </w:r>
      <w:r w:rsidR="00F42329">
        <w:t xml:space="preserve"> Is there anything different that I have to do to have my income verified? </w:t>
      </w:r>
    </w:p>
    <w:p w:rsidR="00F22482" w:rsidRPr="00F42EA3" w:rsidRDefault="00F22482" w:rsidP="00F42329">
      <w:pPr>
        <w:spacing w:after="0"/>
        <w:rPr>
          <w:b/>
          <w:i/>
        </w:rPr>
      </w:pPr>
      <w:r>
        <w:t xml:space="preserve">A. </w:t>
      </w:r>
      <w:r w:rsidR="00F42329">
        <w:t xml:space="preserve">Yes, register as an employee user. Logon and generate an Authorization that you can print or email to your Verifier. </w:t>
      </w:r>
      <w:r w:rsidR="00F42329" w:rsidRPr="00F42EA3">
        <w:rPr>
          <w:b/>
          <w:i/>
        </w:rPr>
        <w:t>You do not need to register if you only want to have your employment verified.</w:t>
      </w:r>
    </w:p>
    <w:p w:rsidR="00F42329" w:rsidRDefault="00F42329" w:rsidP="00F42329">
      <w:pPr>
        <w:spacing w:after="0"/>
      </w:pPr>
    </w:p>
    <w:p w:rsidR="00FD53B2" w:rsidRDefault="00FD53B2" w:rsidP="00F42329">
      <w:pPr>
        <w:spacing w:after="0"/>
      </w:pPr>
      <w:r>
        <w:t>Q.  How long are Authorization Codes good for?</w:t>
      </w:r>
    </w:p>
    <w:p w:rsidR="00FD53B2" w:rsidRDefault="00FD53B2" w:rsidP="00F42329">
      <w:pPr>
        <w:spacing w:after="0"/>
      </w:pPr>
      <w:proofErr w:type="gramStart"/>
      <w:r>
        <w:t>A.  60</w:t>
      </w:r>
      <w:proofErr w:type="gramEnd"/>
      <w:r>
        <w:t xml:space="preserve"> days.</w:t>
      </w:r>
    </w:p>
    <w:p w:rsidR="00FD53B2" w:rsidRDefault="00FD53B2" w:rsidP="00F42329">
      <w:pPr>
        <w:spacing w:after="0"/>
      </w:pPr>
    </w:p>
    <w:p w:rsidR="00F42EA3" w:rsidRDefault="00F42EA3" w:rsidP="00F42329">
      <w:pPr>
        <w:spacing w:after="0"/>
      </w:pPr>
      <w:r>
        <w:t>Q. Once an Authorization Code has been established can it be revoked?</w:t>
      </w:r>
    </w:p>
    <w:p w:rsidR="00F42EA3" w:rsidRDefault="00F42EA3" w:rsidP="00F42329">
      <w:pPr>
        <w:spacing w:after="0"/>
      </w:pPr>
      <w:r>
        <w:t xml:space="preserve">A.  Yes, as long as the verifier has not used it, the employee can deactivate any Verifier’s access at any time. </w:t>
      </w:r>
    </w:p>
    <w:p w:rsidR="00F42EA3" w:rsidRDefault="00F42EA3" w:rsidP="00F42329">
      <w:pPr>
        <w:spacing w:after="0"/>
      </w:pPr>
    </w:p>
    <w:p w:rsidR="00F42329" w:rsidRDefault="00F42329" w:rsidP="00F42329">
      <w:pPr>
        <w:spacing w:after="0"/>
      </w:pPr>
      <w:r>
        <w:t xml:space="preserve">Q.  </w:t>
      </w:r>
      <w:r w:rsidR="00FD53B2">
        <w:t>Will HR and Payroll still provide any verbal or written verifications?</w:t>
      </w:r>
    </w:p>
    <w:p w:rsidR="00FD53B2" w:rsidRDefault="00FD53B2" w:rsidP="00F42329">
      <w:pPr>
        <w:spacing w:after="0"/>
      </w:pPr>
      <w:r>
        <w:t xml:space="preserve">A.  No, all verifications will be performed by JobTrax. </w:t>
      </w:r>
    </w:p>
    <w:p w:rsidR="00FD53B2" w:rsidRDefault="00FD53B2" w:rsidP="00F42329">
      <w:pPr>
        <w:spacing w:after="0"/>
      </w:pPr>
    </w:p>
    <w:p w:rsidR="00FD53B2" w:rsidRDefault="00834927" w:rsidP="00F42329">
      <w:pPr>
        <w:spacing w:after="0"/>
      </w:pPr>
      <w:r>
        <w:t xml:space="preserve">Q.  Is JobTrax’s </w:t>
      </w:r>
      <w:hyperlink r:id="rId10" w:history="1">
        <w:r w:rsidRPr="00942CBB">
          <w:rPr>
            <w:rStyle w:val="Hyperlink"/>
          </w:rPr>
          <w:t>www.verifyjobhistory.com</w:t>
        </w:r>
      </w:hyperlink>
      <w:r>
        <w:t xml:space="preserve"> secure?</w:t>
      </w:r>
    </w:p>
    <w:p w:rsidR="00834927" w:rsidRDefault="00834927" w:rsidP="00F42329">
      <w:pPr>
        <w:spacing w:after="0"/>
      </w:pPr>
      <w:r>
        <w:t xml:space="preserve">A. </w:t>
      </w:r>
      <w:r w:rsidR="00690854">
        <w:t xml:space="preserve"> JobTrax uses state of the art encryption to secure all data</w:t>
      </w:r>
      <w:r w:rsidR="005D5234">
        <w:t xml:space="preserve"> and transmissions</w:t>
      </w:r>
      <w:r w:rsidR="00690854">
        <w:t>.</w:t>
      </w:r>
    </w:p>
    <w:sectPr w:rsidR="00834927" w:rsidSect="005A67D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234" w:rsidRDefault="005D5234" w:rsidP="00F63EA9">
      <w:pPr>
        <w:spacing w:after="0" w:line="240" w:lineRule="auto"/>
      </w:pPr>
      <w:r>
        <w:separator/>
      </w:r>
    </w:p>
  </w:endnote>
  <w:endnote w:type="continuationSeparator" w:id="0">
    <w:p w:rsidR="005D5234" w:rsidRDefault="005D5234" w:rsidP="00F63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34" w:rsidRPr="00D04EC0" w:rsidRDefault="005D5234" w:rsidP="00D04EC0">
    <w:pPr>
      <w:pStyle w:val="Footer"/>
      <w:ind w:left="60"/>
      <w:jc w:val="center"/>
      <w:rPr>
        <w:color w:val="000099"/>
      </w:rPr>
    </w:pPr>
    <w:r w:rsidRPr="00D04EC0">
      <w:rPr>
        <w:color w:val="000099"/>
      </w:rPr>
      <w:ptab w:relativeTo="margin" w:alignment="center" w:leader="none"/>
    </w:r>
    <w:r>
      <w:rPr>
        <w:color w:val="000099"/>
      </w:rPr>
      <w:t>Job</w:t>
    </w:r>
    <w:r w:rsidRPr="00D04EC0">
      <w:rPr>
        <w:color w:val="000099"/>
      </w:rPr>
      <w:t>Trax, Inc. * 10 Center Street * Chagrin</w:t>
    </w:r>
    <w:r>
      <w:rPr>
        <w:color w:val="000099"/>
      </w:rPr>
      <w:t xml:space="preserve"> Falls, Ohio * 440.247.21</w:t>
    </w:r>
    <w:r w:rsidRPr="00D04EC0">
      <w:rPr>
        <w:color w:val="000099"/>
      </w:rPr>
      <w:t>00 * www.pretrax.com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234" w:rsidRDefault="005D5234" w:rsidP="00F63EA9">
      <w:pPr>
        <w:spacing w:after="0" w:line="240" w:lineRule="auto"/>
      </w:pPr>
      <w:r>
        <w:separator/>
      </w:r>
    </w:p>
  </w:footnote>
  <w:footnote w:type="continuationSeparator" w:id="0">
    <w:p w:rsidR="005D5234" w:rsidRDefault="005D5234" w:rsidP="00F63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5234" w:rsidRDefault="005D5234">
    <w:pPr>
      <w:pStyle w:val="Header"/>
    </w:pPr>
    <w:r>
      <w:tab/>
    </w:r>
    <w:r>
      <w:tab/>
    </w:r>
    <w:r>
      <w:rPr>
        <w:noProof/>
      </w:rPr>
      <w:drawing>
        <wp:inline distT="0" distB="0" distL="0" distR="0">
          <wp:extent cx="2066925" cy="628650"/>
          <wp:effectExtent l="19050" t="0" r="9525" b="0"/>
          <wp:docPr id="3" name="Picture 2" descr="Y:\Corporate Identity\jobtrax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Y:\Corporate Identity\jobtrax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5234" w:rsidRDefault="005D52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AE7C1B"/>
    <w:multiLevelType w:val="hybridMultilevel"/>
    <w:tmpl w:val="6E5654B4"/>
    <w:lvl w:ilvl="0" w:tplc="B63A4C38">
      <w:start w:val="10"/>
      <w:numFmt w:val="bullet"/>
      <w:lvlText w:val=""/>
      <w:lvlJc w:val="left"/>
      <w:pPr>
        <w:ind w:left="4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9"/>
    <w:rsid w:val="0004659F"/>
    <w:rsid w:val="00052BC2"/>
    <w:rsid w:val="0014357F"/>
    <w:rsid w:val="00172832"/>
    <w:rsid w:val="002974D6"/>
    <w:rsid w:val="00453915"/>
    <w:rsid w:val="004C3E0A"/>
    <w:rsid w:val="005A67DF"/>
    <w:rsid w:val="005D5234"/>
    <w:rsid w:val="00690854"/>
    <w:rsid w:val="006E26A5"/>
    <w:rsid w:val="00753DFF"/>
    <w:rsid w:val="00776CBD"/>
    <w:rsid w:val="007F1023"/>
    <w:rsid w:val="00834927"/>
    <w:rsid w:val="0083671A"/>
    <w:rsid w:val="00933843"/>
    <w:rsid w:val="00B15E84"/>
    <w:rsid w:val="00CE3832"/>
    <w:rsid w:val="00D04EC0"/>
    <w:rsid w:val="00E021F3"/>
    <w:rsid w:val="00E37FFA"/>
    <w:rsid w:val="00F2060E"/>
    <w:rsid w:val="00F22482"/>
    <w:rsid w:val="00F42329"/>
    <w:rsid w:val="00F42EA3"/>
    <w:rsid w:val="00F63EA9"/>
    <w:rsid w:val="00F64280"/>
    <w:rsid w:val="00FA4829"/>
    <w:rsid w:val="00FD53B2"/>
    <w:rsid w:val="00FE3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EA9"/>
  </w:style>
  <w:style w:type="paragraph" w:styleId="Footer">
    <w:name w:val="footer"/>
    <w:basedOn w:val="Normal"/>
    <w:link w:val="FooterChar"/>
    <w:uiPriority w:val="99"/>
    <w:unhideWhenUsed/>
    <w:rsid w:val="00F6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A9"/>
  </w:style>
  <w:style w:type="character" w:styleId="Hyperlink">
    <w:name w:val="Hyperlink"/>
    <w:basedOn w:val="DefaultParagraphFont"/>
    <w:uiPriority w:val="99"/>
    <w:unhideWhenUsed/>
    <w:rsid w:val="002974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7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E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3EA9"/>
  </w:style>
  <w:style w:type="paragraph" w:styleId="Footer">
    <w:name w:val="footer"/>
    <w:basedOn w:val="Normal"/>
    <w:link w:val="FooterChar"/>
    <w:uiPriority w:val="99"/>
    <w:unhideWhenUsed/>
    <w:rsid w:val="00F63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3EA9"/>
  </w:style>
  <w:style w:type="character" w:styleId="Hyperlink">
    <w:name w:val="Hyperlink"/>
    <w:basedOn w:val="DefaultParagraphFont"/>
    <w:uiPriority w:val="99"/>
    <w:unhideWhenUsed/>
    <w:rsid w:val="002974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erifyjobhistory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verifyjobhistory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erifyjobhistory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Owen</dc:creator>
  <cp:lastModifiedBy>Faculty and Staff</cp:lastModifiedBy>
  <cp:revision>3</cp:revision>
  <dcterms:created xsi:type="dcterms:W3CDTF">2016-07-15T13:02:00Z</dcterms:created>
  <dcterms:modified xsi:type="dcterms:W3CDTF">2016-07-15T13:46:00Z</dcterms:modified>
</cp:coreProperties>
</file>