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432F0" w14:textId="77777777" w:rsidR="0046658B" w:rsidRPr="0088024B" w:rsidRDefault="0046658B" w:rsidP="00C90C69">
      <w:pPr>
        <w:rPr>
          <w:rFonts w:asciiTheme="minorHAnsi" w:hAnsiTheme="minorHAnsi" w:cstheme="minorHAnsi"/>
          <w:b/>
        </w:rPr>
      </w:pPr>
    </w:p>
    <w:p w14:paraId="2802F256" w14:textId="77777777" w:rsidR="0046658B" w:rsidRPr="0088024B" w:rsidRDefault="0046658B" w:rsidP="00C90C69">
      <w:pPr>
        <w:rPr>
          <w:rFonts w:asciiTheme="minorHAnsi" w:hAnsiTheme="minorHAnsi" w:cstheme="minorHAnsi"/>
          <w:b/>
        </w:rPr>
      </w:pPr>
    </w:p>
    <w:p w14:paraId="312A6F79" w14:textId="332294E1" w:rsidR="00D35ED3" w:rsidRPr="0088024B" w:rsidRDefault="00A93274" w:rsidP="00D35ED3">
      <w:pPr>
        <w:jc w:val="center"/>
        <w:rPr>
          <w:rFonts w:asciiTheme="minorHAnsi" w:hAnsiTheme="minorHAnsi" w:cstheme="minorHAnsi"/>
          <w:b/>
        </w:rPr>
      </w:pPr>
      <w:r w:rsidRPr="0088024B">
        <w:rPr>
          <w:rFonts w:asciiTheme="minorHAnsi" w:hAnsiTheme="minorHAnsi" w:cstheme="minorHAnsi"/>
          <w:b/>
        </w:rPr>
        <w:t>Visitor Offer Letter Template</w:t>
      </w:r>
      <w:r w:rsidR="00587AE8">
        <w:rPr>
          <w:rFonts w:asciiTheme="minorHAnsi" w:hAnsiTheme="minorHAnsi" w:cstheme="minorHAnsi"/>
          <w:b/>
        </w:rPr>
        <w:t xml:space="preserve"> Effective </w:t>
      </w:r>
      <w:r w:rsidR="00335CD7">
        <w:rPr>
          <w:rFonts w:asciiTheme="minorHAnsi" w:hAnsiTheme="minorHAnsi" w:cstheme="minorHAnsi"/>
          <w:b/>
        </w:rPr>
        <w:t>July 24</w:t>
      </w:r>
      <w:r w:rsidR="00024480">
        <w:rPr>
          <w:rFonts w:asciiTheme="minorHAnsi" w:hAnsiTheme="minorHAnsi" w:cstheme="minorHAnsi"/>
          <w:b/>
        </w:rPr>
        <w:t>, 2024</w:t>
      </w:r>
    </w:p>
    <w:p w14:paraId="0CDB305E" w14:textId="73B42AC2" w:rsidR="00587AE8" w:rsidRDefault="00024480" w:rsidP="00611952">
      <w:pPr>
        <w:jc w:val="center"/>
        <w:rPr>
          <w:b/>
          <w:i/>
          <w:iCs/>
          <w:highlight w:val="yellow"/>
        </w:rPr>
      </w:pPr>
      <w:r>
        <w:rPr>
          <w:b/>
          <w:i/>
          <w:iCs/>
          <w:highlight w:val="yellow"/>
        </w:rPr>
        <w:t xml:space="preserve">Removed: </w:t>
      </w:r>
      <w:r w:rsidR="00587AE8" w:rsidRPr="00B0541E">
        <w:rPr>
          <w:b/>
          <w:i/>
          <w:iCs/>
          <w:highlight w:val="yellow"/>
        </w:rPr>
        <w:t>Subject to the University’s COVID-19 policy</w:t>
      </w:r>
    </w:p>
    <w:p w14:paraId="0CE9B9E1" w14:textId="470A32D6" w:rsidR="00E21302" w:rsidRPr="00B0541E" w:rsidRDefault="00E21302" w:rsidP="00611952">
      <w:pPr>
        <w:jc w:val="center"/>
        <w:rPr>
          <w:b/>
          <w:i/>
          <w:iCs/>
          <w:highlight w:val="yellow"/>
        </w:rPr>
      </w:pPr>
      <w:r>
        <w:rPr>
          <w:b/>
          <w:i/>
          <w:iCs/>
          <w:highlight w:val="yellow"/>
        </w:rPr>
        <w:t>Added: 90-day language</w:t>
      </w:r>
    </w:p>
    <w:p w14:paraId="08BA6229" w14:textId="7154852D" w:rsidR="00611952" w:rsidRDefault="00611952" w:rsidP="005733FA">
      <w:pPr>
        <w:jc w:val="center"/>
        <w:rPr>
          <w:rFonts w:asciiTheme="minorHAnsi" w:hAnsiTheme="minorHAnsi" w:cstheme="minorHAnsi"/>
          <w:b/>
        </w:rPr>
      </w:pPr>
    </w:p>
    <w:p w14:paraId="3D6B9555" w14:textId="19DA000A" w:rsidR="00A32024" w:rsidRPr="0088024B" w:rsidRDefault="00A32024" w:rsidP="00240D5E">
      <w:pPr>
        <w:rPr>
          <w:rFonts w:asciiTheme="minorHAnsi" w:hAnsiTheme="minorHAnsi" w:cstheme="minorHAnsi"/>
          <w:b/>
          <w:color w:val="FF0000"/>
        </w:rPr>
      </w:pPr>
    </w:p>
    <w:p w14:paraId="6D9C995E" w14:textId="6B9AE2C7" w:rsidR="001835A7" w:rsidRPr="0088024B" w:rsidRDefault="001835A7" w:rsidP="001835A7">
      <w:pPr>
        <w:rPr>
          <w:rFonts w:asciiTheme="minorHAnsi" w:hAnsiTheme="minorHAnsi" w:cstheme="minorHAnsi"/>
          <w:color w:val="FF0000"/>
        </w:rPr>
      </w:pPr>
      <w:r w:rsidRPr="0088024B">
        <w:rPr>
          <w:rFonts w:asciiTheme="minorHAnsi" w:hAnsiTheme="minorHAnsi" w:cstheme="minorHAnsi"/>
          <w:color w:val="FF0000"/>
        </w:rPr>
        <w:t xml:space="preserve">NOTE and </w:t>
      </w:r>
      <w:r w:rsidR="00D35ED3" w:rsidRPr="0088024B">
        <w:rPr>
          <w:rFonts w:asciiTheme="minorHAnsi" w:hAnsiTheme="minorHAnsi" w:cstheme="minorHAnsi"/>
          <w:color w:val="FF0000"/>
        </w:rPr>
        <w:t>DELETE</w:t>
      </w:r>
    </w:p>
    <w:p w14:paraId="2BB4922D" w14:textId="77777777" w:rsidR="001835A7" w:rsidRPr="0088024B" w:rsidRDefault="001835A7" w:rsidP="001835A7">
      <w:pPr>
        <w:pStyle w:val="ListParagraph"/>
        <w:numPr>
          <w:ilvl w:val="0"/>
          <w:numId w:val="5"/>
        </w:numPr>
        <w:rPr>
          <w:rFonts w:asciiTheme="minorHAnsi" w:hAnsiTheme="minorHAnsi" w:cstheme="minorHAnsi"/>
          <w:color w:val="FF0000"/>
        </w:rPr>
      </w:pPr>
      <w:r w:rsidRPr="0088024B">
        <w:rPr>
          <w:rFonts w:asciiTheme="minorHAnsi" w:hAnsiTheme="minorHAnsi" w:cstheme="minorHAnsi"/>
          <w:color w:val="FF0000"/>
        </w:rPr>
        <w:t>The Signed Offer Letter Must accompany the Academic Personnel Action form</w:t>
      </w:r>
    </w:p>
    <w:p w14:paraId="495898E5" w14:textId="77777777" w:rsidR="001835A7" w:rsidRPr="0088024B" w:rsidRDefault="001835A7" w:rsidP="001835A7">
      <w:pPr>
        <w:pStyle w:val="ListParagraph"/>
        <w:numPr>
          <w:ilvl w:val="0"/>
          <w:numId w:val="5"/>
        </w:numPr>
        <w:rPr>
          <w:rFonts w:asciiTheme="minorHAnsi" w:hAnsiTheme="minorHAnsi" w:cstheme="minorHAnsi"/>
          <w:color w:val="FF0000"/>
        </w:rPr>
      </w:pPr>
      <w:r w:rsidRPr="0088024B">
        <w:rPr>
          <w:rFonts w:asciiTheme="minorHAnsi" w:hAnsiTheme="minorHAnsi" w:cstheme="minorHAnsi"/>
          <w:color w:val="FF0000"/>
        </w:rPr>
        <w:t>All hiring documents should be completed within 15 days of date of offer letter, unless date of offer is within 3-days of start of employment, then all documents are due prior to first date of start of employment</w:t>
      </w:r>
    </w:p>
    <w:p w14:paraId="66EE6D25" w14:textId="77777777" w:rsidR="001835A7" w:rsidRPr="0088024B" w:rsidRDefault="001835A7" w:rsidP="001835A7">
      <w:pPr>
        <w:pStyle w:val="ListParagraph"/>
        <w:numPr>
          <w:ilvl w:val="0"/>
          <w:numId w:val="5"/>
        </w:numPr>
        <w:rPr>
          <w:rFonts w:asciiTheme="minorHAnsi" w:hAnsiTheme="minorHAnsi" w:cstheme="minorHAnsi"/>
          <w:color w:val="FF0000"/>
        </w:rPr>
      </w:pPr>
      <w:r w:rsidRPr="0088024B">
        <w:rPr>
          <w:rFonts w:asciiTheme="minorHAnsi" w:hAnsiTheme="minorHAnsi" w:cstheme="minorHAnsi"/>
          <w:color w:val="FF0000"/>
        </w:rPr>
        <w:t>I9’s must be completed within 3-days of start of employment, or is a federal violation</w:t>
      </w:r>
    </w:p>
    <w:p w14:paraId="63DE0A1E" w14:textId="77777777" w:rsidR="001835A7" w:rsidRPr="0088024B" w:rsidRDefault="001835A7" w:rsidP="001835A7">
      <w:pPr>
        <w:pStyle w:val="ListParagraph"/>
        <w:numPr>
          <w:ilvl w:val="0"/>
          <w:numId w:val="5"/>
        </w:numPr>
        <w:rPr>
          <w:rFonts w:asciiTheme="minorHAnsi" w:hAnsiTheme="minorHAnsi" w:cstheme="minorHAnsi"/>
          <w:color w:val="FF0000"/>
        </w:rPr>
      </w:pPr>
      <w:r w:rsidRPr="0088024B">
        <w:rPr>
          <w:rFonts w:asciiTheme="minorHAnsi" w:hAnsiTheme="minorHAnsi" w:cstheme="minorHAnsi"/>
          <w:color w:val="FF0000"/>
        </w:rPr>
        <w:t>Hiring documents include:</w:t>
      </w:r>
    </w:p>
    <w:p w14:paraId="58370D65" w14:textId="77777777" w:rsidR="001835A7" w:rsidRPr="0088024B" w:rsidRDefault="001835A7" w:rsidP="001835A7">
      <w:pPr>
        <w:pStyle w:val="ListParagraph"/>
        <w:numPr>
          <w:ilvl w:val="0"/>
          <w:numId w:val="4"/>
        </w:numPr>
        <w:ind w:left="1080"/>
        <w:rPr>
          <w:rFonts w:asciiTheme="minorHAnsi" w:hAnsiTheme="minorHAnsi" w:cstheme="minorHAnsi"/>
          <w:color w:val="FF0000"/>
        </w:rPr>
      </w:pPr>
      <w:r w:rsidRPr="0088024B">
        <w:rPr>
          <w:rFonts w:asciiTheme="minorHAnsi" w:hAnsiTheme="minorHAnsi" w:cstheme="minorHAnsi"/>
          <w:color w:val="FF0000"/>
        </w:rPr>
        <w:t>Original signed offer letter</w:t>
      </w:r>
    </w:p>
    <w:p w14:paraId="5309B621" w14:textId="77777777" w:rsidR="001835A7" w:rsidRPr="0088024B" w:rsidRDefault="001835A7" w:rsidP="001835A7">
      <w:pPr>
        <w:pStyle w:val="ListParagraph"/>
        <w:numPr>
          <w:ilvl w:val="0"/>
          <w:numId w:val="4"/>
        </w:numPr>
        <w:ind w:left="1080"/>
        <w:rPr>
          <w:rFonts w:asciiTheme="minorHAnsi" w:hAnsiTheme="minorHAnsi" w:cstheme="minorHAnsi"/>
          <w:color w:val="FF0000"/>
        </w:rPr>
      </w:pPr>
      <w:r w:rsidRPr="0088024B">
        <w:rPr>
          <w:rFonts w:asciiTheme="minorHAnsi" w:hAnsiTheme="minorHAnsi" w:cstheme="minorHAnsi"/>
          <w:color w:val="FF0000"/>
        </w:rPr>
        <w:t>Official original transcripts</w:t>
      </w:r>
    </w:p>
    <w:p w14:paraId="369CF30B" w14:textId="77777777" w:rsidR="001835A7" w:rsidRPr="0088024B" w:rsidRDefault="001835A7" w:rsidP="001835A7">
      <w:pPr>
        <w:pStyle w:val="ListParagraph"/>
        <w:numPr>
          <w:ilvl w:val="0"/>
          <w:numId w:val="4"/>
        </w:numPr>
        <w:ind w:left="1080"/>
        <w:rPr>
          <w:rFonts w:asciiTheme="minorHAnsi" w:hAnsiTheme="minorHAnsi" w:cstheme="minorHAnsi"/>
          <w:color w:val="FF0000"/>
        </w:rPr>
      </w:pPr>
      <w:r w:rsidRPr="0088024B">
        <w:rPr>
          <w:rFonts w:asciiTheme="minorHAnsi" w:hAnsiTheme="minorHAnsi" w:cstheme="minorHAnsi"/>
          <w:color w:val="FF0000"/>
        </w:rPr>
        <w:t>Curriculum Vitae submitted for employment</w:t>
      </w:r>
    </w:p>
    <w:p w14:paraId="3E24CBC8" w14:textId="77777777" w:rsidR="001835A7" w:rsidRPr="0088024B" w:rsidRDefault="001835A7" w:rsidP="001835A7">
      <w:pPr>
        <w:pStyle w:val="ListParagraph"/>
        <w:numPr>
          <w:ilvl w:val="0"/>
          <w:numId w:val="4"/>
        </w:numPr>
        <w:ind w:left="1080"/>
        <w:rPr>
          <w:rFonts w:asciiTheme="minorHAnsi" w:hAnsiTheme="minorHAnsi" w:cstheme="minorHAnsi"/>
          <w:color w:val="FF0000"/>
        </w:rPr>
      </w:pPr>
      <w:r w:rsidRPr="0088024B">
        <w:rPr>
          <w:rFonts w:asciiTheme="minorHAnsi" w:hAnsiTheme="minorHAnsi" w:cstheme="minorHAnsi"/>
          <w:color w:val="FF0000"/>
        </w:rPr>
        <w:t>Copy of Advertisement</w:t>
      </w:r>
    </w:p>
    <w:p w14:paraId="3D51F5AE" w14:textId="18A7AD17" w:rsidR="001835A7" w:rsidRPr="0088024B" w:rsidRDefault="001835A7" w:rsidP="001835A7">
      <w:pPr>
        <w:pStyle w:val="ListParagraph"/>
        <w:numPr>
          <w:ilvl w:val="0"/>
          <w:numId w:val="4"/>
        </w:numPr>
        <w:ind w:left="1080"/>
        <w:rPr>
          <w:rFonts w:asciiTheme="minorHAnsi" w:hAnsiTheme="minorHAnsi" w:cstheme="minorHAnsi"/>
          <w:color w:val="FF0000"/>
        </w:rPr>
      </w:pPr>
      <w:r w:rsidRPr="0088024B">
        <w:rPr>
          <w:rFonts w:asciiTheme="minorHAnsi" w:hAnsiTheme="minorHAnsi" w:cstheme="minorHAnsi"/>
          <w:color w:val="FF0000"/>
        </w:rPr>
        <w:t>All new hire forms</w:t>
      </w:r>
    </w:p>
    <w:p w14:paraId="2FE32D57" w14:textId="77777777" w:rsidR="000933CC" w:rsidRPr="0088024B" w:rsidRDefault="000933CC" w:rsidP="00C90C69">
      <w:pPr>
        <w:rPr>
          <w:rFonts w:asciiTheme="minorHAnsi" w:hAnsiTheme="minorHAnsi" w:cstheme="minorHAnsi"/>
          <w:color w:val="FF0000"/>
        </w:rPr>
      </w:pPr>
      <w:r w:rsidRPr="0088024B">
        <w:rPr>
          <w:rFonts w:asciiTheme="minorHAnsi" w:hAnsiTheme="minorHAnsi" w:cstheme="minorHAnsi"/>
          <w:color w:val="FF0000"/>
        </w:rPr>
        <w:t>Instructions:</w:t>
      </w:r>
    </w:p>
    <w:p w14:paraId="394F2A03" w14:textId="77777777" w:rsidR="00C90C69" w:rsidRPr="0088024B" w:rsidRDefault="00FE5D30" w:rsidP="00D35ED3">
      <w:pPr>
        <w:pStyle w:val="ListParagraph"/>
        <w:numPr>
          <w:ilvl w:val="0"/>
          <w:numId w:val="6"/>
        </w:numPr>
        <w:rPr>
          <w:rFonts w:asciiTheme="minorHAnsi" w:hAnsiTheme="minorHAnsi" w:cstheme="minorHAnsi"/>
          <w:color w:val="FF0000"/>
        </w:rPr>
      </w:pPr>
      <w:r w:rsidRPr="0088024B">
        <w:rPr>
          <w:rFonts w:asciiTheme="minorHAnsi" w:hAnsiTheme="minorHAnsi" w:cstheme="minorHAnsi"/>
          <w:color w:val="FF0000"/>
        </w:rPr>
        <w:t>Fill in blanks.</w:t>
      </w:r>
    </w:p>
    <w:p w14:paraId="2D0B92E7" w14:textId="77777777" w:rsidR="00FE5D30" w:rsidRPr="0088024B" w:rsidRDefault="00FE5D30" w:rsidP="00D35ED3">
      <w:pPr>
        <w:pStyle w:val="ListParagraph"/>
        <w:numPr>
          <w:ilvl w:val="0"/>
          <w:numId w:val="6"/>
        </w:numPr>
        <w:rPr>
          <w:rFonts w:asciiTheme="minorHAnsi" w:hAnsiTheme="minorHAnsi" w:cstheme="minorHAnsi"/>
          <w:color w:val="FF0000"/>
        </w:rPr>
      </w:pPr>
      <w:r w:rsidRPr="0088024B">
        <w:rPr>
          <w:rFonts w:asciiTheme="minorHAnsi" w:hAnsiTheme="minorHAnsi" w:cstheme="minorHAnsi"/>
          <w:color w:val="FF0000"/>
        </w:rPr>
        <w:t>Choose applicable term where bolded and delete the other term.</w:t>
      </w:r>
      <w:r w:rsidR="000933CC" w:rsidRPr="0088024B">
        <w:rPr>
          <w:rFonts w:asciiTheme="minorHAnsi" w:hAnsiTheme="minorHAnsi" w:cstheme="minorHAnsi"/>
          <w:color w:val="FF0000"/>
        </w:rPr>
        <w:t xml:space="preserve">  Reformat without bold</w:t>
      </w:r>
      <w:r w:rsidR="00020A3D" w:rsidRPr="0088024B">
        <w:rPr>
          <w:rFonts w:asciiTheme="minorHAnsi" w:hAnsiTheme="minorHAnsi" w:cstheme="minorHAnsi"/>
          <w:color w:val="FF0000"/>
        </w:rPr>
        <w:t xml:space="preserve"> and without red or highlighting</w:t>
      </w:r>
      <w:r w:rsidR="000933CC" w:rsidRPr="0088024B">
        <w:rPr>
          <w:rFonts w:asciiTheme="minorHAnsi" w:hAnsiTheme="minorHAnsi" w:cstheme="minorHAnsi"/>
          <w:color w:val="FF0000"/>
        </w:rPr>
        <w:t>.</w:t>
      </w:r>
    </w:p>
    <w:p w14:paraId="5A9367F2" w14:textId="4AEA392F" w:rsidR="00C90C69" w:rsidRPr="0088024B" w:rsidRDefault="00FE5D30" w:rsidP="00C90C69">
      <w:pPr>
        <w:pStyle w:val="ListParagraph"/>
        <w:numPr>
          <w:ilvl w:val="0"/>
          <w:numId w:val="6"/>
        </w:numPr>
        <w:rPr>
          <w:rFonts w:asciiTheme="minorHAnsi" w:hAnsiTheme="minorHAnsi" w:cstheme="minorHAnsi"/>
          <w:color w:val="FF0000"/>
        </w:rPr>
      </w:pPr>
      <w:r w:rsidRPr="0088024B">
        <w:rPr>
          <w:rFonts w:asciiTheme="minorHAnsi" w:hAnsiTheme="minorHAnsi" w:cstheme="minorHAnsi"/>
          <w:color w:val="FF0000"/>
        </w:rPr>
        <w:t>Use information in [</w:t>
      </w:r>
      <w:r w:rsidR="00020A3D" w:rsidRPr="0088024B">
        <w:rPr>
          <w:rFonts w:asciiTheme="minorHAnsi" w:hAnsiTheme="minorHAnsi" w:cstheme="minorHAnsi"/>
          <w:color w:val="FF0000"/>
        </w:rPr>
        <w:t xml:space="preserve"> </w:t>
      </w:r>
      <w:r w:rsidRPr="0088024B">
        <w:rPr>
          <w:rFonts w:asciiTheme="minorHAnsi" w:hAnsiTheme="minorHAnsi" w:cstheme="minorHAnsi"/>
          <w:color w:val="FF0000"/>
        </w:rPr>
        <w:t>] as needed.</w:t>
      </w:r>
      <w:r w:rsidR="000933CC" w:rsidRPr="0088024B">
        <w:rPr>
          <w:rFonts w:asciiTheme="minorHAnsi" w:hAnsiTheme="minorHAnsi" w:cstheme="minorHAnsi"/>
          <w:color w:val="FF0000"/>
        </w:rPr>
        <w:t xml:space="preserve">  Delete what is not needed</w:t>
      </w:r>
      <w:r w:rsidR="00020A3D" w:rsidRPr="0088024B">
        <w:rPr>
          <w:rFonts w:asciiTheme="minorHAnsi" w:hAnsiTheme="minorHAnsi" w:cstheme="minorHAnsi"/>
          <w:color w:val="FF0000"/>
        </w:rPr>
        <w:t xml:space="preserve"> including the bracket</w:t>
      </w:r>
      <w:r w:rsidR="000933CC" w:rsidRPr="0088024B">
        <w:rPr>
          <w:rFonts w:asciiTheme="minorHAnsi" w:hAnsiTheme="minorHAnsi" w:cstheme="minorHAnsi"/>
          <w:color w:val="FF0000"/>
        </w:rPr>
        <w:t>.</w:t>
      </w:r>
      <w:r w:rsidR="00C90C69" w:rsidRPr="0088024B">
        <w:rPr>
          <w:rFonts w:asciiTheme="minorHAnsi" w:hAnsiTheme="minorHAnsi" w:cstheme="minorHAnsi"/>
          <w:b/>
        </w:rPr>
        <w:t xml:space="preserve"> </w:t>
      </w:r>
    </w:p>
    <w:p w14:paraId="70A8C40E" w14:textId="2349FBC8" w:rsidR="00D35ED3" w:rsidRPr="0088024B" w:rsidRDefault="00D35ED3" w:rsidP="00D35ED3">
      <w:pPr>
        <w:rPr>
          <w:rFonts w:asciiTheme="minorHAnsi" w:hAnsiTheme="minorHAnsi" w:cstheme="minorHAnsi"/>
          <w:color w:val="FF0000"/>
        </w:rPr>
      </w:pPr>
      <w:r w:rsidRPr="0088024B">
        <w:rPr>
          <w:rFonts w:asciiTheme="minorHAnsi" w:hAnsiTheme="minorHAnsi" w:cstheme="minorHAnsi"/>
          <w:color w:val="FF0000"/>
        </w:rPr>
        <w:t xml:space="preserve">Revised </w:t>
      </w:r>
      <w:r w:rsidR="00B62D62">
        <w:rPr>
          <w:rFonts w:asciiTheme="minorHAnsi" w:hAnsiTheme="minorHAnsi" w:cstheme="minorHAnsi"/>
          <w:color w:val="FF0000"/>
        </w:rPr>
        <w:t>July</w:t>
      </w:r>
      <w:r w:rsidR="00024480">
        <w:rPr>
          <w:rFonts w:asciiTheme="minorHAnsi" w:hAnsiTheme="minorHAnsi" w:cstheme="minorHAnsi"/>
          <w:color w:val="FF0000"/>
        </w:rPr>
        <w:t xml:space="preserve"> 2024 bg</w:t>
      </w:r>
      <w:r w:rsidRPr="0088024B">
        <w:rPr>
          <w:rFonts w:asciiTheme="minorHAnsi" w:hAnsiTheme="minorHAnsi" w:cstheme="minorHAnsi"/>
          <w:color w:val="FF0000"/>
        </w:rPr>
        <w:t xml:space="preserve"> </w:t>
      </w:r>
    </w:p>
    <w:p w14:paraId="15764127" w14:textId="77777777" w:rsidR="00D35ED3" w:rsidRPr="0088024B" w:rsidRDefault="00D35ED3" w:rsidP="00D35ED3">
      <w:pPr>
        <w:rPr>
          <w:rFonts w:asciiTheme="minorHAnsi" w:hAnsiTheme="minorHAnsi" w:cstheme="minorHAnsi"/>
          <w:color w:val="FF0000"/>
        </w:rPr>
      </w:pPr>
      <w:r w:rsidRPr="0088024B">
        <w:rPr>
          <w:rFonts w:asciiTheme="minorHAnsi" w:hAnsiTheme="minorHAnsi" w:cstheme="minorHAnsi"/>
          <w:color w:val="FF0000"/>
        </w:rPr>
        <w:t>Questions?  Contact Office of Academic Finance 419.530-8481</w:t>
      </w:r>
    </w:p>
    <w:p w14:paraId="640790FE" w14:textId="4BE8D706" w:rsidR="00C90C69" w:rsidRPr="0088024B" w:rsidRDefault="00C90C69" w:rsidP="00C90C69">
      <w:pPr>
        <w:rPr>
          <w:rFonts w:asciiTheme="minorHAnsi" w:hAnsiTheme="minorHAnsi" w:cstheme="minorHAnsi"/>
        </w:rPr>
      </w:pPr>
    </w:p>
    <w:p w14:paraId="3E8DD09B" w14:textId="77777777" w:rsidR="001835A7" w:rsidRPr="0088024B" w:rsidRDefault="001835A7" w:rsidP="00C90C69">
      <w:pPr>
        <w:rPr>
          <w:rFonts w:asciiTheme="minorHAnsi" w:hAnsiTheme="minorHAnsi" w:cstheme="minorHAnsi"/>
        </w:rPr>
      </w:pPr>
    </w:p>
    <w:p w14:paraId="11525790" w14:textId="77777777" w:rsidR="00C90C69" w:rsidRPr="0088024B" w:rsidRDefault="00C90C69" w:rsidP="00C90C69">
      <w:pPr>
        <w:rPr>
          <w:rFonts w:asciiTheme="minorHAnsi" w:hAnsiTheme="minorHAnsi" w:cstheme="minorHAnsi"/>
        </w:rPr>
      </w:pPr>
    </w:p>
    <w:p w14:paraId="3C3D25DB" w14:textId="2BE54A6B" w:rsidR="00C90C69" w:rsidRPr="0088024B" w:rsidRDefault="00D35ED3" w:rsidP="00C90C69">
      <w:pPr>
        <w:rPr>
          <w:rFonts w:asciiTheme="minorHAnsi" w:hAnsiTheme="minorHAnsi" w:cstheme="minorHAnsi"/>
        </w:rPr>
      </w:pPr>
      <w:r w:rsidRPr="0088024B">
        <w:rPr>
          <w:rFonts w:asciiTheme="minorHAnsi" w:hAnsiTheme="minorHAnsi" w:cstheme="minorHAnsi"/>
        </w:rPr>
        <w:t>DATE</w:t>
      </w:r>
    </w:p>
    <w:p w14:paraId="1664A28C" w14:textId="77777777" w:rsidR="00D35ED3" w:rsidRPr="0088024B" w:rsidRDefault="00D35ED3" w:rsidP="00C90C69">
      <w:pPr>
        <w:rPr>
          <w:rFonts w:asciiTheme="minorHAnsi" w:hAnsiTheme="minorHAnsi" w:cstheme="minorHAnsi"/>
        </w:rPr>
      </w:pPr>
    </w:p>
    <w:p w14:paraId="10E20B64"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Name</w:t>
      </w:r>
    </w:p>
    <w:p w14:paraId="4ADBC415"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Address</w:t>
      </w:r>
    </w:p>
    <w:p w14:paraId="6BFE41C7"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Address</w:t>
      </w:r>
    </w:p>
    <w:p w14:paraId="142E5B91"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 xml:space="preserve">City, State </w:t>
      </w:r>
      <w:r w:rsidR="00FB407A" w:rsidRPr="0088024B">
        <w:rPr>
          <w:rFonts w:asciiTheme="minorHAnsi" w:hAnsiTheme="minorHAnsi" w:cstheme="minorHAnsi"/>
        </w:rPr>
        <w:t xml:space="preserve"> </w:t>
      </w:r>
      <w:r w:rsidRPr="0088024B">
        <w:rPr>
          <w:rFonts w:asciiTheme="minorHAnsi" w:hAnsiTheme="minorHAnsi" w:cstheme="minorHAnsi"/>
        </w:rPr>
        <w:t xml:space="preserve"> Zip</w:t>
      </w:r>
    </w:p>
    <w:p w14:paraId="517B8F49" w14:textId="77777777" w:rsidR="00C90C69" w:rsidRPr="0088024B" w:rsidRDefault="00C90C69" w:rsidP="00C90C69">
      <w:pPr>
        <w:rPr>
          <w:rFonts w:asciiTheme="minorHAnsi" w:hAnsiTheme="minorHAnsi" w:cstheme="minorHAnsi"/>
        </w:rPr>
      </w:pPr>
    </w:p>
    <w:p w14:paraId="0C34B38C"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Dear      :</w:t>
      </w:r>
    </w:p>
    <w:p w14:paraId="5CD8B509" w14:textId="77777777" w:rsidR="00C90C69" w:rsidRPr="0088024B" w:rsidRDefault="00C90C69" w:rsidP="00C90C69">
      <w:pPr>
        <w:rPr>
          <w:rFonts w:asciiTheme="minorHAnsi" w:hAnsiTheme="minorHAnsi" w:cstheme="minorHAnsi"/>
        </w:rPr>
      </w:pPr>
    </w:p>
    <w:p w14:paraId="00A5F66F" w14:textId="77777777" w:rsidR="00044423" w:rsidRPr="0088024B" w:rsidRDefault="00C90C69" w:rsidP="00C06792">
      <w:pPr>
        <w:rPr>
          <w:rFonts w:asciiTheme="minorHAnsi" w:hAnsiTheme="minorHAnsi" w:cstheme="minorHAnsi"/>
        </w:rPr>
      </w:pPr>
      <w:r w:rsidRPr="0088024B">
        <w:rPr>
          <w:rFonts w:asciiTheme="minorHAnsi" w:hAnsiTheme="minorHAnsi" w:cstheme="minorHAnsi"/>
        </w:rPr>
        <w:t xml:space="preserve">On behalf of the College of </w:t>
      </w:r>
      <w:r w:rsidR="00383011" w:rsidRPr="0088024B">
        <w:rPr>
          <w:rFonts w:asciiTheme="minorHAnsi" w:hAnsiTheme="minorHAnsi" w:cstheme="minorHAnsi"/>
        </w:rPr>
        <w:t>________________</w:t>
      </w:r>
      <w:r w:rsidRPr="0088024B">
        <w:rPr>
          <w:rFonts w:asciiTheme="minorHAnsi" w:hAnsiTheme="minorHAnsi" w:cstheme="minorHAnsi"/>
        </w:rPr>
        <w:t xml:space="preserve">, it is our pleasure to offer you an academic year non-tenure track position </w:t>
      </w:r>
      <w:r w:rsidR="00A423A4" w:rsidRPr="0088024B">
        <w:rPr>
          <w:rFonts w:asciiTheme="minorHAnsi" w:hAnsiTheme="minorHAnsi" w:cstheme="minorHAnsi"/>
        </w:rPr>
        <w:t xml:space="preserve">as </w:t>
      </w:r>
      <w:r w:rsidR="00A423A4" w:rsidRPr="0088024B">
        <w:rPr>
          <w:rFonts w:asciiTheme="minorHAnsi" w:hAnsiTheme="minorHAnsi" w:cstheme="minorHAnsi"/>
          <w:b/>
        </w:rPr>
        <w:t>Visiting Assistant Professor/Visiting Instructor</w:t>
      </w:r>
      <w:r w:rsidRPr="0088024B">
        <w:rPr>
          <w:rFonts w:asciiTheme="minorHAnsi" w:hAnsiTheme="minorHAnsi" w:cstheme="minorHAnsi"/>
        </w:rPr>
        <w:t xml:space="preserve"> </w:t>
      </w:r>
      <w:r w:rsidR="00C06792" w:rsidRPr="0088024B">
        <w:rPr>
          <w:rFonts w:asciiTheme="minorHAnsi" w:hAnsiTheme="minorHAnsi" w:cstheme="minorHAnsi"/>
        </w:rPr>
        <w:t xml:space="preserve">for the </w:t>
      </w:r>
      <w:r w:rsidR="006D4ED6" w:rsidRPr="0088024B">
        <w:rPr>
          <w:rFonts w:asciiTheme="minorHAnsi" w:hAnsiTheme="minorHAnsi" w:cstheme="minorHAnsi"/>
        </w:rPr>
        <w:t>20XX-20XX</w:t>
      </w:r>
      <w:r w:rsidR="00DB437A" w:rsidRPr="0088024B">
        <w:rPr>
          <w:rFonts w:asciiTheme="minorHAnsi" w:hAnsiTheme="minorHAnsi" w:cstheme="minorHAnsi"/>
        </w:rPr>
        <w:t xml:space="preserve"> </w:t>
      </w:r>
      <w:r w:rsidR="00FE5D30" w:rsidRPr="0088024B">
        <w:rPr>
          <w:rFonts w:asciiTheme="minorHAnsi" w:hAnsiTheme="minorHAnsi" w:cstheme="minorHAnsi"/>
        </w:rPr>
        <w:t>academic</w:t>
      </w:r>
      <w:r w:rsidR="00DB437A" w:rsidRPr="0088024B">
        <w:rPr>
          <w:rFonts w:asciiTheme="minorHAnsi" w:hAnsiTheme="minorHAnsi" w:cstheme="minorHAnsi"/>
        </w:rPr>
        <w:t xml:space="preserve"> year in the Department of</w:t>
      </w:r>
      <w:r w:rsidR="00FB407A" w:rsidRPr="0088024B">
        <w:rPr>
          <w:rFonts w:asciiTheme="minorHAnsi" w:hAnsiTheme="minorHAnsi" w:cstheme="minorHAnsi"/>
        </w:rPr>
        <w:t xml:space="preserve"> [</w:t>
      </w:r>
      <w:r w:rsidR="00FB407A" w:rsidRPr="0088024B">
        <w:rPr>
          <w:rFonts w:asciiTheme="minorHAnsi" w:hAnsiTheme="minorHAnsi" w:cstheme="minorHAnsi"/>
          <w:b/>
        </w:rPr>
        <w:t xml:space="preserve">appropriate </w:t>
      </w:r>
      <w:r w:rsidR="00FB407A" w:rsidRPr="0088024B">
        <w:rPr>
          <w:rFonts w:asciiTheme="minorHAnsi" w:hAnsiTheme="minorHAnsi" w:cstheme="minorHAnsi"/>
          <w:b/>
        </w:rPr>
        <w:lastRenderedPageBreak/>
        <w:t>department</w:t>
      </w:r>
      <w:r w:rsidR="00FB407A" w:rsidRPr="0088024B">
        <w:rPr>
          <w:rFonts w:asciiTheme="minorHAnsi" w:hAnsiTheme="minorHAnsi" w:cstheme="minorHAnsi"/>
        </w:rPr>
        <w:t>]</w:t>
      </w:r>
      <w:r w:rsidR="00383011" w:rsidRPr="0088024B">
        <w:rPr>
          <w:rFonts w:asciiTheme="minorHAnsi" w:hAnsiTheme="minorHAnsi" w:cstheme="minorHAnsi"/>
        </w:rPr>
        <w:t>.</w:t>
      </w:r>
      <w:r w:rsidRPr="0088024B">
        <w:rPr>
          <w:rFonts w:asciiTheme="minorHAnsi" w:hAnsiTheme="minorHAnsi" w:cstheme="minorHAnsi"/>
        </w:rPr>
        <w:t xml:space="preserve"> </w:t>
      </w:r>
      <w:r w:rsidR="00FB407A" w:rsidRPr="0088024B">
        <w:rPr>
          <w:rFonts w:asciiTheme="minorHAnsi" w:hAnsiTheme="minorHAnsi" w:cstheme="minorHAnsi"/>
        </w:rPr>
        <w:t xml:space="preserve"> This will be your</w:t>
      </w:r>
      <w:r w:rsidR="00F90616" w:rsidRPr="0088024B">
        <w:rPr>
          <w:rFonts w:asciiTheme="minorHAnsi" w:hAnsiTheme="minorHAnsi" w:cstheme="minorHAnsi"/>
        </w:rPr>
        <w:t xml:space="preserve"> (1</w:t>
      </w:r>
      <w:r w:rsidR="00F90616" w:rsidRPr="0088024B">
        <w:rPr>
          <w:rFonts w:asciiTheme="minorHAnsi" w:hAnsiTheme="minorHAnsi" w:cstheme="minorHAnsi"/>
          <w:vertAlign w:val="superscript"/>
        </w:rPr>
        <w:t>st</w:t>
      </w:r>
      <w:r w:rsidR="00F90616" w:rsidRPr="0088024B">
        <w:rPr>
          <w:rFonts w:asciiTheme="minorHAnsi" w:hAnsiTheme="minorHAnsi" w:cstheme="minorHAnsi"/>
        </w:rPr>
        <w:t>, 2</w:t>
      </w:r>
      <w:r w:rsidR="00F90616" w:rsidRPr="0088024B">
        <w:rPr>
          <w:rFonts w:asciiTheme="minorHAnsi" w:hAnsiTheme="minorHAnsi" w:cstheme="minorHAnsi"/>
          <w:vertAlign w:val="superscript"/>
        </w:rPr>
        <w:t>nd</w:t>
      </w:r>
      <w:r w:rsidR="00F90616" w:rsidRPr="0088024B">
        <w:rPr>
          <w:rFonts w:asciiTheme="minorHAnsi" w:hAnsiTheme="minorHAnsi" w:cstheme="minorHAnsi"/>
        </w:rPr>
        <w:t>, 3</w:t>
      </w:r>
      <w:r w:rsidR="00F90616" w:rsidRPr="0088024B">
        <w:rPr>
          <w:rFonts w:asciiTheme="minorHAnsi" w:hAnsiTheme="minorHAnsi" w:cstheme="minorHAnsi"/>
          <w:vertAlign w:val="superscript"/>
        </w:rPr>
        <w:t>rd</w:t>
      </w:r>
      <w:r w:rsidR="00F90616" w:rsidRPr="0088024B">
        <w:rPr>
          <w:rFonts w:asciiTheme="minorHAnsi" w:hAnsiTheme="minorHAnsi" w:cstheme="minorHAnsi"/>
        </w:rPr>
        <w:t>)</w:t>
      </w:r>
      <w:r w:rsidR="00F90616" w:rsidRPr="0088024B">
        <w:rPr>
          <w:rFonts w:asciiTheme="minorHAnsi" w:hAnsiTheme="minorHAnsi" w:cstheme="minorHAnsi"/>
          <w:b/>
          <w:color w:val="FF0000"/>
        </w:rPr>
        <w:t xml:space="preserve"> </w:t>
      </w:r>
      <w:r w:rsidR="00FB407A" w:rsidRPr="0088024B">
        <w:rPr>
          <w:rFonts w:asciiTheme="minorHAnsi" w:hAnsiTheme="minorHAnsi" w:cstheme="minorHAnsi"/>
          <w:b/>
          <w:color w:val="FF0000"/>
        </w:rPr>
        <w:t>[ IF THIR</w:t>
      </w:r>
      <w:r w:rsidR="005B1DAB" w:rsidRPr="0088024B">
        <w:rPr>
          <w:rFonts w:asciiTheme="minorHAnsi" w:hAnsiTheme="minorHAnsi" w:cstheme="minorHAnsi"/>
          <w:b/>
          <w:color w:val="FF0000"/>
        </w:rPr>
        <w:t>D YEAR PUT</w:t>
      </w:r>
      <w:r w:rsidR="00FB407A" w:rsidRPr="0088024B">
        <w:rPr>
          <w:rFonts w:asciiTheme="minorHAnsi" w:hAnsiTheme="minorHAnsi" w:cstheme="minorHAnsi"/>
          <w:b/>
          <w:color w:val="FF0000"/>
        </w:rPr>
        <w:t xml:space="preserve">:  </w:t>
      </w:r>
      <w:r w:rsidR="005B1DAB" w:rsidRPr="0088024B">
        <w:rPr>
          <w:rFonts w:asciiTheme="minorHAnsi" w:hAnsiTheme="minorHAnsi" w:cstheme="minorHAnsi"/>
          <w:b/>
        </w:rPr>
        <w:t>This will be your (3</w:t>
      </w:r>
      <w:r w:rsidR="005B1DAB" w:rsidRPr="0088024B">
        <w:rPr>
          <w:rFonts w:asciiTheme="minorHAnsi" w:hAnsiTheme="minorHAnsi" w:cstheme="minorHAnsi"/>
          <w:b/>
          <w:vertAlign w:val="superscript"/>
        </w:rPr>
        <w:t>rd</w:t>
      </w:r>
      <w:r w:rsidR="005B1DAB" w:rsidRPr="0088024B">
        <w:rPr>
          <w:rFonts w:asciiTheme="minorHAnsi" w:hAnsiTheme="minorHAnsi" w:cstheme="minorHAnsi"/>
          <w:b/>
        </w:rPr>
        <w:t xml:space="preserve">) </w:t>
      </w:r>
      <w:r w:rsidR="00FB407A" w:rsidRPr="0088024B">
        <w:rPr>
          <w:rFonts w:asciiTheme="minorHAnsi" w:hAnsiTheme="minorHAnsi" w:cstheme="minorHAnsi"/>
          <w:b/>
        </w:rPr>
        <w:t xml:space="preserve"> third and final </w:t>
      </w:r>
      <w:r w:rsidR="005B1DAB" w:rsidRPr="0088024B">
        <w:rPr>
          <w:rFonts w:asciiTheme="minorHAnsi" w:hAnsiTheme="minorHAnsi" w:cstheme="minorHAnsi"/>
          <w:b/>
        </w:rPr>
        <w:t xml:space="preserve"> </w:t>
      </w:r>
      <w:r w:rsidR="005B1DAB" w:rsidRPr="0088024B">
        <w:rPr>
          <w:rFonts w:asciiTheme="minorHAnsi" w:hAnsiTheme="minorHAnsi" w:cstheme="minorHAnsi"/>
          <w:b/>
          <w:color w:val="FF0000"/>
        </w:rPr>
        <w:t>]</w:t>
      </w:r>
      <w:r w:rsidR="00F90616" w:rsidRPr="0088024B">
        <w:rPr>
          <w:rFonts w:asciiTheme="minorHAnsi" w:hAnsiTheme="minorHAnsi" w:cstheme="minorHAnsi"/>
        </w:rPr>
        <w:t xml:space="preserve"> year of appointment as a visiting faculty member. </w:t>
      </w:r>
    </w:p>
    <w:p w14:paraId="79EBC3D5" w14:textId="77777777" w:rsidR="00044423" w:rsidRPr="0088024B" w:rsidRDefault="00044423" w:rsidP="00C06792">
      <w:pPr>
        <w:rPr>
          <w:rFonts w:asciiTheme="minorHAnsi" w:hAnsiTheme="minorHAnsi" w:cstheme="minorHAnsi"/>
        </w:rPr>
      </w:pPr>
    </w:p>
    <w:p w14:paraId="64C4B578" w14:textId="77777777" w:rsidR="00564A0C" w:rsidRPr="0088024B" w:rsidRDefault="00564A0C" w:rsidP="00C06792">
      <w:pPr>
        <w:rPr>
          <w:rFonts w:asciiTheme="minorHAnsi" w:hAnsiTheme="minorHAnsi" w:cstheme="minorHAnsi"/>
          <w:color w:val="FF0000"/>
        </w:rPr>
      </w:pPr>
      <w:r w:rsidRPr="0088024B">
        <w:rPr>
          <w:rFonts w:asciiTheme="minorHAnsi" w:hAnsiTheme="minorHAnsi" w:cstheme="minorHAnsi"/>
          <w:color w:val="FF0000"/>
        </w:rPr>
        <w:t xml:space="preserve">You are required to attend a mandatory new hire faculty orientation which will be held on August </w:t>
      </w:r>
      <w:r w:rsidR="00F07AE0" w:rsidRPr="0088024B">
        <w:rPr>
          <w:rFonts w:asciiTheme="minorHAnsi" w:hAnsiTheme="minorHAnsi" w:cstheme="minorHAnsi"/>
          <w:color w:val="FF0000"/>
          <w:u w:val="single"/>
        </w:rPr>
        <w:t>xx and xx</w:t>
      </w:r>
      <w:r w:rsidR="00F07AE0" w:rsidRPr="0088024B">
        <w:rPr>
          <w:rFonts w:asciiTheme="minorHAnsi" w:hAnsiTheme="minorHAnsi" w:cstheme="minorHAnsi"/>
          <w:color w:val="FF0000"/>
        </w:rPr>
        <w:t>, 20xx</w:t>
      </w:r>
      <w:r w:rsidRPr="0088024B">
        <w:rPr>
          <w:rFonts w:asciiTheme="minorHAnsi" w:hAnsiTheme="minorHAnsi" w:cstheme="minorHAnsi"/>
          <w:color w:val="FF0000"/>
        </w:rPr>
        <w:t xml:space="preserve">, location will be forthcoming.  We also encourage you to take advantage of programming offered throughout the year by the University Teaching Center.  Orientation questions should be directed to Cathy Zimmer in the provost office at 419.530.3202.  New Faculty Orientation information can be found at: </w:t>
      </w:r>
      <w:hyperlink r:id="rId5" w:history="1">
        <w:r w:rsidR="00044423" w:rsidRPr="0088024B">
          <w:rPr>
            <w:rStyle w:val="Hyperlink"/>
            <w:rFonts w:asciiTheme="minorHAnsi" w:hAnsiTheme="minorHAnsi" w:cstheme="minorHAnsi"/>
          </w:rPr>
          <w:t>www.utoledo.edu/offices/provost/nfo</w:t>
        </w:r>
      </w:hyperlink>
      <w:r w:rsidR="00044423" w:rsidRPr="0088024B">
        <w:rPr>
          <w:rFonts w:asciiTheme="minorHAnsi" w:hAnsiTheme="minorHAnsi" w:cstheme="minorHAnsi"/>
          <w:color w:val="FF0000"/>
        </w:rPr>
        <w:t>.</w:t>
      </w:r>
    </w:p>
    <w:p w14:paraId="6972A1F8" w14:textId="77777777" w:rsidR="00564A0C" w:rsidRPr="0088024B" w:rsidRDefault="00564A0C" w:rsidP="00C06792">
      <w:pPr>
        <w:rPr>
          <w:rFonts w:asciiTheme="minorHAnsi" w:hAnsiTheme="minorHAnsi" w:cstheme="minorHAnsi"/>
          <w:color w:val="FF0000"/>
        </w:rPr>
      </w:pPr>
    </w:p>
    <w:p w14:paraId="6DBC9E14" w14:textId="77777777" w:rsidR="000E46B5" w:rsidRPr="0088024B" w:rsidRDefault="00564A0C" w:rsidP="00C06792">
      <w:pPr>
        <w:rPr>
          <w:rFonts w:asciiTheme="minorHAnsi" w:hAnsiTheme="minorHAnsi" w:cstheme="minorHAnsi"/>
        </w:rPr>
      </w:pPr>
      <w:r w:rsidRPr="0088024B">
        <w:rPr>
          <w:rFonts w:asciiTheme="minorHAnsi" w:hAnsiTheme="minorHAnsi" w:cstheme="minorHAnsi"/>
        </w:rPr>
        <w:t xml:space="preserve"> </w:t>
      </w:r>
    </w:p>
    <w:p w14:paraId="7809502F" w14:textId="77777777" w:rsidR="00C90C69" w:rsidRPr="0088024B" w:rsidRDefault="00DB437A" w:rsidP="00C06792">
      <w:pPr>
        <w:rPr>
          <w:rFonts w:asciiTheme="minorHAnsi" w:hAnsiTheme="minorHAnsi" w:cstheme="minorHAnsi"/>
        </w:rPr>
      </w:pPr>
      <w:r w:rsidRPr="0088024B">
        <w:rPr>
          <w:rFonts w:asciiTheme="minorHAnsi" w:hAnsiTheme="minorHAnsi" w:cstheme="minorHAnsi"/>
        </w:rPr>
        <w:t xml:space="preserve">Your salary will be </w:t>
      </w:r>
      <w:r w:rsidR="00A423A4" w:rsidRPr="0088024B">
        <w:rPr>
          <w:rFonts w:asciiTheme="minorHAnsi" w:hAnsiTheme="minorHAnsi" w:cstheme="minorHAnsi"/>
        </w:rPr>
        <w:t>$</w:t>
      </w:r>
      <w:r w:rsidR="00020A3D" w:rsidRPr="0088024B">
        <w:rPr>
          <w:rFonts w:asciiTheme="minorHAnsi" w:hAnsiTheme="minorHAnsi" w:cstheme="minorHAnsi"/>
        </w:rPr>
        <w:t>XX,XXX</w:t>
      </w:r>
      <w:r w:rsidRPr="0088024B">
        <w:rPr>
          <w:rFonts w:asciiTheme="minorHAnsi" w:hAnsiTheme="minorHAnsi" w:cstheme="minorHAnsi"/>
        </w:rPr>
        <w:t xml:space="preserve">, </w:t>
      </w:r>
      <w:r w:rsidR="00A423A4" w:rsidRPr="0088024B">
        <w:rPr>
          <w:rFonts w:asciiTheme="minorHAnsi" w:hAnsiTheme="minorHAnsi" w:cstheme="minorHAnsi"/>
        </w:rPr>
        <w:t>paid biweekly</w:t>
      </w:r>
      <w:r w:rsidR="00C90C69" w:rsidRPr="0088024B">
        <w:rPr>
          <w:rFonts w:asciiTheme="minorHAnsi" w:hAnsiTheme="minorHAnsi" w:cstheme="minorHAnsi"/>
        </w:rPr>
        <w:t xml:space="preserve"> </w:t>
      </w:r>
      <w:r w:rsidRPr="0088024B">
        <w:rPr>
          <w:rFonts w:asciiTheme="minorHAnsi" w:hAnsiTheme="minorHAnsi" w:cstheme="minorHAnsi"/>
        </w:rPr>
        <w:t>o</w:t>
      </w:r>
      <w:r w:rsidR="000226A5" w:rsidRPr="0088024B">
        <w:rPr>
          <w:rFonts w:asciiTheme="minorHAnsi" w:hAnsiTheme="minorHAnsi" w:cstheme="minorHAnsi"/>
        </w:rPr>
        <w:t>v</w:t>
      </w:r>
      <w:r w:rsidR="00020A3D" w:rsidRPr="0088024B">
        <w:rPr>
          <w:rFonts w:asciiTheme="minorHAnsi" w:hAnsiTheme="minorHAnsi" w:cstheme="minorHAnsi"/>
        </w:rPr>
        <w:t xml:space="preserve">er 9 months, beginning </w:t>
      </w:r>
      <w:r w:rsidR="004F647C" w:rsidRPr="0088024B">
        <w:rPr>
          <w:rFonts w:asciiTheme="minorHAnsi" w:hAnsiTheme="minorHAnsi" w:cstheme="minorHAnsi"/>
          <w:color w:val="FF0000"/>
        </w:rPr>
        <w:t>August xx</w:t>
      </w:r>
      <w:r w:rsidR="00F07AE0" w:rsidRPr="0088024B">
        <w:rPr>
          <w:rFonts w:asciiTheme="minorHAnsi" w:hAnsiTheme="minorHAnsi" w:cstheme="minorHAnsi"/>
          <w:color w:val="FF0000"/>
        </w:rPr>
        <w:t>, 20xx</w:t>
      </w:r>
      <w:r w:rsidR="002731BF" w:rsidRPr="0088024B">
        <w:rPr>
          <w:rFonts w:asciiTheme="minorHAnsi" w:hAnsiTheme="minorHAnsi" w:cstheme="minorHAnsi"/>
        </w:rPr>
        <w:t>, and subject to mandatory withholdings.</w:t>
      </w:r>
      <w:r w:rsidR="00A423A4" w:rsidRPr="0088024B">
        <w:rPr>
          <w:rFonts w:asciiTheme="minorHAnsi" w:hAnsiTheme="minorHAnsi" w:cstheme="minorHAnsi"/>
        </w:rPr>
        <w:t xml:space="preserve">  </w:t>
      </w:r>
      <w:r w:rsidR="00FE5D30" w:rsidRPr="0088024B">
        <w:rPr>
          <w:rFonts w:asciiTheme="minorHAnsi" w:hAnsiTheme="minorHAnsi" w:cstheme="minorHAnsi"/>
          <w:b/>
        </w:rPr>
        <w:t>[</w:t>
      </w:r>
      <w:r w:rsidR="000933CC" w:rsidRPr="0088024B">
        <w:rPr>
          <w:rFonts w:asciiTheme="minorHAnsi" w:hAnsiTheme="minorHAnsi" w:cstheme="minorHAnsi"/>
          <w:b/>
        </w:rPr>
        <w:t xml:space="preserve">For those planning to complete a Ph.D. this summer:  </w:t>
      </w:r>
      <w:r w:rsidR="00FE5D30" w:rsidRPr="0088024B">
        <w:rPr>
          <w:rFonts w:asciiTheme="minorHAnsi" w:hAnsiTheme="minorHAnsi" w:cstheme="minorHAnsi"/>
          <w:b/>
        </w:rPr>
        <w:t>This appointment is contingent upon your r</w:t>
      </w:r>
      <w:r w:rsidR="004F647C" w:rsidRPr="0088024B">
        <w:rPr>
          <w:rFonts w:asciiTheme="minorHAnsi" w:hAnsiTheme="minorHAnsi" w:cstheme="minorHAnsi"/>
          <w:b/>
        </w:rPr>
        <w:t>eceiving your Ph.D. by August xx, 201x</w:t>
      </w:r>
      <w:r w:rsidR="00FE5D30" w:rsidRPr="0088024B">
        <w:rPr>
          <w:rFonts w:asciiTheme="minorHAnsi" w:hAnsiTheme="minorHAnsi" w:cstheme="minorHAnsi"/>
          <w:b/>
        </w:rPr>
        <w:t>.  Should you not complete your Ph.D. requirements by that date, your appointment will be as a Visiti</w:t>
      </w:r>
      <w:r w:rsidR="000226A5" w:rsidRPr="0088024B">
        <w:rPr>
          <w:rFonts w:asciiTheme="minorHAnsi" w:hAnsiTheme="minorHAnsi" w:cstheme="minorHAnsi"/>
          <w:b/>
        </w:rPr>
        <w:t>ng Instructor at a salary of $</w:t>
      </w:r>
      <w:r w:rsidR="00C06792" w:rsidRPr="0088024B">
        <w:rPr>
          <w:rFonts w:asciiTheme="minorHAnsi" w:hAnsiTheme="minorHAnsi" w:cstheme="minorHAnsi"/>
          <w:b/>
        </w:rPr>
        <w:t>xx,xxx</w:t>
      </w:r>
      <w:r w:rsidR="000933CC" w:rsidRPr="0088024B">
        <w:rPr>
          <w:rFonts w:asciiTheme="minorHAnsi" w:hAnsiTheme="minorHAnsi" w:cstheme="minorHAnsi"/>
          <w:b/>
        </w:rPr>
        <w:t xml:space="preserve"> for the academic year</w:t>
      </w:r>
      <w:r w:rsidR="00FE5D30" w:rsidRPr="0088024B">
        <w:rPr>
          <w:rFonts w:asciiTheme="minorHAnsi" w:hAnsiTheme="minorHAnsi" w:cstheme="minorHAnsi"/>
          <w:b/>
        </w:rPr>
        <w:t>].</w:t>
      </w:r>
      <w:r w:rsidR="00FE5D30" w:rsidRPr="0088024B">
        <w:rPr>
          <w:rFonts w:asciiTheme="minorHAnsi" w:hAnsiTheme="minorHAnsi" w:cstheme="minorHAnsi"/>
        </w:rPr>
        <w:t xml:space="preserve">  </w:t>
      </w:r>
      <w:r w:rsidR="00A423A4" w:rsidRPr="0088024B">
        <w:rPr>
          <w:rFonts w:asciiTheme="minorHAnsi" w:hAnsiTheme="minorHAnsi" w:cstheme="minorHAnsi"/>
        </w:rPr>
        <w:t>You will</w:t>
      </w:r>
      <w:r w:rsidR="00D90B19" w:rsidRPr="0088024B">
        <w:rPr>
          <w:rFonts w:asciiTheme="minorHAnsi" w:hAnsiTheme="minorHAnsi" w:cstheme="minorHAnsi"/>
        </w:rPr>
        <w:t xml:space="preserve"> report to and</w:t>
      </w:r>
      <w:r w:rsidR="00A423A4" w:rsidRPr="0088024B">
        <w:rPr>
          <w:rFonts w:asciiTheme="minorHAnsi" w:hAnsiTheme="minorHAnsi" w:cstheme="minorHAnsi"/>
        </w:rPr>
        <w:t xml:space="preserve"> be evaluated by</w:t>
      </w:r>
      <w:r w:rsidR="00383011" w:rsidRPr="0088024B">
        <w:rPr>
          <w:rFonts w:asciiTheme="minorHAnsi" w:hAnsiTheme="minorHAnsi" w:cstheme="minorHAnsi"/>
        </w:rPr>
        <w:t xml:space="preserve"> ___________________</w:t>
      </w:r>
      <w:r w:rsidR="00D90B19" w:rsidRPr="0088024B">
        <w:rPr>
          <w:rFonts w:asciiTheme="minorHAnsi" w:hAnsiTheme="minorHAnsi" w:cstheme="minorHAnsi"/>
        </w:rPr>
        <w:t>; your evaluation will occur in the Spring term</w:t>
      </w:r>
      <w:r w:rsidR="00A423A4" w:rsidRPr="0088024B">
        <w:rPr>
          <w:rFonts w:asciiTheme="minorHAnsi" w:hAnsiTheme="minorHAnsi" w:cstheme="minorHAnsi"/>
        </w:rPr>
        <w:t xml:space="preserve">.  </w:t>
      </w:r>
      <w:r w:rsidR="00C90C69" w:rsidRPr="0088024B">
        <w:rPr>
          <w:rFonts w:asciiTheme="minorHAnsi" w:hAnsiTheme="minorHAnsi" w:cstheme="minorHAnsi"/>
        </w:rPr>
        <w:t xml:space="preserve">This </w:t>
      </w:r>
      <w:r w:rsidR="00FE5D30" w:rsidRPr="0088024B">
        <w:rPr>
          <w:rFonts w:asciiTheme="minorHAnsi" w:hAnsiTheme="minorHAnsi" w:cstheme="minorHAnsi"/>
        </w:rPr>
        <w:t>appointment</w:t>
      </w:r>
      <w:r w:rsidR="00C90C69" w:rsidRPr="0088024B">
        <w:rPr>
          <w:rFonts w:asciiTheme="minorHAnsi" w:hAnsiTheme="minorHAnsi" w:cstheme="minorHAnsi"/>
        </w:rPr>
        <w:t xml:space="preserve"> may be renewed</w:t>
      </w:r>
      <w:r w:rsidR="00A423A4" w:rsidRPr="0088024B">
        <w:rPr>
          <w:rFonts w:asciiTheme="minorHAnsi" w:hAnsiTheme="minorHAnsi" w:cstheme="minorHAnsi"/>
        </w:rPr>
        <w:t xml:space="preserve"> at The University of Toledo’s sole discretion</w:t>
      </w:r>
      <w:r w:rsidR="00C90C69" w:rsidRPr="0088024B">
        <w:rPr>
          <w:rFonts w:asciiTheme="minorHAnsi" w:hAnsiTheme="minorHAnsi" w:cstheme="minorHAnsi"/>
        </w:rPr>
        <w:t xml:space="preserve"> for </w:t>
      </w:r>
      <w:r w:rsidR="00A423A4" w:rsidRPr="0088024B">
        <w:rPr>
          <w:rFonts w:asciiTheme="minorHAnsi" w:hAnsiTheme="minorHAnsi" w:cstheme="minorHAnsi"/>
        </w:rPr>
        <w:t>one or more</w:t>
      </w:r>
      <w:r w:rsidR="00C90C69" w:rsidRPr="0088024B">
        <w:rPr>
          <w:rFonts w:asciiTheme="minorHAnsi" w:hAnsiTheme="minorHAnsi" w:cstheme="minorHAnsi"/>
        </w:rPr>
        <w:t xml:space="preserve"> additional year</w:t>
      </w:r>
      <w:r w:rsidR="00A423A4" w:rsidRPr="0088024B">
        <w:rPr>
          <w:rFonts w:asciiTheme="minorHAnsi" w:hAnsiTheme="minorHAnsi" w:cstheme="minorHAnsi"/>
        </w:rPr>
        <w:t>s</w:t>
      </w:r>
      <w:r w:rsidR="00C90C69" w:rsidRPr="0088024B">
        <w:rPr>
          <w:rFonts w:asciiTheme="minorHAnsi" w:hAnsiTheme="minorHAnsi" w:cstheme="minorHAnsi"/>
        </w:rPr>
        <w:t xml:space="preserve"> </w:t>
      </w:r>
      <w:r w:rsidR="00A423A4" w:rsidRPr="0088024B">
        <w:rPr>
          <w:rFonts w:asciiTheme="minorHAnsi" w:hAnsiTheme="minorHAnsi" w:cstheme="minorHAnsi"/>
        </w:rPr>
        <w:t>based on available funding, departmental needs, your performance, and other factors</w:t>
      </w:r>
      <w:r w:rsidR="00020A3D" w:rsidRPr="0088024B">
        <w:rPr>
          <w:rFonts w:asciiTheme="minorHAnsi" w:hAnsiTheme="minorHAnsi" w:cstheme="minorHAnsi"/>
        </w:rPr>
        <w:t xml:space="preserve"> [</w:t>
      </w:r>
      <w:r w:rsidR="00020A3D" w:rsidRPr="0088024B">
        <w:rPr>
          <w:rFonts w:asciiTheme="minorHAnsi" w:hAnsiTheme="minorHAnsi" w:cstheme="minorHAnsi"/>
          <w:b/>
        </w:rPr>
        <w:t>delete this sentence for third year visitors</w:t>
      </w:r>
      <w:r w:rsidR="00020A3D" w:rsidRPr="0088024B">
        <w:rPr>
          <w:rFonts w:asciiTheme="minorHAnsi" w:hAnsiTheme="minorHAnsi" w:cstheme="minorHAnsi"/>
        </w:rPr>
        <w:t>]</w:t>
      </w:r>
      <w:r w:rsidR="00A423A4" w:rsidRPr="0088024B">
        <w:rPr>
          <w:rFonts w:asciiTheme="minorHAnsi" w:hAnsiTheme="minorHAnsi" w:cstheme="minorHAnsi"/>
        </w:rPr>
        <w:t xml:space="preserve">.  </w:t>
      </w:r>
    </w:p>
    <w:p w14:paraId="18562312" w14:textId="77777777" w:rsidR="00C90C69" w:rsidRPr="0088024B" w:rsidRDefault="00C90C69" w:rsidP="00C90C69">
      <w:pPr>
        <w:rPr>
          <w:rFonts w:asciiTheme="minorHAnsi" w:hAnsiTheme="minorHAnsi" w:cstheme="minorHAnsi"/>
        </w:rPr>
      </w:pPr>
    </w:p>
    <w:p w14:paraId="0C9DF33F" w14:textId="12175C02" w:rsidR="000B2435" w:rsidRPr="00737C5B" w:rsidRDefault="00D90B19" w:rsidP="00024480">
      <w:pPr>
        <w:pStyle w:val="BodyTextIndent"/>
        <w:ind w:left="0"/>
        <w:rPr>
          <w:rFonts w:asciiTheme="minorHAnsi" w:hAnsiTheme="minorHAnsi" w:cstheme="minorHAnsi"/>
        </w:rPr>
      </w:pPr>
      <w:r w:rsidRPr="0088024B">
        <w:rPr>
          <w:rFonts w:asciiTheme="minorHAnsi" w:hAnsiTheme="minorHAnsi" w:cstheme="minorHAnsi"/>
        </w:rPr>
        <w:t>The</w:t>
      </w:r>
      <w:r w:rsidR="00C90C69" w:rsidRPr="0088024B">
        <w:rPr>
          <w:rFonts w:asciiTheme="minorHAnsi" w:hAnsiTheme="minorHAnsi" w:cstheme="minorHAnsi"/>
        </w:rPr>
        <w:t xml:space="preserve"> </w:t>
      </w:r>
      <w:r w:rsidR="00C90C69" w:rsidRPr="0088024B">
        <w:rPr>
          <w:rFonts w:asciiTheme="minorHAnsi" w:hAnsiTheme="minorHAnsi" w:cstheme="minorHAnsi"/>
          <w:b/>
        </w:rPr>
        <w:t xml:space="preserve">Visiting Assistant Professor </w:t>
      </w:r>
      <w:r w:rsidR="00A423A4" w:rsidRPr="0088024B">
        <w:rPr>
          <w:rFonts w:asciiTheme="minorHAnsi" w:hAnsiTheme="minorHAnsi" w:cstheme="minorHAnsi"/>
          <w:b/>
        </w:rPr>
        <w:t>/Visiting Instructor</w:t>
      </w:r>
      <w:r w:rsidR="00C90C69" w:rsidRPr="0088024B">
        <w:rPr>
          <w:rFonts w:asciiTheme="minorHAnsi" w:hAnsiTheme="minorHAnsi" w:cstheme="minorHAnsi"/>
        </w:rPr>
        <w:t xml:space="preserve"> </w:t>
      </w:r>
      <w:r w:rsidRPr="00611952">
        <w:rPr>
          <w:rFonts w:asciiTheme="minorHAnsi" w:hAnsiTheme="minorHAnsi" w:cstheme="minorHAnsi"/>
          <w:highlight w:val="cyan"/>
        </w:rPr>
        <w:t>position</w:t>
      </w:r>
      <w:r w:rsidR="00611952" w:rsidRPr="00611952">
        <w:rPr>
          <w:rFonts w:asciiTheme="minorHAnsi" w:hAnsiTheme="minorHAnsi" w:cstheme="minorHAnsi"/>
          <w:highlight w:val="cyan"/>
        </w:rPr>
        <w:t xml:space="preserve"> is an </w:t>
      </w:r>
      <w:r w:rsidR="00B751EB">
        <w:rPr>
          <w:rFonts w:asciiTheme="minorHAnsi" w:hAnsiTheme="minorHAnsi" w:cstheme="minorHAnsi"/>
          <w:highlight w:val="cyan"/>
        </w:rPr>
        <w:t>a</w:t>
      </w:r>
      <w:r w:rsidR="00611952" w:rsidRPr="00611952">
        <w:rPr>
          <w:rFonts w:asciiTheme="minorHAnsi" w:hAnsiTheme="minorHAnsi" w:cstheme="minorHAnsi"/>
          <w:highlight w:val="cyan"/>
        </w:rPr>
        <w:t>t-</w:t>
      </w:r>
      <w:r w:rsidR="00B751EB">
        <w:rPr>
          <w:rFonts w:asciiTheme="minorHAnsi" w:hAnsiTheme="minorHAnsi" w:cstheme="minorHAnsi"/>
          <w:highlight w:val="cyan"/>
        </w:rPr>
        <w:t>w</w:t>
      </w:r>
      <w:r w:rsidR="00611952" w:rsidRPr="00611952">
        <w:rPr>
          <w:rFonts w:asciiTheme="minorHAnsi" w:hAnsiTheme="minorHAnsi" w:cstheme="minorHAnsi"/>
          <w:highlight w:val="cyan"/>
        </w:rPr>
        <w:t>ill appointment and</w:t>
      </w:r>
      <w:r w:rsidRPr="00611952">
        <w:rPr>
          <w:rFonts w:asciiTheme="minorHAnsi" w:hAnsiTheme="minorHAnsi" w:cstheme="minorHAnsi"/>
          <w:highlight w:val="cyan"/>
        </w:rPr>
        <w:t xml:space="preserve"> falls within the unclassified civil service in the State of Ohio</w:t>
      </w:r>
      <w:r w:rsidR="00A423A4" w:rsidRPr="00611952">
        <w:rPr>
          <w:rFonts w:asciiTheme="minorHAnsi" w:hAnsiTheme="minorHAnsi" w:cstheme="minorHAnsi"/>
          <w:highlight w:val="cyan"/>
        </w:rPr>
        <w:t>.</w:t>
      </w:r>
      <w:r w:rsidR="00A423A4" w:rsidRPr="0088024B">
        <w:rPr>
          <w:rFonts w:asciiTheme="minorHAnsi" w:hAnsiTheme="minorHAnsi" w:cstheme="minorHAnsi"/>
        </w:rPr>
        <w:t xml:space="preserve">  </w:t>
      </w:r>
      <w:r w:rsidR="00C90C69" w:rsidRPr="0088024B">
        <w:rPr>
          <w:rFonts w:asciiTheme="minorHAnsi" w:hAnsiTheme="minorHAnsi" w:cstheme="minorHAnsi"/>
        </w:rPr>
        <w:t>You are expected to begin yo</w:t>
      </w:r>
      <w:r w:rsidR="000226A5" w:rsidRPr="0088024B">
        <w:rPr>
          <w:rFonts w:asciiTheme="minorHAnsi" w:hAnsiTheme="minorHAnsi" w:cstheme="minorHAnsi"/>
        </w:rPr>
        <w:t xml:space="preserve">ur </w:t>
      </w:r>
      <w:r w:rsidR="008E5D34" w:rsidRPr="0088024B">
        <w:rPr>
          <w:rFonts w:asciiTheme="minorHAnsi" w:hAnsiTheme="minorHAnsi" w:cstheme="minorHAnsi"/>
        </w:rPr>
        <w:t xml:space="preserve">work </w:t>
      </w:r>
      <w:r w:rsidR="000226A5" w:rsidRPr="0088024B">
        <w:rPr>
          <w:rFonts w:asciiTheme="minorHAnsi" w:hAnsiTheme="minorHAnsi" w:cstheme="minorHAnsi"/>
        </w:rPr>
        <w:t xml:space="preserve">assignment on </w:t>
      </w:r>
      <w:r w:rsidR="000226A5" w:rsidRPr="0088024B">
        <w:rPr>
          <w:rFonts w:asciiTheme="minorHAnsi" w:hAnsiTheme="minorHAnsi" w:cstheme="minorHAnsi"/>
          <w:color w:val="FF0000"/>
        </w:rPr>
        <w:t>Augus</w:t>
      </w:r>
      <w:r w:rsidR="004F647C" w:rsidRPr="0088024B">
        <w:rPr>
          <w:rFonts w:asciiTheme="minorHAnsi" w:hAnsiTheme="minorHAnsi" w:cstheme="minorHAnsi"/>
          <w:color w:val="FF0000"/>
        </w:rPr>
        <w:t>t xx</w:t>
      </w:r>
      <w:r w:rsidR="00F07AE0" w:rsidRPr="0088024B">
        <w:rPr>
          <w:rFonts w:asciiTheme="minorHAnsi" w:hAnsiTheme="minorHAnsi" w:cstheme="minorHAnsi"/>
          <w:color w:val="FF0000"/>
        </w:rPr>
        <w:t>, 20xx</w:t>
      </w:r>
      <w:r w:rsidR="00C90C69" w:rsidRPr="0088024B">
        <w:rPr>
          <w:rFonts w:asciiTheme="minorHAnsi" w:hAnsiTheme="minorHAnsi" w:cstheme="minorHAnsi"/>
        </w:rPr>
        <w:t>, and conclud</w:t>
      </w:r>
      <w:r w:rsidR="00020A3D" w:rsidRPr="0088024B">
        <w:rPr>
          <w:rFonts w:asciiTheme="minorHAnsi" w:hAnsiTheme="minorHAnsi" w:cstheme="minorHAnsi"/>
        </w:rPr>
        <w:t xml:space="preserve">e the assignment on </w:t>
      </w:r>
      <w:r w:rsidR="00020A3D" w:rsidRPr="0088024B">
        <w:rPr>
          <w:rFonts w:asciiTheme="minorHAnsi" w:hAnsiTheme="minorHAnsi" w:cstheme="minorHAnsi"/>
          <w:color w:val="FF0000"/>
        </w:rPr>
        <w:t xml:space="preserve">May </w:t>
      </w:r>
      <w:r w:rsidR="004F647C" w:rsidRPr="0088024B">
        <w:rPr>
          <w:rFonts w:asciiTheme="minorHAnsi" w:hAnsiTheme="minorHAnsi" w:cstheme="minorHAnsi"/>
          <w:color w:val="FF0000"/>
        </w:rPr>
        <w:t>x</w:t>
      </w:r>
      <w:r w:rsidR="00F07AE0" w:rsidRPr="0088024B">
        <w:rPr>
          <w:rFonts w:asciiTheme="minorHAnsi" w:hAnsiTheme="minorHAnsi" w:cstheme="minorHAnsi"/>
        </w:rPr>
        <w:t xml:space="preserve">, </w:t>
      </w:r>
      <w:r w:rsidR="00F07AE0" w:rsidRPr="00315A1A">
        <w:rPr>
          <w:rFonts w:asciiTheme="minorHAnsi" w:hAnsiTheme="minorHAnsi" w:cstheme="minorHAnsi"/>
          <w:color w:val="FF0000"/>
        </w:rPr>
        <w:t>20xx</w:t>
      </w:r>
      <w:r w:rsidR="00C90C69" w:rsidRPr="0088024B">
        <w:rPr>
          <w:rFonts w:asciiTheme="minorHAnsi" w:hAnsiTheme="minorHAnsi" w:cstheme="minorHAnsi"/>
        </w:rPr>
        <w:t xml:space="preserve">.  Should you decide to accept medical coverage, it will be in effect from </w:t>
      </w:r>
      <w:r w:rsidR="00020A3D" w:rsidRPr="0088024B">
        <w:rPr>
          <w:rFonts w:asciiTheme="minorHAnsi" w:hAnsiTheme="minorHAnsi" w:cstheme="minorHAnsi"/>
          <w:b/>
        </w:rPr>
        <w:t>August</w:t>
      </w:r>
      <w:r w:rsidR="004F647C" w:rsidRPr="0088024B">
        <w:rPr>
          <w:rFonts w:asciiTheme="minorHAnsi" w:hAnsiTheme="minorHAnsi" w:cstheme="minorHAnsi"/>
          <w:b/>
        </w:rPr>
        <w:t xml:space="preserve"> xx</w:t>
      </w:r>
      <w:r w:rsidR="000933CC" w:rsidRPr="0088024B">
        <w:rPr>
          <w:rFonts w:asciiTheme="minorHAnsi" w:hAnsiTheme="minorHAnsi" w:cstheme="minorHAnsi"/>
          <w:b/>
        </w:rPr>
        <w:t xml:space="preserve"> [new VAP]</w:t>
      </w:r>
      <w:r w:rsidR="00DB437A" w:rsidRPr="0088024B">
        <w:rPr>
          <w:rFonts w:asciiTheme="minorHAnsi" w:hAnsiTheme="minorHAnsi" w:cstheme="minorHAnsi"/>
          <w:b/>
        </w:rPr>
        <w:t>/August 1</w:t>
      </w:r>
      <w:r w:rsidR="000933CC" w:rsidRPr="0088024B">
        <w:rPr>
          <w:rFonts w:asciiTheme="minorHAnsi" w:hAnsiTheme="minorHAnsi" w:cstheme="minorHAnsi"/>
          <w:b/>
        </w:rPr>
        <w:t xml:space="preserve"> [returning VAP]</w:t>
      </w:r>
      <w:r w:rsidR="00F07AE0" w:rsidRPr="0088024B">
        <w:rPr>
          <w:rFonts w:asciiTheme="minorHAnsi" w:hAnsiTheme="minorHAnsi" w:cstheme="minorHAnsi"/>
        </w:rPr>
        <w:t>, 20xx,</w:t>
      </w:r>
      <w:r w:rsidR="004F647C" w:rsidRPr="0088024B">
        <w:rPr>
          <w:rFonts w:asciiTheme="minorHAnsi" w:hAnsiTheme="minorHAnsi" w:cstheme="minorHAnsi"/>
        </w:rPr>
        <w:t xml:space="preserve"> to July 31,</w:t>
      </w:r>
      <w:r w:rsidR="00F07AE0" w:rsidRPr="0088024B">
        <w:rPr>
          <w:rFonts w:asciiTheme="minorHAnsi" w:hAnsiTheme="minorHAnsi" w:cstheme="minorHAnsi"/>
        </w:rPr>
        <w:t xml:space="preserve"> 20xx</w:t>
      </w:r>
      <w:r w:rsidR="00C90C69" w:rsidRPr="0088024B">
        <w:rPr>
          <w:rFonts w:asciiTheme="minorHAnsi" w:hAnsiTheme="minorHAnsi" w:cstheme="minorHAnsi"/>
        </w:rPr>
        <w:t xml:space="preserve">.  </w:t>
      </w:r>
      <w:r w:rsidR="00024480" w:rsidRPr="0088024B">
        <w:rPr>
          <w:rFonts w:asciiTheme="minorHAnsi" w:hAnsiTheme="minorHAnsi" w:cstheme="minorHAnsi"/>
        </w:rPr>
        <w:t xml:space="preserve">As a new visiting faculty member at The University of Toledo, attending the faculty benefit orientation is mandatory. You will be eligible for The University of Toledo’s benefit package which consists of medical, dental, fee waivers and the State Teachers Retirement System or the Alternative </w:t>
      </w:r>
      <w:r w:rsidR="00024480" w:rsidRPr="00737C5B">
        <w:rPr>
          <w:rFonts w:asciiTheme="minorHAnsi" w:hAnsiTheme="minorHAnsi" w:cstheme="minorHAnsi"/>
        </w:rPr>
        <w:t>Retirement Plan.</w:t>
      </w:r>
      <w:r w:rsidR="00B751EB" w:rsidRPr="00737C5B">
        <w:rPr>
          <w:rFonts w:asciiTheme="minorHAnsi" w:hAnsiTheme="minorHAnsi" w:cstheme="minorHAnsi"/>
        </w:rPr>
        <w:t xml:space="preserve"> </w:t>
      </w:r>
      <w:r w:rsidR="00C90C69" w:rsidRPr="00737C5B">
        <w:rPr>
          <w:rFonts w:asciiTheme="minorHAnsi" w:hAnsiTheme="minorHAnsi" w:cstheme="minorHAnsi"/>
        </w:rPr>
        <w:t>The University benefits package includes he</w:t>
      </w:r>
      <w:r w:rsidR="004F647C" w:rsidRPr="00737C5B">
        <w:rPr>
          <w:rFonts w:asciiTheme="minorHAnsi" w:hAnsiTheme="minorHAnsi" w:cstheme="minorHAnsi"/>
        </w:rPr>
        <w:t>alth, dental, and vision care.  For details of the available programs you can contact UT Benefits Office at 419-530-4747 or</w:t>
      </w:r>
      <w:r w:rsidR="00737C5B">
        <w:rPr>
          <w:rFonts w:asciiTheme="minorHAnsi" w:hAnsiTheme="minorHAnsi" w:cstheme="minorHAnsi"/>
        </w:rPr>
        <w:t xml:space="preserve"> </w:t>
      </w:r>
      <w:r w:rsidR="004F647C" w:rsidRPr="00737C5B">
        <w:rPr>
          <w:rFonts w:asciiTheme="minorHAnsi" w:hAnsiTheme="minorHAnsi" w:cstheme="minorHAnsi"/>
        </w:rPr>
        <w:t>you can email, include your complete name and phone number</w:t>
      </w:r>
      <w:r w:rsidR="00403ED4">
        <w:rPr>
          <w:rFonts w:asciiTheme="minorHAnsi" w:hAnsiTheme="minorHAnsi" w:cstheme="minorHAnsi"/>
        </w:rPr>
        <w:t xml:space="preserve"> to</w:t>
      </w:r>
      <w:r w:rsidR="004F647C" w:rsidRPr="00737C5B">
        <w:rPr>
          <w:rFonts w:asciiTheme="minorHAnsi" w:hAnsiTheme="minorHAnsi" w:cstheme="minorHAnsi"/>
        </w:rPr>
        <w:t xml:space="preserve"> </w:t>
      </w:r>
      <w:hyperlink r:id="rId6" w:history="1">
        <w:r w:rsidR="00024480" w:rsidRPr="00737C5B">
          <w:rPr>
            <w:rStyle w:val="Hyperlink"/>
            <w:rFonts w:asciiTheme="minorHAnsi" w:hAnsiTheme="minorHAnsi" w:cstheme="minorHAnsi"/>
            <w:color w:val="auto"/>
          </w:rPr>
          <w:t>benefits@utoledo.edu</w:t>
        </w:r>
      </w:hyperlink>
      <w:r w:rsidR="00024480" w:rsidRPr="00737C5B">
        <w:rPr>
          <w:rFonts w:asciiTheme="minorHAnsi" w:hAnsiTheme="minorHAnsi" w:cstheme="minorHAnsi"/>
        </w:rPr>
        <w:t xml:space="preserve">. </w:t>
      </w:r>
      <w:r w:rsidR="00F07AE0" w:rsidRPr="00737C5B">
        <w:rPr>
          <w:rFonts w:asciiTheme="minorHAnsi" w:hAnsiTheme="minorHAnsi" w:cstheme="minorHAnsi"/>
        </w:rPr>
        <w:t>Health Care benefits must be selected within 30 days of your start date.</w:t>
      </w:r>
    </w:p>
    <w:p w14:paraId="1E4D4A57" w14:textId="77777777" w:rsidR="00E21302" w:rsidRPr="00737C5B" w:rsidRDefault="00E21302" w:rsidP="00024480">
      <w:pPr>
        <w:pStyle w:val="BodyTextIndent"/>
        <w:ind w:left="0"/>
        <w:rPr>
          <w:rFonts w:asciiTheme="minorHAnsi" w:hAnsiTheme="minorHAnsi" w:cstheme="minorHAnsi"/>
        </w:rPr>
      </w:pPr>
    </w:p>
    <w:p w14:paraId="1801F5E6" w14:textId="77777777" w:rsidR="00E21302" w:rsidRPr="00737C5B" w:rsidRDefault="00E21302" w:rsidP="00E21302">
      <w:pPr>
        <w:rPr>
          <w:rFonts w:ascii="Calibri" w:eastAsia="Calibri" w:hAnsi="Calibri" w:cs="Calibri"/>
        </w:rPr>
      </w:pPr>
      <w:r w:rsidRPr="00737C5B">
        <w:rPr>
          <w:rFonts w:ascii="Calibri" w:hAnsi="Calibri" w:cs="Calibri"/>
        </w:rPr>
        <w:t>Your</w:t>
      </w:r>
      <w:r w:rsidRPr="00737C5B">
        <w:rPr>
          <w:rFonts w:ascii="Calibri" w:hAnsi="Calibri" w:cs="Calibri"/>
          <w:spacing w:val="-8"/>
        </w:rPr>
        <w:t xml:space="preserve"> </w:t>
      </w:r>
      <w:r w:rsidRPr="00737C5B">
        <w:rPr>
          <w:rFonts w:ascii="Calibri" w:hAnsi="Calibri" w:cs="Calibri"/>
        </w:rPr>
        <w:t>employment</w:t>
      </w:r>
      <w:r w:rsidRPr="00737C5B">
        <w:rPr>
          <w:rFonts w:ascii="Calibri" w:hAnsi="Calibri" w:cs="Calibri"/>
          <w:spacing w:val="31"/>
        </w:rPr>
        <w:t xml:space="preserve"> is</w:t>
      </w:r>
      <w:r w:rsidRPr="00737C5B">
        <w:rPr>
          <w:rFonts w:ascii="Calibri" w:hAnsi="Calibri" w:cs="Calibri"/>
          <w:spacing w:val="-1"/>
        </w:rPr>
        <w:t xml:space="preserve"> </w:t>
      </w:r>
      <w:r w:rsidRPr="00737C5B">
        <w:rPr>
          <w:rFonts w:ascii="Calibri" w:hAnsi="Calibri" w:cs="Calibri"/>
        </w:rPr>
        <w:t>subject</w:t>
      </w:r>
      <w:r w:rsidRPr="00737C5B">
        <w:rPr>
          <w:rFonts w:ascii="Calibri" w:hAnsi="Calibri" w:cs="Calibri"/>
          <w:spacing w:val="33"/>
        </w:rPr>
        <w:t xml:space="preserve"> </w:t>
      </w:r>
      <w:r w:rsidRPr="00737C5B">
        <w:rPr>
          <w:rFonts w:ascii="Calibri" w:hAnsi="Calibri" w:cs="Calibri"/>
        </w:rPr>
        <w:t>to</w:t>
      </w:r>
      <w:r w:rsidRPr="00737C5B">
        <w:rPr>
          <w:rFonts w:ascii="Calibri" w:hAnsi="Calibri" w:cs="Calibri"/>
          <w:spacing w:val="6"/>
        </w:rPr>
        <w:t xml:space="preserve"> </w:t>
      </w:r>
      <w:r w:rsidRPr="00737C5B">
        <w:rPr>
          <w:rFonts w:ascii="Calibri" w:hAnsi="Calibri" w:cs="Calibri"/>
        </w:rPr>
        <w:t>all University</w:t>
      </w:r>
      <w:r w:rsidRPr="00737C5B">
        <w:rPr>
          <w:rFonts w:ascii="Calibri" w:hAnsi="Calibri" w:cs="Calibri"/>
          <w:spacing w:val="15"/>
        </w:rPr>
        <w:t xml:space="preserve"> </w:t>
      </w:r>
      <w:r w:rsidRPr="00737C5B">
        <w:rPr>
          <w:rFonts w:ascii="Calibri" w:hAnsi="Calibri" w:cs="Calibri"/>
        </w:rPr>
        <w:t>policies,</w:t>
      </w:r>
      <w:r w:rsidRPr="00737C5B">
        <w:rPr>
          <w:rFonts w:ascii="Calibri" w:hAnsi="Calibri" w:cs="Calibri"/>
          <w:spacing w:val="8"/>
        </w:rPr>
        <w:t xml:space="preserve"> </w:t>
      </w:r>
      <w:r w:rsidRPr="00737C5B">
        <w:rPr>
          <w:rFonts w:ascii="Calibri" w:hAnsi="Calibri" w:cs="Calibri"/>
        </w:rPr>
        <w:t>procedures</w:t>
      </w:r>
      <w:r w:rsidRPr="00737C5B">
        <w:rPr>
          <w:rFonts w:ascii="Calibri" w:hAnsi="Calibri" w:cs="Calibri"/>
          <w:spacing w:val="11"/>
        </w:rPr>
        <w:t xml:space="preserve"> </w:t>
      </w:r>
      <w:r w:rsidRPr="00737C5B">
        <w:rPr>
          <w:rFonts w:ascii="Calibri" w:hAnsi="Calibri" w:cs="Calibri"/>
        </w:rPr>
        <w:t>and</w:t>
      </w:r>
      <w:r w:rsidRPr="00737C5B">
        <w:rPr>
          <w:rFonts w:ascii="Calibri" w:hAnsi="Calibri" w:cs="Calibri"/>
          <w:spacing w:val="11"/>
        </w:rPr>
        <w:t xml:space="preserve"> </w:t>
      </w:r>
      <w:r w:rsidRPr="00737C5B">
        <w:rPr>
          <w:rFonts w:ascii="Calibri" w:hAnsi="Calibri" w:cs="Calibri"/>
        </w:rPr>
        <w:t>guidelines</w:t>
      </w:r>
      <w:r w:rsidRPr="00737C5B">
        <w:rPr>
          <w:rFonts w:ascii="Calibri" w:hAnsi="Calibri" w:cs="Calibri"/>
          <w:spacing w:val="16"/>
        </w:rPr>
        <w:t xml:space="preserve"> </w:t>
      </w:r>
      <w:r w:rsidRPr="00737C5B">
        <w:rPr>
          <w:rFonts w:ascii="Calibri" w:hAnsi="Calibri" w:cs="Calibri"/>
        </w:rPr>
        <w:t>as</w:t>
      </w:r>
      <w:r w:rsidRPr="00737C5B">
        <w:rPr>
          <w:rFonts w:ascii="Calibri" w:hAnsi="Calibri" w:cs="Calibri"/>
          <w:spacing w:val="5"/>
        </w:rPr>
        <w:t xml:space="preserve"> </w:t>
      </w:r>
      <w:r w:rsidRPr="00737C5B">
        <w:rPr>
          <w:rFonts w:ascii="Calibri" w:hAnsi="Calibri" w:cs="Calibri"/>
        </w:rPr>
        <w:t>amended</w:t>
      </w:r>
      <w:r w:rsidRPr="00737C5B">
        <w:rPr>
          <w:rFonts w:ascii="Calibri" w:hAnsi="Calibri" w:cs="Calibri"/>
          <w:spacing w:val="24"/>
        </w:rPr>
        <w:t xml:space="preserve"> </w:t>
      </w:r>
      <w:r w:rsidRPr="00737C5B">
        <w:rPr>
          <w:rFonts w:ascii="Calibri" w:hAnsi="Calibri" w:cs="Calibri"/>
        </w:rPr>
        <w:t>from</w:t>
      </w:r>
      <w:r w:rsidRPr="00737C5B">
        <w:rPr>
          <w:rFonts w:ascii="Calibri" w:hAnsi="Calibri" w:cs="Calibri"/>
          <w:spacing w:val="23"/>
        </w:rPr>
        <w:t xml:space="preserve"> </w:t>
      </w:r>
      <w:r w:rsidRPr="00737C5B">
        <w:rPr>
          <w:rFonts w:ascii="Calibri" w:hAnsi="Calibri" w:cs="Calibri"/>
        </w:rPr>
        <w:t>time</w:t>
      </w:r>
      <w:r w:rsidRPr="00737C5B">
        <w:rPr>
          <w:rFonts w:ascii="Calibri" w:hAnsi="Calibri" w:cs="Calibri"/>
          <w:spacing w:val="16"/>
        </w:rPr>
        <w:t xml:space="preserve"> </w:t>
      </w:r>
      <w:r w:rsidRPr="00737C5B">
        <w:rPr>
          <w:rFonts w:ascii="Calibri" w:hAnsi="Calibri" w:cs="Calibri"/>
        </w:rPr>
        <w:t>to</w:t>
      </w:r>
      <w:r w:rsidRPr="00737C5B">
        <w:rPr>
          <w:rFonts w:ascii="Calibri" w:hAnsi="Calibri" w:cs="Calibri"/>
          <w:spacing w:val="5"/>
        </w:rPr>
        <w:t xml:space="preserve"> </w:t>
      </w:r>
      <w:r w:rsidRPr="00737C5B">
        <w:rPr>
          <w:rFonts w:ascii="Calibri" w:hAnsi="Calibri" w:cs="Calibri"/>
        </w:rPr>
        <w:t>time,</w:t>
      </w:r>
      <w:r w:rsidRPr="00737C5B">
        <w:rPr>
          <w:rFonts w:ascii="Calibri" w:hAnsi="Calibri" w:cs="Calibri"/>
          <w:spacing w:val="17"/>
        </w:rPr>
        <w:t xml:space="preserve"> </w:t>
      </w:r>
      <w:r w:rsidRPr="00737C5B">
        <w:rPr>
          <w:rFonts w:ascii="Calibri" w:hAnsi="Calibri" w:cs="Calibri"/>
        </w:rPr>
        <w:t>including</w:t>
      </w:r>
      <w:r w:rsidRPr="00737C5B">
        <w:rPr>
          <w:rFonts w:ascii="Calibri" w:hAnsi="Calibri" w:cs="Calibri"/>
          <w:spacing w:val="29"/>
        </w:rPr>
        <w:t xml:space="preserve"> </w:t>
      </w:r>
      <w:r w:rsidRPr="00737C5B">
        <w:rPr>
          <w:rFonts w:ascii="Calibri" w:hAnsi="Calibri" w:cs="Calibri"/>
        </w:rPr>
        <w:t>but</w:t>
      </w:r>
      <w:r w:rsidRPr="00737C5B">
        <w:rPr>
          <w:rFonts w:ascii="Calibri" w:hAnsi="Calibri" w:cs="Calibri"/>
          <w:spacing w:val="5"/>
        </w:rPr>
        <w:t xml:space="preserve"> </w:t>
      </w:r>
      <w:r w:rsidRPr="00737C5B">
        <w:rPr>
          <w:rFonts w:ascii="Calibri" w:hAnsi="Calibri" w:cs="Calibri"/>
        </w:rPr>
        <w:t>not</w:t>
      </w:r>
      <w:r w:rsidRPr="00737C5B">
        <w:rPr>
          <w:rFonts w:ascii="Calibri" w:hAnsi="Calibri" w:cs="Calibri"/>
          <w:spacing w:val="9"/>
        </w:rPr>
        <w:t xml:space="preserve"> </w:t>
      </w:r>
      <w:r w:rsidRPr="00737C5B">
        <w:rPr>
          <w:rFonts w:ascii="Calibri" w:hAnsi="Calibri" w:cs="Calibri"/>
        </w:rPr>
        <w:t>limited</w:t>
      </w:r>
      <w:r w:rsidRPr="00737C5B">
        <w:rPr>
          <w:rFonts w:ascii="Calibri" w:hAnsi="Calibri" w:cs="Calibri"/>
          <w:spacing w:val="17"/>
        </w:rPr>
        <w:t xml:space="preserve"> </w:t>
      </w:r>
      <w:r w:rsidRPr="00737C5B">
        <w:rPr>
          <w:rFonts w:ascii="Calibri" w:hAnsi="Calibri" w:cs="Calibri"/>
        </w:rPr>
        <w:t>to</w:t>
      </w:r>
      <w:r w:rsidRPr="00737C5B">
        <w:rPr>
          <w:rFonts w:ascii="Calibri" w:hAnsi="Calibri" w:cs="Calibri"/>
          <w:spacing w:val="1"/>
        </w:rPr>
        <w:t xml:space="preserve"> </w:t>
      </w:r>
      <w:r w:rsidRPr="00737C5B">
        <w:rPr>
          <w:rFonts w:ascii="Calibri" w:hAnsi="Calibri" w:cs="Calibri"/>
        </w:rPr>
        <w:t>the</w:t>
      </w:r>
      <w:r w:rsidRPr="00737C5B">
        <w:rPr>
          <w:rFonts w:ascii="Calibri" w:hAnsi="Calibri" w:cs="Calibri"/>
          <w:spacing w:val="10"/>
        </w:rPr>
        <w:t xml:space="preserve"> </w:t>
      </w:r>
      <w:r w:rsidRPr="00737C5B">
        <w:rPr>
          <w:rFonts w:ascii="Calibri" w:hAnsi="Calibri" w:cs="Calibri"/>
        </w:rPr>
        <w:t>faculty</w:t>
      </w:r>
      <w:r w:rsidRPr="00737C5B">
        <w:rPr>
          <w:rFonts w:ascii="Calibri" w:hAnsi="Calibri" w:cs="Calibri"/>
          <w:spacing w:val="22"/>
        </w:rPr>
        <w:t xml:space="preserve"> r</w:t>
      </w:r>
      <w:r w:rsidRPr="00737C5B">
        <w:rPr>
          <w:rFonts w:ascii="Calibri" w:hAnsi="Calibri" w:cs="Calibri"/>
        </w:rPr>
        <w:t>ules</w:t>
      </w:r>
      <w:r w:rsidRPr="00737C5B">
        <w:rPr>
          <w:rFonts w:ascii="Calibri" w:hAnsi="Calibri" w:cs="Calibri"/>
          <w:spacing w:val="3"/>
        </w:rPr>
        <w:t xml:space="preserve"> </w:t>
      </w:r>
      <w:r w:rsidRPr="00737C5B">
        <w:rPr>
          <w:rFonts w:ascii="Calibri" w:hAnsi="Calibri" w:cs="Calibri"/>
          <w:w w:val="102"/>
        </w:rPr>
        <w:t>and r</w:t>
      </w:r>
      <w:r w:rsidRPr="00737C5B">
        <w:rPr>
          <w:rFonts w:ascii="Calibri" w:hAnsi="Calibri" w:cs="Calibri"/>
        </w:rPr>
        <w:t>egulations,</w:t>
      </w:r>
      <w:r w:rsidRPr="00737C5B">
        <w:rPr>
          <w:rFonts w:ascii="Calibri" w:hAnsi="Calibri" w:cs="Calibri"/>
          <w:spacing w:val="1"/>
        </w:rPr>
        <w:t xml:space="preserve"> </w:t>
      </w:r>
      <w:r w:rsidRPr="00737C5B">
        <w:rPr>
          <w:rFonts w:ascii="Calibri" w:hAnsi="Calibri" w:cs="Calibri"/>
        </w:rPr>
        <w:t>the</w:t>
      </w:r>
      <w:r w:rsidRPr="00737C5B">
        <w:rPr>
          <w:rFonts w:ascii="Calibri" w:hAnsi="Calibri" w:cs="Calibri"/>
          <w:spacing w:val="6"/>
        </w:rPr>
        <w:t xml:space="preserve"> </w:t>
      </w:r>
      <w:r w:rsidRPr="00737C5B">
        <w:rPr>
          <w:rFonts w:ascii="Calibri" w:hAnsi="Calibri" w:cs="Calibri"/>
        </w:rPr>
        <w:t>University's</w:t>
      </w:r>
      <w:r w:rsidRPr="00737C5B">
        <w:rPr>
          <w:rFonts w:ascii="Calibri" w:hAnsi="Calibri" w:cs="Calibri"/>
          <w:spacing w:val="29"/>
        </w:rPr>
        <w:t xml:space="preserve"> </w:t>
      </w:r>
      <w:r w:rsidRPr="00737C5B">
        <w:rPr>
          <w:rFonts w:ascii="Calibri" w:hAnsi="Calibri" w:cs="Calibri"/>
        </w:rPr>
        <w:t>conflict</w:t>
      </w:r>
      <w:r w:rsidRPr="00737C5B">
        <w:rPr>
          <w:rFonts w:ascii="Calibri" w:hAnsi="Calibri" w:cs="Calibri"/>
          <w:spacing w:val="23"/>
        </w:rPr>
        <w:t xml:space="preserve"> </w:t>
      </w:r>
      <w:r w:rsidRPr="00737C5B">
        <w:rPr>
          <w:rFonts w:ascii="Calibri" w:hAnsi="Calibri" w:cs="Calibri"/>
        </w:rPr>
        <w:t>of</w:t>
      </w:r>
      <w:r w:rsidRPr="00737C5B">
        <w:rPr>
          <w:rFonts w:ascii="Calibri" w:hAnsi="Calibri" w:cs="Calibri"/>
          <w:spacing w:val="14"/>
        </w:rPr>
        <w:t xml:space="preserve"> </w:t>
      </w:r>
      <w:r w:rsidRPr="00737C5B">
        <w:rPr>
          <w:rFonts w:ascii="Calibri" w:hAnsi="Calibri" w:cs="Calibri"/>
        </w:rPr>
        <w:t>interest</w:t>
      </w:r>
      <w:r w:rsidRPr="00737C5B">
        <w:rPr>
          <w:rFonts w:ascii="Calibri" w:hAnsi="Calibri" w:cs="Calibri"/>
          <w:spacing w:val="23"/>
        </w:rPr>
        <w:t xml:space="preserve"> </w:t>
      </w:r>
      <w:r w:rsidRPr="00737C5B">
        <w:rPr>
          <w:rFonts w:ascii="Calibri" w:hAnsi="Calibri" w:cs="Calibri"/>
        </w:rPr>
        <w:t>policies,</w:t>
      </w:r>
      <w:r w:rsidRPr="00737C5B">
        <w:rPr>
          <w:rFonts w:ascii="Calibri" w:hAnsi="Calibri" w:cs="Calibri"/>
          <w:spacing w:val="10"/>
        </w:rPr>
        <w:t xml:space="preserve"> </w:t>
      </w:r>
      <w:r w:rsidRPr="00737C5B">
        <w:rPr>
          <w:rFonts w:ascii="Calibri" w:hAnsi="Calibri" w:cs="Calibri"/>
        </w:rPr>
        <w:t>patent</w:t>
      </w:r>
      <w:r w:rsidRPr="00737C5B">
        <w:rPr>
          <w:rFonts w:ascii="Calibri" w:hAnsi="Calibri" w:cs="Calibri"/>
          <w:spacing w:val="10"/>
        </w:rPr>
        <w:t xml:space="preserve"> </w:t>
      </w:r>
      <w:r w:rsidRPr="00737C5B">
        <w:rPr>
          <w:rFonts w:ascii="Calibri" w:hAnsi="Calibri" w:cs="Calibri"/>
        </w:rPr>
        <w:t>policies,</w:t>
      </w:r>
      <w:r w:rsidRPr="00737C5B">
        <w:rPr>
          <w:rFonts w:ascii="Calibri" w:hAnsi="Calibri" w:cs="Calibri"/>
          <w:spacing w:val="12"/>
        </w:rPr>
        <w:t xml:space="preserve"> </w:t>
      </w:r>
      <w:r w:rsidRPr="00737C5B">
        <w:rPr>
          <w:rFonts w:ascii="Calibri" w:hAnsi="Calibri" w:cs="Calibri"/>
        </w:rPr>
        <w:t>and</w:t>
      </w:r>
      <w:r w:rsidRPr="00737C5B">
        <w:rPr>
          <w:rFonts w:ascii="Calibri" w:hAnsi="Calibri" w:cs="Calibri"/>
          <w:spacing w:val="10"/>
        </w:rPr>
        <w:t xml:space="preserve"> </w:t>
      </w:r>
      <w:r w:rsidRPr="00737C5B">
        <w:rPr>
          <w:rFonts w:ascii="Calibri" w:hAnsi="Calibri" w:cs="Calibri"/>
          <w:w w:val="103"/>
        </w:rPr>
        <w:t xml:space="preserve">compliance </w:t>
      </w:r>
      <w:r w:rsidRPr="00737C5B">
        <w:rPr>
          <w:rFonts w:ascii="Calibri" w:hAnsi="Calibri" w:cs="Calibri"/>
        </w:rPr>
        <w:t>with</w:t>
      </w:r>
      <w:r w:rsidRPr="00737C5B">
        <w:rPr>
          <w:rFonts w:ascii="Calibri" w:hAnsi="Calibri" w:cs="Calibri"/>
          <w:spacing w:val="17"/>
        </w:rPr>
        <w:t xml:space="preserve"> </w:t>
      </w:r>
      <w:r w:rsidRPr="00737C5B">
        <w:rPr>
          <w:rFonts w:ascii="Calibri" w:hAnsi="Calibri" w:cs="Calibri"/>
        </w:rPr>
        <w:t>human</w:t>
      </w:r>
      <w:r w:rsidRPr="00737C5B">
        <w:rPr>
          <w:rFonts w:ascii="Calibri" w:hAnsi="Calibri" w:cs="Calibri"/>
          <w:spacing w:val="-5"/>
        </w:rPr>
        <w:t xml:space="preserve"> </w:t>
      </w:r>
      <w:r w:rsidRPr="00737C5B">
        <w:rPr>
          <w:rFonts w:ascii="Calibri" w:hAnsi="Calibri" w:cs="Calibri"/>
        </w:rPr>
        <w:t>resources</w:t>
      </w:r>
      <w:r w:rsidRPr="00737C5B">
        <w:rPr>
          <w:rFonts w:ascii="Calibri" w:hAnsi="Calibri" w:cs="Calibri"/>
          <w:spacing w:val="22"/>
        </w:rPr>
        <w:t xml:space="preserve"> </w:t>
      </w:r>
      <w:r w:rsidRPr="00737C5B">
        <w:rPr>
          <w:rFonts w:ascii="Calibri" w:hAnsi="Calibri" w:cs="Calibri"/>
        </w:rPr>
        <w:t xml:space="preserve">policies. </w:t>
      </w:r>
      <w:r w:rsidRPr="00737C5B">
        <w:rPr>
          <w:rFonts w:ascii="Calibri" w:hAnsi="Calibri" w:cs="Calibri"/>
          <w:spacing w:val="38"/>
        </w:rPr>
        <w:t xml:space="preserve"> </w:t>
      </w:r>
      <w:r w:rsidRPr="00737C5B">
        <w:rPr>
          <w:rFonts w:ascii="Calibri" w:hAnsi="Calibri" w:cs="Calibri"/>
        </w:rPr>
        <w:t>You</w:t>
      </w:r>
      <w:r w:rsidRPr="00737C5B">
        <w:rPr>
          <w:rFonts w:ascii="Calibri" w:hAnsi="Calibri" w:cs="Calibri"/>
          <w:spacing w:val="-5"/>
        </w:rPr>
        <w:t xml:space="preserve"> </w:t>
      </w:r>
      <w:r w:rsidRPr="00737C5B">
        <w:rPr>
          <w:rFonts w:ascii="Calibri" w:hAnsi="Calibri" w:cs="Calibri"/>
        </w:rPr>
        <w:t>shall</w:t>
      </w:r>
      <w:r w:rsidRPr="00737C5B">
        <w:rPr>
          <w:rFonts w:ascii="Calibri" w:hAnsi="Calibri" w:cs="Calibri"/>
          <w:spacing w:val="15"/>
        </w:rPr>
        <w:t xml:space="preserve"> </w:t>
      </w:r>
      <w:r w:rsidRPr="00737C5B">
        <w:rPr>
          <w:rFonts w:ascii="Calibri" w:hAnsi="Calibri" w:cs="Calibri"/>
        </w:rPr>
        <w:t>also</w:t>
      </w:r>
      <w:r w:rsidRPr="00737C5B">
        <w:rPr>
          <w:rFonts w:ascii="Calibri" w:hAnsi="Calibri" w:cs="Calibri"/>
          <w:spacing w:val="9"/>
        </w:rPr>
        <w:t xml:space="preserve"> </w:t>
      </w:r>
      <w:r w:rsidRPr="00737C5B">
        <w:rPr>
          <w:rFonts w:ascii="Calibri" w:hAnsi="Calibri" w:cs="Calibri"/>
        </w:rPr>
        <w:t>comply</w:t>
      </w:r>
      <w:r w:rsidRPr="00737C5B">
        <w:rPr>
          <w:rFonts w:ascii="Calibri" w:hAnsi="Calibri" w:cs="Calibri"/>
          <w:spacing w:val="27"/>
        </w:rPr>
        <w:t xml:space="preserve"> </w:t>
      </w:r>
      <w:r w:rsidRPr="00737C5B">
        <w:rPr>
          <w:rFonts w:ascii="Calibri" w:hAnsi="Calibri" w:cs="Calibri"/>
        </w:rPr>
        <w:t>with all</w:t>
      </w:r>
      <w:r w:rsidRPr="00737C5B">
        <w:rPr>
          <w:rFonts w:ascii="Calibri" w:hAnsi="Calibri" w:cs="Calibri"/>
          <w:spacing w:val="9"/>
        </w:rPr>
        <w:t xml:space="preserve"> </w:t>
      </w:r>
      <w:r w:rsidRPr="00737C5B">
        <w:rPr>
          <w:rFonts w:ascii="Calibri" w:hAnsi="Calibri" w:cs="Calibri"/>
        </w:rPr>
        <w:t>state</w:t>
      </w:r>
      <w:r w:rsidRPr="00737C5B">
        <w:rPr>
          <w:rFonts w:ascii="Calibri" w:hAnsi="Calibri" w:cs="Calibri"/>
          <w:spacing w:val="6"/>
        </w:rPr>
        <w:t xml:space="preserve"> </w:t>
      </w:r>
      <w:r w:rsidRPr="00737C5B">
        <w:rPr>
          <w:rFonts w:ascii="Calibri" w:hAnsi="Calibri" w:cs="Calibri"/>
        </w:rPr>
        <w:t>and</w:t>
      </w:r>
      <w:r w:rsidRPr="00737C5B">
        <w:rPr>
          <w:rFonts w:ascii="Calibri" w:hAnsi="Calibri" w:cs="Calibri"/>
          <w:spacing w:val="29"/>
        </w:rPr>
        <w:t xml:space="preserve"> </w:t>
      </w:r>
      <w:r w:rsidRPr="00737C5B">
        <w:rPr>
          <w:rFonts w:ascii="Calibri" w:hAnsi="Calibri" w:cs="Calibri"/>
        </w:rPr>
        <w:t>federal</w:t>
      </w:r>
      <w:r w:rsidRPr="00737C5B">
        <w:rPr>
          <w:rFonts w:ascii="Calibri" w:hAnsi="Calibri" w:cs="Calibri"/>
          <w:spacing w:val="26"/>
        </w:rPr>
        <w:t xml:space="preserve"> </w:t>
      </w:r>
      <w:r w:rsidRPr="00737C5B">
        <w:rPr>
          <w:rFonts w:ascii="Calibri" w:hAnsi="Calibri" w:cs="Calibri"/>
        </w:rPr>
        <w:t>laws,</w:t>
      </w:r>
      <w:r w:rsidRPr="00737C5B">
        <w:rPr>
          <w:rFonts w:ascii="Calibri" w:hAnsi="Calibri" w:cs="Calibri"/>
          <w:spacing w:val="-1"/>
        </w:rPr>
        <w:t xml:space="preserve"> </w:t>
      </w:r>
      <w:r w:rsidRPr="00737C5B">
        <w:rPr>
          <w:rFonts w:ascii="Calibri" w:hAnsi="Calibri" w:cs="Calibri"/>
          <w:w w:val="103"/>
        </w:rPr>
        <w:t xml:space="preserve">rules </w:t>
      </w:r>
      <w:r w:rsidRPr="00737C5B">
        <w:rPr>
          <w:rFonts w:ascii="Calibri" w:hAnsi="Calibri" w:cs="Calibri"/>
        </w:rPr>
        <w:t>and</w:t>
      </w:r>
      <w:r w:rsidRPr="00737C5B">
        <w:rPr>
          <w:rFonts w:ascii="Calibri" w:hAnsi="Calibri" w:cs="Calibri"/>
          <w:spacing w:val="17"/>
        </w:rPr>
        <w:t xml:space="preserve"> </w:t>
      </w:r>
      <w:r w:rsidRPr="00737C5B">
        <w:rPr>
          <w:rFonts w:ascii="Calibri" w:hAnsi="Calibri" w:cs="Calibri"/>
        </w:rPr>
        <w:t>regulations,</w:t>
      </w:r>
      <w:r w:rsidRPr="00737C5B">
        <w:rPr>
          <w:rFonts w:ascii="Calibri" w:hAnsi="Calibri" w:cs="Calibri"/>
          <w:spacing w:val="2"/>
        </w:rPr>
        <w:t xml:space="preserve"> </w:t>
      </w:r>
      <w:r w:rsidRPr="00737C5B">
        <w:rPr>
          <w:rFonts w:ascii="Calibri" w:hAnsi="Calibri" w:cs="Calibri"/>
        </w:rPr>
        <w:t>applicable</w:t>
      </w:r>
      <w:r w:rsidRPr="00737C5B">
        <w:rPr>
          <w:rFonts w:ascii="Calibri" w:hAnsi="Calibri" w:cs="Calibri"/>
          <w:spacing w:val="37"/>
        </w:rPr>
        <w:t xml:space="preserve"> </w:t>
      </w:r>
      <w:r w:rsidRPr="00737C5B">
        <w:rPr>
          <w:rFonts w:ascii="Calibri" w:hAnsi="Calibri" w:cs="Calibri"/>
        </w:rPr>
        <w:t>to</w:t>
      </w:r>
      <w:r w:rsidRPr="00737C5B">
        <w:rPr>
          <w:rFonts w:ascii="Calibri" w:hAnsi="Calibri" w:cs="Calibri"/>
          <w:spacing w:val="6"/>
        </w:rPr>
        <w:t xml:space="preserve"> </w:t>
      </w:r>
      <w:r w:rsidRPr="00737C5B">
        <w:rPr>
          <w:rFonts w:ascii="Calibri" w:hAnsi="Calibri" w:cs="Calibri"/>
        </w:rPr>
        <w:t>your</w:t>
      </w:r>
      <w:r w:rsidRPr="00737C5B">
        <w:rPr>
          <w:rFonts w:ascii="Calibri" w:hAnsi="Calibri" w:cs="Calibri"/>
          <w:spacing w:val="20"/>
        </w:rPr>
        <w:t xml:space="preserve"> </w:t>
      </w:r>
      <w:r w:rsidRPr="00737C5B">
        <w:rPr>
          <w:rFonts w:ascii="Calibri" w:hAnsi="Calibri" w:cs="Calibri"/>
        </w:rPr>
        <w:t>performance</w:t>
      </w:r>
      <w:r w:rsidRPr="00737C5B">
        <w:rPr>
          <w:rFonts w:ascii="Calibri" w:hAnsi="Calibri" w:cs="Calibri"/>
          <w:spacing w:val="22"/>
        </w:rPr>
        <w:t xml:space="preserve"> </w:t>
      </w:r>
      <w:r w:rsidRPr="00737C5B">
        <w:rPr>
          <w:rFonts w:ascii="Calibri" w:hAnsi="Calibri" w:cs="Calibri"/>
        </w:rPr>
        <w:t>of</w:t>
      </w:r>
      <w:r w:rsidRPr="00737C5B">
        <w:rPr>
          <w:rFonts w:ascii="Calibri" w:hAnsi="Calibri" w:cs="Calibri"/>
          <w:spacing w:val="16"/>
        </w:rPr>
        <w:t xml:space="preserve"> </w:t>
      </w:r>
      <w:r w:rsidRPr="00737C5B">
        <w:rPr>
          <w:rFonts w:ascii="Calibri" w:hAnsi="Calibri" w:cs="Calibri"/>
        </w:rPr>
        <w:t>responsibilities</w:t>
      </w:r>
      <w:r w:rsidRPr="00737C5B">
        <w:rPr>
          <w:rFonts w:ascii="Calibri" w:hAnsi="Calibri" w:cs="Calibri"/>
          <w:spacing w:val="33"/>
        </w:rPr>
        <w:t xml:space="preserve"> </w:t>
      </w:r>
      <w:r w:rsidRPr="00737C5B">
        <w:rPr>
          <w:rFonts w:ascii="Calibri" w:hAnsi="Calibri" w:cs="Calibri"/>
        </w:rPr>
        <w:t>pursuant</w:t>
      </w:r>
      <w:r w:rsidRPr="00737C5B">
        <w:rPr>
          <w:rFonts w:ascii="Calibri" w:hAnsi="Calibri" w:cs="Calibri"/>
          <w:spacing w:val="19"/>
        </w:rPr>
        <w:t xml:space="preserve"> </w:t>
      </w:r>
      <w:r w:rsidRPr="00737C5B">
        <w:rPr>
          <w:rFonts w:ascii="Calibri" w:hAnsi="Calibri" w:cs="Calibri"/>
        </w:rPr>
        <w:t>to</w:t>
      </w:r>
      <w:r w:rsidRPr="00737C5B">
        <w:rPr>
          <w:rFonts w:ascii="Calibri" w:hAnsi="Calibri" w:cs="Calibri"/>
          <w:spacing w:val="10"/>
        </w:rPr>
        <w:t xml:space="preserve"> </w:t>
      </w:r>
      <w:r w:rsidRPr="00737C5B">
        <w:rPr>
          <w:rFonts w:ascii="Calibri" w:hAnsi="Calibri" w:cs="Calibri"/>
          <w:w w:val="102"/>
        </w:rPr>
        <w:t xml:space="preserve">this </w:t>
      </w:r>
      <w:r w:rsidRPr="00737C5B">
        <w:rPr>
          <w:rFonts w:ascii="Calibri" w:hAnsi="Calibri" w:cs="Calibri"/>
        </w:rPr>
        <w:t>Agreement.  The university may terminate this appointment at any time for any reason subject to a 90-day notice of termination. </w:t>
      </w:r>
    </w:p>
    <w:p w14:paraId="1E35FB9A" w14:textId="77777777" w:rsidR="00E21302" w:rsidRPr="00737C5B" w:rsidRDefault="00E21302" w:rsidP="00024480">
      <w:pPr>
        <w:pStyle w:val="BodyTextIndent"/>
        <w:ind w:left="0"/>
        <w:rPr>
          <w:rFonts w:asciiTheme="minorHAnsi" w:hAnsiTheme="minorHAnsi" w:cstheme="minorHAnsi"/>
        </w:rPr>
      </w:pPr>
    </w:p>
    <w:p w14:paraId="22895F60" w14:textId="77777777" w:rsidR="00F07AE0" w:rsidRPr="00587AE8" w:rsidRDefault="00F07AE0" w:rsidP="00C90C69">
      <w:pPr>
        <w:rPr>
          <w:rFonts w:asciiTheme="minorHAnsi" w:hAnsiTheme="minorHAnsi" w:cstheme="minorHAnsi"/>
        </w:rPr>
      </w:pPr>
    </w:p>
    <w:p w14:paraId="79549EE1" w14:textId="77777777" w:rsidR="00315A1A" w:rsidRDefault="000B2435" w:rsidP="00C90C69">
      <w:pPr>
        <w:rPr>
          <w:rFonts w:asciiTheme="minorHAnsi" w:hAnsiTheme="minorHAnsi" w:cstheme="minorHAnsi"/>
          <w:b/>
        </w:rPr>
      </w:pPr>
      <w:r w:rsidRPr="00587AE8">
        <w:rPr>
          <w:rFonts w:asciiTheme="minorHAnsi" w:hAnsiTheme="minorHAnsi" w:cstheme="minorHAnsi"/>
        </w:rPr>
        <w:t>This appointment</w:t>
      </w:r>
      <w:r w:rsidR="00C90C69" w:rsidRPr="00587AE8">
        <w:rPr>
          <w:rFonts w:asciiTheme="minorHAnsi" w:hAnsiTheme="minorHAnsi" w:cstheme="minorHAnsi"/>
        </w:rPr>
        <w:t xml:space="preserve"> is subject to approval by the Board of Trustees.  </w:t>
      </w:r>
      <w:r w:rsidR="0054637D" w:rsidRPr="00587AE8">
        <w:rPr>
          <w:rFonts w:asciiTheme="minorHAnsi" w:hAnsiTheme="minorHAnsi" w:cstheme="minorHAnsi"/>
          <w:b/>
          <w:color w:val="FF0000"/>
        </w:rPr>
        <w:t>[ Add the following IF  NEW Hire, NEW to a Full Time Position at UT</w:t>
      </w:r>
      <w:r w:rsidR="0054637D" w:rsidRPr="00587AE8">
        <w:rPr>
          <w:rFonts w:asciiTheme="minorHAnsi" w:hAnsiTheme="minorHAnsi" w:cstheme="minorHAnsi"/>
        </w:rPr>
        <w:t xml:space="preserve">  </w:t>
      </w:r>
      <w:r w:rsidR="0054637D" w:rsidRPr="00587AE8">
        <w:rPr>
          <w:rFonts w:asciiTheme="minorHAnsi" w:hAnsiTheme="minorHAnsi" w:cstheme="minorHAnsi"/>
          <w:b/>
        </w:rPr>
        <w:t>In addition, employment is contingent upon a successful background check</w:t>
      </w:r>
      <w:r w:rsidR="006E533E" w:rsidRPr="00587AE8">
        <w:rPr>
          <w:rFonts w:asciiTheme="minorHAnsi" w:hAnsiTheme="minorHAnsi" w:cstheme="minorHAnsi"/>
          <w:b/>
        </w:rPr>
        <w:t>,</w:t>
      </w:r>
      <w:r w:rsidR="004F647C" w:rsidRPr="00587AE8">
        <w:rPr>
          <w:rFonts w:asciiTheme="minorHAnsi" w:hAnsiTheme="minorHAnsi" w:cstheme="minorHAnsi"/>
          <w:b/>
        </w:rPr>
        <w:t xml:space="preserve"> completion of an I-9 form</w:t>
      </w:r>
      <w:r w:rsidR="006E533E" w:rsidRPr="00587AE8">
        <w:rPr>
          <w:rFonts w:asciiTheme="minorHAnsi" w:hAnsiTheme="minorHAnsi" w:cstheme="minorHAnsi"/>
          <w:b/>
        </w:rPr>
        <w:t>, and other required pre-hire forms and information</w:t>
      </w:r>
      <w:r w:rsidR="0054637D" w:rsidRPr="00587AE8">
        <w:rPr>
          <w:rFonts w:asciiTheme="minorHAnsi" w:hAnsiTheme="minorHAnsi" w:cstheme="minorHAnsi"/>
        </w:rPr>
        <w:t xml:space="preserve">.  </w:t>
      </w:r>
      <w:bookmarkStart w:id="0" w:name="_Hlk172715245"/>
      <w:r w:rsidR="004D366D" w:rsidRPr="00587AE8">
        <w:rPr>
          <w:rFonts w:asciiTheme="minorHAnsi" w:hAnsiTheme="minorHAnsi" w:cstheme="minorHAnsi"/>
          <w:b/>
        </w:rPr>
        <w:t>Upon your acceptance of this offer we invite you to visit the following web</w:t>
      </w:r>
      <w:r w:rsidR="004D366D" w:rsidRPr="0088024B">
        <w:rPr>
          <w:rFonts w:asciiTheme="minorHAnsi" w:hAnsiTheme="minorHAnsi" w:cstheme="minorHAnsi"/>
          <w:b/>
        </w:rPr>
        <w:t xml:space="preserve"> site to complete the n</w:t>
      </w:r>
      <w:r w:rsidR="006E33F6" w:rsidRPr="0088024B">
        <w:rPr>
          <w:rFonts w:asciiTheme="minorHAnsi" w:hAnsiTheme="minorHAnsi" w:cstheme="minorHAnsi"/>
          <w:b/>
        </w:rPr>
        <w:t xml:space="preserve">ecessary New Hire Payroll Forms: </w:t>
      </w:r>
      <w:r w:rsidR="004D366D" w:rsidRPr="0088024B">
        <w:rPr>
          <w:rFonts w:asciiTheme="minorHAnsi" w:hAnsiTheme="minorHAnsi" w:cstheme="minorHAnsi"/>
          <w:b/>
        </w:rPr>
        <w:t xml:space="preserve"> </w:t>
      </w:r>
    </w:p>
    <w:p w14:paraId="2A2D705D" w14:textId="58235900" w:rsidR="00315A1A" w:rsidRPr="00315A1A" w:rsidRDefault="00403ED4" w:rsidP="00C90C69">
      <w:pPr>
        <w:rPr>
          <w:rFonts w:asciiTheme="minorHAnsi" w:hAnsiTheme="minorHAnsi" w:cstheme="minorHAnsi"/>
          <w:bCs/>
        </w:rPr>
      </w:pPr>
      <w:hyperlink r:id="rId7" w:history="1">
        <w:r w:rsidR="00315A1A" w:rsidRPr="00315A1A">
          <w:rPr>
            <w:rStyle w:val="Hyperlink"/>
            <w:rFonts w:asciiTheme="minorHAnsi" w:hAnsiTheme="minorHAnsi" w:cstheme="minorHAnsi"/>
            <w:bCs/>
          </w:rPr>
          <w:t>https://www.utoledo.edu/offices/provost/academic-administration/faculty-forms.html</w:t>
        </w:r>
      </w:hyperlink>
      <w:r w:rsidR="00315A1A" w:rsidRPr="00315A1A">
        <w:rPr>
          <w:rFonts w:asciiTheme="minorHAnsi" w:hAnsiTheme="minorHAnsi" w:cstheme="minorHAnsi"/>
          <w:bCs/>
        </w:rPr>
        <w:t xml:space="preserve"> </w:t>
      </w:r>
    </w:p>
    <w:bookmarkEnd w:id="0"/>
    <w:p w14:paraId="008D2090" w14:textId="5240B3FC" w:rsidR="001835A7" w:rsidRPr="0088024B" w:rsidRDefault="001835A7" w:rsidP="00C90C69">
      <w:pPr>
        <w:rPr>
          <w:rFonts w:asciiTheme="minorHAnsi" w:hAnsiTheme="minorHAnsi" w:cstheme="minorHAnsi"/>
          <w:b/>
        </w:rPr>
      </w:pPr>
    </w:p>
    <w:p w14:paraId="4E33EB33" w14:textId="77777777" w:rsidR="0003270A" w:rsidRPr="0088024B" w:rsidRDefault="0003270A" w:rsidP="0003270A">
      <w:pPr>
        <w:spacing w:after="120"/>
        <w:rPr>
          <w:rFonts w:asciiTheme="minorHAnsi" w:hAnsiTheme="minorHAnsi" w:cstheme="minorHAnsi"/>
        </w:rPr>
      </w:pPr>
      <w:r w:rsidRPr="0088024B">
        <w:rPr>
          <w:rFonts w:asciiTheme="minorHAnsi" w:hAnsiTheme="minorHAnsi" w:cstheme="minorHAnsi"/>
        </w:rPr>
        <w:t xml:space="preserve">If you will be on campus well in advance of your start date you are welcome to complete these forms with the department secretary or college business manager.  </w:t>
      </w:r>
    </w:p>
    <w:p w14:paraId="38D2D114" w14:textId="77777777" w:rsidR="0003270A" w:rsidRPr="0088024B" w:rsidRDefault="0003270A" w:rsidP="0003270A">
      <w:pPr>
        <w:rPr>
          <w:rFonts w:asciiTheme="minorHAnsi" w:hAnsiTheme="minorHAnsi" w:cstheme="minorHAnsi"/>
        </w:rPr>
      </w:pPr>
      <w:r w:rsidRPr="0088024B">
        <w:rPr>
          <w:rFonts w:asciiTheme="minorHAnsi" w:hAnsiTheme="minorHAnsi" w:cstheme="minorHAnsi"/>
        </w:rPr>
        <w:t>This appointment is contingent upon the following conditions, which if not met your appointment will be withdrawn:</w:t>
      </w:r>
    </w:p>
    <w:p w14:paraId="0AABC609" w14:textId="0F732495"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Completion of a successful background check; completion of an I-9 form </w:t>
      </w:r>
      <w:bookmarkStart w:id="1" w:name="_Hlk172715304"/>
      <w:r w:rsidRPr="0088024B">
        <w:rPr>
          <w:rFonts w:asciiTheme="minorHAnsi" w:hAnsiTheme="minorHAnsi" w:cstheme="minorHAnsi"/>
        </w:rPr>
        <w:t>validating eligibility for employment in the United S</w:t>
      </w:r>
      <w:r w:rsidR="00315A1A">
        <w:rPr>
          <w:rFonts w:asciiTheme="minorHAnsi" w:hAnsiTheme="minorHAnsi" w:cstheme="minorHAnsi"/>
        </w:rPr>
        <w:t>t</w:t>
      </w:r>
      <w:r w:rsidRPr="0088024B">
        <w:rPr>
          <w:rFonts w:asciiTheme="minorHAnsi" w:hAnsiTheme="minorHAnsi" w:cstheme="minorHAnsi"/>
        </w:rPr>
        <w:t>ates within the first three days of employment or earlier</w:t>
      </w:r>
      <w:bookmarkEnd w:id="1"/>
      <w:r w:rsidRPr="0088024B">
        <w:rPr>
          <w:rFonts w:asciiTheme="minorHAnsi" w:hAnsiTheme="minorHAnsi" w:cstheme="minorHAnsi"/>
        </w:rPr>
        <w:t>, and other required pre-hire forms and information;</w:t>
      </w:r>
    </w:p>
    <w:p w14:paraId="7AD8EB9B"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Completed new hire employment forms must be completed and returned to your college 30 days prior to start of employment or earlier. </w:t>
      </w:r>
    </w:p>
    <w:p w14:paraId="6ED39D2E"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Receipt of official transcript from your terminal degree-granting institution, submitted to the Office of the Dean at </w:t>
      </w:r>
      <w:r w:rsidRPr="0088024B">
        <w:rPr>
          <w:rFonts w:asciiTheme="minorHAnsi" w:hAnsiTheme="minorHAnsi" w:cstheme="minorHAnsi"/>
          <w:b/>
        </w:rPr>
        <w:t>Mail Stop ______, Attention Dean  NAME.</w:t>
      </w:r>
    </w:p>
    <w:p w14:paraId="4741E1ED" w14:textId="77777777" w:rsidR="0003270A" w:rsidRPr="0088024B" w:rsidRDefault="0003270A" w:rsidP="0003270A">
      <w:pPr>
        <w:numPr>
          <w:ilvl w:val="0"/>
          <w:numId w:val="7"/>
        </w:numPr>
        <w:rPr>
          <w:rFonts w:asciiTheme="minorHAnsi" w:hAnsiTheme="minorHAnsi" w:cstheme="minorHAnsi"/>
        </w:rPr>
      </w:pPr>
      <w:r w:rsidRPr="0088024B">
        <w:rPr>
          <w:rFonts w:asciiTheme="minorHAnsi" w:hAnsiTheme="minorHAnsi" w:cstheme="minorHAnsi"/>
        </w:rPr>
        <w:t xml:space="preserve">If any one of these conditions is not met, the appointment will be withdrawn.    </w:t>
      </w:r>
    </w:p>
    <w:p w14:paraId="4441E556" w14:textId="2F07E77D" w:rsidR="0003270A" w:rsidRPr="0088024B" w:rsidRDefault="0003270A" w:rsidP="00C90C69">
      <w:pPr>
        <w:rPr>
          <w:rFonts w:asciiTheme="minorHAnsi" w:hAnsiTheme="minorHAnsi" w:cstheme="minorHAnsi"/>
          <w:b/>
        </w:rPr>
      </w:pPr>
    </w:p>
    <w:p w14:paraId="2D1EE0DF" w14:textId="00B97875" w:rsidR="0003270A" w:rsidRPr="0088024B" w:rsidRDefault="0003270A" w:rsidP="00C90C69">
      <w:pPr>
        <w:rPr>
          <w:rFonts w:asciiTheme="minorHAnsi" w:hAnsiTheme="minorHAnsi" w:cstheme="minorHAnsi"/>
        </w:rPr>
      </w:pPr>
    </w:p>
    <w:p w14:paraId="2459AE66" w14:textId="77777777" w:rsidR="000878A1" w:rsidRPr="007443FF" w:rsidRDefault="00C90C69" w:rsidP="000878A1">
      <w:pPr>
        <w:rPr>
          <w:rFonts w:ascii="Aptos" w:hAnsi="Aptos" w:cs="Calibri"/>
        </w:rPr>
      </w:pPr>
      <w:r w:rsidRPr="00737C5B">
        <w:rPr>
          <w:rFonts w:asciiTheme="minorHAnsi" w:hAnsiTheme="minorHAnsi" w:cstheme="minorHAnsi"/>
        </w:rPr>
        <w:t xml:space="preserve">As determined by the Dean and Chair of the Department, your responsibilities will include teaching </w:t>
      </w:r>
      <w:r w:rsidR="00383011" w:rsidRPr="00737C5B">
        <w:rPr>
          <w:rFonts w:asciiTheme="minorHAnsi" w:hAnsiTheme="minorHAnsi" w:cstheme="minorHAnsi"/>
        </w:rPr>
        <w:t xml:space="preserve">a minimum of 24 credit hours </w:t>
      </w:r>
      <w:r w:rsidR="00C06792" w:rsidRPr="00737C5B">
        <w:rPr>
          <w:rFonts w:asciiTheme="minorHAnsi" w:hAnsiTheme="minorHAnsi" w:cstheme="minorHAnsi"/>
        </w:rPr>
        <w:t>with a maximum of 30 credit hours</w:t>
      </w:r>
      <w:r w:rsidR="008E5D34" w:rsidRPr="00737C5B">
        <w:rPr>
          <w:rFonts w:asciiTheme="minorHAnsi" w:hAnsiTheme="minorHAnsi" w:cstheme="minorHAnsi"/>
        </w:rPr>
        <w:t xml:space="preserve"> </w:t>
      </w:r>
      <w:r w:rsidR="00383011" w:rsidRPr="00737C5B">
        <w:rPr>
          <w:rFonts w:asciiTheme="minorHAnsi" w:hAnsiTheme="minorHAnsi" w:cstheme="minorHAnsi"/>
        </w:rPr>
        <w:t>for the academic year</w:t>
      </w:r>
      <w:r w:rsidR="00FB407A" w:rsidRPr="00737C5B">
        <w:rPr>
          <w:rFonts w:asciiTheme="minorHAnsi" w:hAnsiTheme="minorHAnsi" w:cstheme="minorHAnsi"/>
        </w:rPr>
        <w:t>,</w:t>
      </w:r>
      <w:r w:rsidR="00383011" w:rsidRPr="00737C5B">
        <w:rPr>
          <w:rFonts w:asciiTheme="minorHAnsi" w:hAnsiTheme="minorHAnsi" w:cstheme="minorHAnsi"/>
        </w:rPr>
        <w:t xml:space="preserve"> and </w:t>
      </w:r>
      <w:r w:rsidRPr="00737C5B">
        <w:rPr>
          <w:rFonts w:asciiTheme="minorHAnsi" w:hAnsiTheme="minorHAnsi" w:cstheme="minorHAnsi"/>
        </w:rPr>
        <w:t xml:space="preserve">you are required to schedule a minimum of five office hours per week during </w:t>
      </w:r>
      <w:r w:rsidR="00DB437A" w:rsidRPr="00737C5B">
        <w:rPr>
          <w:rFonts w:asciiTheme="minorHAnsi" w:hAnsiTheme="minorHAnsi" w:cstheme="minorHAnsi"/>
        </w:rPr>
        <w:t>each</w:t>
      </w:r>
      <w:r w:rsidRPr="00737C5B">
        <w:rPr>
          <w:rFonts w:asciiTheme="minorHAnsi" w:hAnsiTheme="minorHAnsi" w:cstheme="minorHAnsi"/>
        </w:rPr>
        <w:t xml:space="preserve"> academic semester.</w:t>
      </w:r>
      <w:r w:rsidR="000878A1" w:rsidRPr="00737C5B">
        <w:rPr>
          <w:rFonts w:asciiTheme="minorHAnsi" w:hAnsiTheme="minorHAnsi" w:cstheme="minorHAnsi"/>
        </w:rPr>
        <w:t xml:space="preserve"> </w:t>
      </w:r>
      <w:r w:rsidRPr="00737C5B">
        <w:rPr>
          <w:rFonts w:asciiTheme="minorHAnsi" w:hAnsiTheme="minorHAnsi" w:cstheme="minorHAnsi"/>
        </w:rPr>
        <w:t>The courses listed below are your expected teaching assign</w:t>
      </w:r>
      <w:r w:rsidR="00020A3D" w:rsidRPr="00737C5B">
        <w:rPr>
          <w:rFonts w:asciiTheme="minorHAnsi" w:hAnsiTheme="minorHAnsi" w:cstheme="minorHAnsi"/>
        </w:rPr>
        <w:t xml:space="preserve">ment for </w:t>
      </w:r>
      <w:r w:rsidR="001835A7" w:rsidRPr="00737C5B">
        <w:rPr>
          <w:rFonts w:asciiTheme="minorHAnsi" w:hAnsiTheme="minorHAnsi" w:cstheme="minorHAnsi"/>
          <w:b/>
        </w:rPr>
        <w:t>AY2x-2x</w:t>
      </w:r>
      <w:r w:rsidRPr="00737C5B">
        <w:rPr>
          <w:rFonts w:asciiTheme="minorHAnsi" w:hAnsiTheme="minorHAnsi" w:cstheme="minorHAnsi"/>
        </w:rPr>
        <w:t xml:space="preserve">.  </w:t>
      </w:r>
      <w:r w:rsidR="000878A1" w:rsidRPr="00737C5B">
        <w:rPr>
          <w:rFonts w:asciiTheme="minorHAnsi" w:hAnsiTheme="minorHAnsi" w:cstheme="minorHAnsi"/>
        </w:rPr>
        <w:t>The college does reserve the right to substitute course(s) and to determine the delivery modality of these courses, (i.e., face-to-face, remote, asynchronous online, etc.).</w:t>
      </w:r>
      <w:r w:rsidR="000878A1" w:rsidRPr="007443FF">
        <w:rPr>
          <w:rFonts w:ascii="Aptos" w:hAnsi="Aptos" w:cs="Calibri"/>
        </w:rPr>
        <w:t xml:space="preserve"> </w:t>
      </w:r>
    </w:p>
    <w:p w14:paraId="28B1DBFA" w14:textId="1F84360F" w:rsidR="00C90C69" w:rsidRPr="0088024B" w:rsidRDefault="00C90C69" w:rsidP="00C90C69">
      <w:pPr>
        <w:rPr>
          <w:rFonts w:asciiTheme="minorHAnsi" w:hAnsiTheme="minorHAnsi" w:cstheme="minorHAnsi"/>
        </w:rPr>
      </w:pPr>
    </w:p>
    <w:p w14:paraId="4A50C596" w14:textId="77777777" w:rsidR="001F74CA" w:rsidRPr="0088024B" w:rsidRDefault="001F74CA" w:rsidP="00C90C69">
      <w:pPr>
        <w:rPr>
          <w:rFonts w:asciiTheme="minorHAnsi" w:hAnsiTheme="minorHAnsi" w:cstheme="minorHAnsi"/>
        </w:rPr>
      </w:pPr>
    </w:p>
    <w:p w14:paraId="17B8D513" w14:textId="77777777" w:rsidR="0054637D" w:rsidRPr="0088024B" w:rsidRDefault="00020A3D" w:rsidP="00C06792">
      <w:pPr>
        <w:rPr>
          <w:rFonts w:asciiTheme="minorHAnsi" w:hAnsiTheme="minorHAnsi" w:cstheme="minorHAnsi"/>
          <w:b/>
          <w:color w:val="FF0000"/>
        </w:rPr>
      </w:pPr>
      <w:r w:rsidRPr="0088024B">
        <w:rPr>
          <w:rFonts w:asciiTheme="minorHAnsi" w:hAnsiTheme="minorHAnsi" w:cstheme="minorHAnsi"/>
          <w:b/>
          <w:color w:val="FF0000"/>
        </w:rPr>
        <w:t>[</w:t>
      </w:r>
      <w:r w:rsidR="0054637D" w:rsidRPr="0088024B">
        <w:rPr>
          <w:rFonts w:asciiTheme="minorHAnsi" w:hAnsiTheme="minorHAnsi" w:cstheme="minorHAnsi"/>
          <w:b/>
          <w:color w:val="FF0000"/>
        </w:rPr>
        <w:t xml:space="preserve">NOTE:  List Each Course and </w:t>
      </w:r>
      <w:r w:rsidR="00880BC3" w:rsidRPr="0088024B">
        <w:rPr>
          <w:rFonts w:asciiTheme="minorHAnsi" w:hAnsiTheme="minorHAnsi" w:cstheme="minorHAnsi"/>
          <w:b/>
          <w:color w:val="FF0000"/>
        </w:rPr>
        <w:t>Number o</w:t>
      </w:r>
      <w:r w:rsidR="001C7F49" w:rsidRPr="0088024B">
        <w:rPr>
          <w:rFonts w:asciiTheme="minorHAnsi" w:hAnsiTheme="minorHAnsi" w:cstheme="minorHAnsi"/>
          <w:b/>
          <w:color w:val="FF0000"/>
        </w:rPr>
        <w:t xml:space="preserve">f Credit Hours – </w:t>
      </w:r>
      <w:r w:rsidR="00C06792" w:rsidRPr="0088024B">
        <w:rPr>
          <w:rFonts w:asciiTheme="minorHAnsi" w:hAnsiTheme="minorHAnsi" w:cstheme="minorHAnsi"/>
          <w:b/>
          <w:color w:val="FF0000"/>
        </w:rPr>
        <w:t>Should have a workload of 30 credit hours]</w:t>
      </w:r>
    </w:p>
    <w:p w14:paraId="28D2FB9E" w14:textId="77777777" w:rsidR="0054637D" w:rsidRPr="0088024B" w:rsidRDefault="0054637D" w:rsidP="00C90C69">
      <w:pPr>
        <w:rPr>
          <w:rFonts w:asciiTheme="minorHAnsi" w:hAnsiTheme="minorHAnsi" w:cstheme="minorHAnsi"/>
        </w:rPr>
      </w:pPr>
    </w:p>
    <w:p w14:paraId="410B9B57" w14:textId="77777777" w:rsidR="00DB437A" w:rsidRPr="0088024B" w:rsidRDefault="00F07AE0" w:rsidP="00C90C69">
      <w:pPr>
        <w:rPr>
          <w:rFonts w:asciiTheme="minorHAnsi" w:hAnsiTheme="minorHAnsi" w:cstheme="minorHAnsi"/>
        </w:rPr>
      </w:pPr>
      <w:r w:rsidRPr="0088024B">
        <w:rPr>
          <w:rFonts w:asciiTheme="minorHAnsi" w:hAnsiTheme="minorHAnsi" w:cstheme="minorHAnsi"/>
        </w:rPr>
        <w:tab/>
        <w:t>Fall 20xx</w:t>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00D14213" w:rsidRPr="0088024B">
        <w:rPr>
          <w:rFonts w:asciiTheme="minorHAnsi" w:hAnsiTheme="minorHAnsi" w:cstheme="minorHAnsi"/>
        </w:rPr>
        <w:tab/>
      </w:r>
      <w:r w:rsidRPr="0088024B">
        <w:rPr>
          <w:rFonts w:asciiTheme="minorHAnsi" w:hAnsiTheme="minorHAnsi" w:cstheme="minorHAnsi"/>
        </w:rPr>
        <w:t>Spring 20xx</w:t>
      </w:r>
    </w:p>
    <w:p w14:paraId="40398D29" w14:textId="3A2E4E1B" w:rsidR="0091085F" w:rsidRPr="0088024B" w:rsidRDefault="0091085F" w:rsidP="00C90C69">
      <w:pPr>
        <w:rPr>
          <w:rFonts w:asciiTheme="minorHAnsi" w:hAnsiTheme="minorHAnsi" w:cstheme="minorHAnsi"/>
        </w:rPr>
      </w:pPr>
    </w:p>
    <w:p w14:paraId="1D772E63" w14:textId="003B57DF" w:rsidR="001835A7" w:rsidRPr="0088024B" w:rsidRDefault="001835A7" w:rsidP="00C90C69">
      <w:pPr>
        <w:rPr>
          <w:rFonts w:asciiTheme="minorHAnsi" w:hAnsiTheme="minorHAnsi" w:cstheme="minorHAnsi"/>
        </w:rPr>
      </w:pPr>
    </w:p>
    <w:p w14:paraId="7FA6B98F" w14:textId="77777777" w:rsidR="001835A7" w:rsidRPr="0088024B" w:rsidRDefault="001835A7" w:rsidP="00C90C69">
      <w:pPr>
        <w:rPr>
          <w:rFonts w:asciiTheme="minorHAnsi" w:hAnsiTheme="minorHAnsi" w:cstheme="minorHAnsi"/>
        </w:rPr>
      </w:pPr>
    </w:p>
    <w:p w14:paraId="5CE71D2E" w14:textId="5CC053D2" w:rsidR="00C90C69" w:rsidRPr="0088024B" w:rsidRDefault="00C90C69" w:rsidP="00C90C69">
      <w:pPr>
        <w:rPr>
          <w:rFonts w:asciiTheme="minorHAnsi" w:hAnsiTheme="minorHAnsi" w:cstheme="minorHAnsi"/>
        </w:rPr>
      </w:pPr>
      <w:r w:rsidRPr="0088024B">
        <w:rPr>
          <w:rFonts w:asciiTheme="minorHAnsi" w:hAnsiTheme="minorHAnsi" w:cstheme="minorHAnsi"/>
        </w:rPr>
        <w:t>We are confident that you will be a strong addition to the academic endeavors of The University of Toledo.  If you have any questions about any aspect of this offer, please feel free to contact Dr.</w:t>
      </w:r>
      <w:r w:rsidR="001F74CA" w:rsidRPr="0088024B">
        <w:rPr>
          <w:rFonts w:asciiTheme="minorHAnsi" w:hAnsiTheme="minorHAnsi" w:cstheme="minorHAnsi"/>
        </w:rPr>
        <w:t xml:space="preserve"> </w:t>
      </w:r>
      <w:r w:rsidR="00383011" w:rsidRPr="0088024B">
        <w:rPr>
          <w:rFonts w:asciiTheme="minorHAnsi" w:hAnsiTheme="minorHAnsi" w:cstheme="minorHAnsi"/>
        </w:rPr>
        <w:t>____________</w:t>
      </w:r>
      <w:r w:rsidRPr="0088024B">
        <w:rPr>
          <w:rFonts w:asciiTheme="minorHAnsi" w:hAnsiTheme="minorHAnsi" w:cstheme="minorHAnsi"/>
        </w:rPr>
        <w:t xml:space="preserve">.  </w:t>
      </w:r>
      <w:r w:rsidR="00C54A4D" w:rsidRPr="0088024B">
        <w:rPr>
          <w:rFonts w:asciiTheme="minorHAnsi" w:hAnsiTheme="minorHAnsi" w:cstheme="minorHAnsi"/>
        </w:rPr>
        <w:t xml:space="preserve"> </w:t>
      </w:r>
      <w:r w:rsidR="00D90B19" w:rsidRPr="0088024B">
        <w:rPr>
          <w:rFonts w:asciiTheme="minorHAnsi" w:hAnsiTheme="minorHAnsi" w:cstheme="minorHAnsi"/>
        </w:rPr>
        <w:t xml:space="preserve">If you choose to accept this offer, and the </w:t>
      </w:r>
      <w:r w:rsidR="00D90B19" w:rsidRPr="0088024B">
        <w:rPr>
          <w:rFonts w:asciiTheme="minorHAnsi" w:hAnsiTheme="minorHAnsi" w:cstheme="minorHAnsi"/>
        </w:rPr>
        <w:lastRenderedPageBreak/>
        <w:t xml:space="preserve">policies and benefits of The University of Toledo, please sign and </w:t>
      </w:r>
      <w:r w:rsidR="006B1B13" w:rsidRPr="0088024B">
        <w:rPr>
          <w:rFonts w:asciiTheme="minorHAnsi" w:hAnsiTheme="minorHAnsi" w:cstheme="minorHAnsi"/>
        </w:rPr>
        <w:t xml:space="preserve">return this letter within ten </w:t>
      </w:r>
      <w:r w:rsidR="001835A7" w:rsidRPr="0088024B">
        <w:rPr>
          <w:rFonts w:asciiTheme="minorHAnsi" w:hAnsiTheme="minorHAnsi" w:cstheme="minorHAnsi"/>
        </w:rPr>
        <w:t xml:space="preserve">days. </w:t>
      </w:r>
    </w:p>
    <w:p w14:paraId="576AB123" w14:textId="77777777" w:rsidR="001835A7" w:rsidRPr="0088024B" w:rsidRDefault="001835A7" w:rsidP="00C90C69">
      <w:pPr>
        <w:rPr>
          <w:rFonts w:asciiTheme="minorHAnsi" w:hAnsiTheme="minorHAnsi" w:cstheme="minorHAnsi"/>
        </w:rPr>
      </w:pPr>
    </w:p>
    <w:p w14:paraId="29574A40" w14:textId="77777777" w:rsidR="00C90C69" w:rsidRPr="0088024B" w:rsidRDefault="00C90C69" w:rsidP="00C90C69">
      <w:pPr>
        <w:rPr>
          <w:rFonts w:asciiTheme="minorHAnsi" w:hAnsiTheme="minorHAnsi" w:cstheme="minorHAnsi"/>
        </w:rPr>
      </w:pPr>
      <w:r w:rsidRPr="0088024B">
        <w:rPr>
          <w:rFonts w:asciiTheme="minorHAnsi" w:hAnsiTheme="minorHAnsi" w:cstheme="minorHAnsi"/>
        </w:rPr>
        <w:t>Sincerely,</w:t>
      </w:r>
    </w:p>
    <w:p w14:paraId="14C8393E" w14:textId="77777777" w:rsidR="00C90C69" w:rsidRPr="0088024B" w:rsidRDefault="00C90C69" w:rsidP="00C90C69">
      <w:pPr>
        <w:rPr>
          <w:rFonts w:asciiTheme="minorHAnsi" w:hAnsiTheme="minorHAnsi" w:cstheme="minorHAnsi"/>
        </w:rPr>
      </w:pPr>
    </w:p>
    <w:p w14:paraId="6048B7A5" w14:textId="77777777" w:rsidR="00C90C69" w:rsidRPr="0088024B" w:rsidRDefault="00C90C69" w:rsidP="00C90C69">
      <w:pPr>
        <w:rPr>
          <w:rFonts w:asciiTheme="minorHAnsi" w:hAnsiTheme="minorHAnsi" w:cstheme="minorHAnsi"/>
        </w:rPr>
      </w:pPr>
    </w:p>
    <w:p w14:paraId="60BA10A7"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_______________________________________</w:t>
      </w:r>
    </w:p>
    <w:p w14:paraId="5D1DBD18" w14:textId="3DC70AD7" w:rsidR="006D4ED6" w:rsidRPr="0088024B" w:rsidRDefault="00024480" w:rsidP="006D4ED6">
      <w:pPr>
        <w:rPr>
          <w:rFonts w:asciiTheme="minorHAnsi" w:hAnsiTheme="minorHAnsi" w:cstheme="minorHAnsi"/>
        </w:rPr>
      </w:pPr>
      <w:r>
        <w:rPr>
          <w:rFonts w:asciiTheme="minorHAnsi" w:hAnsiTheme="minorHAnsi" w:cstheme="minorHAnsi"/>
        </w:rPr>
        <w:t>Scott C. Molitor</w:t>
      </w:r>
      <w:r w:rsidR="005549D8" w:rsidRPr="0088024B">
        <w:rPr>
          <w:rFonts w:asciiTheme="minorHAnsi" w:hAnsiTheme="minorHAnsi" w:cstheme="minorHAnsi"/>
        </w:rPr>
        <w:t>, PhD</w:t>
      </w:r>
    </w:p>
    <w:p w14:paraId="58EC272C" w14:textId="5A409BA2" w:rsidR="004F647C" w:rsidRPr="0088024B" w:rsidRDefault="001954EF" w:rsidP="006D4ED6">
      <w:pPr>
        <w:rPr>
          <w:rFonts w:asciiTheme="minorHAnsi" w:hAnsiTheme="minorHAnsi" w:cstheme="minorHAnsi"/>
        </w:rPr>
      </w:pPr>
      <w:r>
        <w:rPr>
          <w:rFonts w:asciiTheme="minorHAnsi" w:hAnsiTheme="minorHAnsi" w:cstheme="minorHAnsi"/>
        </w:rPr>
        <w:t xml:space="preserve">Interim </w:t>
      </w:r>
      <w:r w:rsidR="006D4ED6" w:rsidRPr="0088024B">
        <w:rPr>
          <w:rFonts w:asciiTheme="minorHAnsi" w:hAnsiTheme="minorHAnsi" w:cstheme="minorHAnsi"/>
        </w:rPr>
        <w:t>Provost and Executive Vice President for Academic Affairs</w:t>
      </w:r>
    </w:p>
    <w:p w14:paraId="76A79A93" w14:textId="77777777" w:rsidR="004F647C" w:rsidRPr="0088024B" w:rsidRDefault="004F647C" w:rsidP="004F647C">
      <w:pPr>
        <w:rPr>
          <w:rFonts w:asciiTheme="minorHAnsi" w:hAnsiTheme="minorHAnsi" w:cstheme="minorHAnsi"/>
        </w:rPr>
      </w:pPr>
    </w:p>
    <w:p w14:paraId="16E1E035" w14:textId="77777777" w:rsidR="004F647C" w:rsidRPr="0088024B" w:rsidRDefault="004F647C" w:rsidP="004F647C">
      <w:pPr>
        <w:rPr>
          <w:rFonts w:asciiTheme="minorHAnsi" w:hAnsiTheme="minorHAnsi" w:cstheme="minorHAnsi"/>
        </w:rPr>
      </w:pPr>
    </w:p>
    <w:p w14:paraId="72630CD2"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r>
      <w:r w:rsidRPr="0088024B">
        <w:rPr>
          <w:rFonts w:asciiTheme="minorHAnsi" w:hAnsiTheme="minorHAnsi" w:cstheme="minorHAnsi"/>
        </w:rPr>
        <w:softHyphen/>
        <w:t>__________________________________________</w:t>
      </w:r>
    </w:p>
    <w:p w14:paraId="5CEFBDA3"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 xml:space="preserve">NAME – Dept chair optional </w:t>
      </w:r>
    </w:p>
    <w:p w14:paraId="744AFF09"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DEAN or DEPT CHAIR TITLE</w:t>
      </w:r>
    </w:p>
    <w:p w14:paraId="7C2700E4" w14:textId="77777777" w:rsidR="004F647C" w:rsidRPr="0088024B" w:rsidRDefault="004F647C" w:rsidP="004F647C">
      <w:pPr>
        <w:rPr>
          <w:rFonts w:asciiTheme="minorHAnsi" w:hAnsiTheme="minorHAnsi" w:cstheme="minorHAnsi"/>
        </w:rPr>
      </w:pPr>
    </w:p>
    <w:p w14:paraId="7F5A1825" w14:textId="77777777" w:rsidR="004F647C" w:rsidRPr="0088024B" w:rsidRDefault="004F647C" w:rsidP="004F647C">
      <w:pPr>
        <w:rPr>
          <w:rFonts w:asciiTheme="minorHAnsi" w:hAnsiTheme="minorHAnsi" w:cstheme="minorHAnsi"/>
        </w:rPr>
      </w:pPr>
    </w:p>
    <w:p w14:paraId="3E5D443E" w14:textId="77777777" w:rsidR="004F647C" w:rsidRPr="0088024B" w:rsidRDefault="004F647C" w:rsidP="004F647C">
      <w:pPr>
        <w:rPr>
          <w:rFonts w:asciiTheme="minorHAnsi" w:hAnsiTheme="minorHAnsi" w:cstheme="minorHAnsi"/>
        </w:rPr>
      </w:pPr>
    </w:p>
    <w:p w14:paraId="1B0FE1A8" w14:textId="77777777" w:rsidR="004F647C" w:rsidRPr="0088024B" w:rsidRDefault="004F647C" w:rsidP="004F647C">
      <w:pPr>
        <w:rPr>
          <w:rFonts w:asciiTheme="minorHAnsi" w:hAnsiTheme="minorHAnsi" w:cstheme="minorHAnsi"/>
        </w:rPr>
      </w:pPr>
    </w:p>
    <w:p w14:paraId="4B50A96C" w14:textId="77777777" w:rsidR="004F647C" w:rsidRPr="0088024B" w:rsidRDefault="004F647C" w:rsidP="004F647C">
      <w:pPr>
        <w:ind w:right="-1080"/>
        <w:rPr>
          <w:rFonts w:asciiTheme="minorHAnsi" w:hAnsiTheme="minorHAnsi" w:cstheme="minorHAnsi"/>
        </w:rPr>
      </w:pPr>
      <w:r w:rsidRPr="0088024B">
        <w:rPr>
          <w:rFonts w:asciiTheme="minorHAnsi" w:hAnsiTheme="minorHAnsi" w:cstheme="minorHAnsi"/>
        </w:rPr>
        <w:t>Acceptance of the above proposed terms of appointment by</w:t>
      </w:r>
      <w:r w:rsidRPr="0088024B">
        <w:rPr>
          <w:rFonts w:asciiTheme="minorHAnsi" w:hAnsiTheme="minorHAnsi" w:cstheme="minorHAnsi"/>
          <w:b/>
        </w:rPr>
        <w:t xml:space="preserve"> NAME</w:t>
      </w:r>
      <w:r w:rsidRPr="0088024B">
        <w:rPr>
          <w:rFonts w:asciiTheme="minorHAnsi" w:hAnsiTheme="minorHAnsi" w:cstheme="minorHAnsi"/>
        </w:rPr>
        <w:t>.</w:t>
      </w:r>
    </w:p>
    <w:p w14:paraId="70806155" w14:textId="77777777" w:rsidR="004F647C" w:rsidRPr="0088024B" w:rsidRDefault="004F647C" w:rsidP="004F647C">
      <w:pPr>
        <w:rPr>
          <w:rFonts w:asciiTheme="minorHAnsi" w:hAnsiTheme="minorHAnsi" w:cstheme="minorHAnsi"/>
        </w:rPr>
      </w:pPr>
    </w:p>
    <w:p w14:paraId="0822F690" w14:textId="77777777" w:rsidR="004F647C" w:rsidRPr="0088024B" w:rsidRDefault="004F647C" w:rsidP="004F647C">
      <w:pPr>
        <w:rPr>
          <w:rFonts w:asciiTheme="minorHAnsi" w:hAnsiTheme="minorHAnsi" w:cstheme="minorHAnsi"/>
        </w:rPr>
      </w:pPr>
    </w:p>
    <w:p w14:paraId="4059AF61" w14:textId="77777777" w:rsidR="004F647C" w:rsidRPr="0088024B" w:rsidRDefault="004F647C" w:rsidP="004F647C">
      <w:pPr>
        <w:rPr>
          <w:rFonts w:asciiTheme="minorHAnsi" w:hAnsiTheme="minorHAnsi" w:cstheme="minorHAnsi"/>
        </w:rPr>
      </w:pPr>
      <w:r w:rsidRPr="0088024B">
        <w:rPr>
          <w:rFonts w:asciiTheme="minorHAnsi" w:hAnsiTheme="minorHAnsi" w:cstheme="minorHAnsi"/>
        </w:rPr>
        <w:t>_______________________</w:t>
      </w:r>
      <w:r w:rsidR="00564A0C" w:rsidRPr="0088024B">
        <w:rPr>
          <w:rFonts w:asciiTheme="minorHAnsi" w:hAnsiTheme="minorHAnsi" w:cstheme="minorHAnsi"/>
        </w:rPr>
        <w:t>___________</w:t>
      </w:r>
      <w:r w:rsidR="00564A0C" w:rsidRPr="0088024B">
        <w:rPr>
          <w:rFonts w:asciiTheme="minorHAnsi" w:hAnsiTheme="minorHAnsi" w:cstheme="minorHAnsi"/>
        </w:rPr>
        <w:tab/>
        <w:t>______________________</w:t>
      </w:r>
    </w:p>
    <w:p w14:paraId="4BA9F780" w14:textId="77777777" w:rsidR="004F647C" w:rsidRPr="0088024B" w:rsidRDefault="004F647C" w:rsidP="004F647C">
      <w:pPr>
        <w:rPr>
          <w:rFonts w:asciiTheme="minorHAnsi" w:hAnsiTheme="minorHAnsi" w:cstheme="minorHAnsi"/>
        </w:rPr>
      </w:pPr>
      <w:r w:rsidRPr="0088024B">
        <w:rPr>
          <w:rFonts w:asciiTheme="minorHAnsi" w:hAnsiTheme="minorHAnsi" w:cstheme="minorHAnsi"/>
          <w:b/>
        </w:rPr>
        <w:t>NAME</w:t>
      </w:r>
      <w:r w:rsidRPr="0088024B">
        <w:rPr>
          <w:rFonts w:asciiTheme="minorHAnsi" w:hAnsiTheme="minorHAnsi" w:cstheme="minorHAnsi"/>
          <w:b/>
        </w:rPr>
        <w:tab/>
      </w:r>
      <w:r w:rsidRPr="0088024B">
        <w:rPr>
          <w:rFonts w:asciiTheme="minorHAnsi" w:hAnsiTheme="minorHAnsi" w:cstheme="minorHAnsi"/>
        </w:rPr>
        <w:tab/>
      </w:r>
      <w:r w:rsidRPr="0088024B">
        <w:rPr>
          <w:rFonts w:asciiTheme="minorHAnsi" w:hAnsiTheme="minorHAnsi" w:cstheme="minorHAnsi"/>
        </w:rPr>
        <w:tab/>
      </w:r>
      <w:r w:rsidRPr="0088024B">
        <w:rPr>
          <w:rFonts w:asciiTheme="minorHAnsi" w:hAnsiTheme="minorHAnsi" w:cstheme="minorHAnsi"/>
        </w:rPr>
        <w:tab/>
      </w:r>
      <w:r w:rsidRPr="0088024B">
        <w:rPr>
          <w:rFonts w:asciiTheme="minorHAnsi" w:hAnsiTheme="minorHAnsi" w:cstheme="minorHAnsi"/>
        </w:rPr>
        <w:tab/>
        <w:t>Date</w:t>
      </w:r>
    </w:p>
    <w:p w14:paraId="5288CC7B" w14:textId="77777777" w:rsidR="004F647C" w:rsidRPr="0088024B" w:rsidRDefault="004F647C" w:rsidP="00C90C69">
      <w:pPr>
        <w:rPr>
          <w:rFonts w:asciiTheme="minorHAnsi" w:hAnsiTheme="minorHAnsi" w:cstheme="minorHAnsi"/>
        </w:rPr>
      </w:pPr>
    </w:p>
    <w:p w14:paraId="18FE55B4" w14:textId="331A634F" w:rsidR="00F07AE0" w:rsidRPr="00564A0C" w:rsidRDefault="00F07AE0" w:rsidP="00F07AE0">
      <w:pPr>
        <w:rPr>
          <w:rFonts w:ascii="Cambria" w:hAnsi="Cambria"/>
          <w:color w:val="FF0000"/>
          <w:sz w:val="16"/>
        </w:rPr>
      </w:pPr>
    </w:p>
    <w:sectPr w:rsidR="00F07AE0" w:rsidRPr="00564A0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w:altName w:val="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0300_"/>
      </v:shape>
    </w:pict>
  </w:numPicBullet>
  <w:abstractNum w:abstractNumId="0" w15:restartNumberingAfterBreak="0">
    <w:nsid w:val="088E59A4"/>
    <w:multiLevelType w:val="hybridMultilevel"/>
    <w:tmpl w:val="0ECAD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C11E7F"/>
    <w:multiLevelType w:val="hybridMultilevel"/>
    <w:tmpl w:val="55A63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62CDB"/>
    <w:multiLevelType w:val="hybridMultilevel"/>
    <w:tmpl w:val="2D56A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84F7541"/>
    <w:multiLevelType w:val="hybridMultilevel"/>
    <w:tmpl w:val="0E841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4205216"/>
    <w:multiLevelType w:val="hybridMultilevel"/>
    <w:tmpl w:val="0142A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9D53DEA"/>
    <w:multiLevelType w:val="hybridMultilevel"/>
    <w:tmpl w:val="D40E98AE"/>
    <w:lvl w:ilvl="0" w:tplc="09A8BFBC">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B9E3E64"/>
    <w:multiLevelType w:val="hybridMultilevel"/>
    <w:tmpl w:val="5E9616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A6783C"/>
    <w:multiLevelType w:val="hybridMultilevel"/>
    <w:tmpl w:val="CDDC2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80175041">
    <w:abstractNumId w:val="2"/>
  </w:num>
  <w:num w:numId="2" w16cid:durableId="998922583">
    <w:abstractNumId w:val="7"/>
  </w:num>
  <w:num w:numId="3" w16cid:durableId="973605987">
    <w:abstractNumId w:val="5"/>
  </w:num>
  <w:num w:numId="4" w16cid:durableId="952248016">
    <w:abstractNumId w:val="6"/>
  </w:num>
  <w:num w:numId="5" w16cid:durableId="1884713984">
    <w:abstractNumId w:val="0"/>
  </w:num>
  <w:num w:numId="6" w16cid:durableId="1588265702">
    <w:abstractNumId w:val="1"/>
  </w:num>
  <w:num w:numId="7" w16cid:durableId="497042411">
    <w:abstractNumId w:val="3"/>
  </w:num>
  <w:num w:numId="8" w16cid:durableId="1547326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C69"/>
    <w:rsid w:val="00020A3D"/>
    <w:rsid w:val="000226A5"/>
    <w:rsid w:val="00024480"/>
    <w:rsid w:val="00030A6C"/>
    <w:rsid w:val="0003270A"/>
    <w:rsid w:val="00044423"/>
    <w:rsid w:val="000878A1"/>
    <w:rsid w:val="000933CC"/>
    <w:rsid w:val="000A6CF2"/>
    <w:rsid w:val="000B2435"/>
    <w:rsid w:val="000B6211"/>
    <w:rsid w:val="000E1F8C"/>
    <w:rsid w:val="000E46B5"/>
    <w:rsid w:val="000E6370"/>
    <w:rsid w:val="00132F42"/>
    <w:rsid w:val="00140565"/>
    <w:rsid w:val="00141ACC"/>
    <w:rsid w:val="001835A7"/>
    <w:rsid w:val="0019341E"/>
    <w:rsid w:val="001954EF"/>
    <w:rsid w:val="001A3699"/>
    <w:rsid w:val="001C7F49"/>
    <w:rsid w:val="001E2EE0"/>
    <w:rsid w:val="001F74CA"/>
    <w:rsid w:val="00210ACA"/>
    <w:rsid w:val="00231E4C"/>
    <w:rsid w:val="00240D5E"/>
    <w:rsid w:val="002731BF"/>
    <w:rsid w:val="0028461D"/>
    <w:rsid w:val="00285B3A"/>
    <w:rsid w:val="002D2696"/>
    <w:rsid w:val="002F4AD2"/>
    <w:rsid w:val="00315A1A"/>
    <w:rsid w:val="00330824"/>
    <w:rsid w:val="00334A80"/>
    <w:rsid w:val="00335CD7"/>
    <w:rsid w:val="00343231"/>
    <w:rsid w:val="00383011"/>
    <w:rsid w:val="003E6DA9"/>
    <w:rsid w:val="00403ED4"/>
    <w:rsid w:val="00435464"/>
    <w:rsid w:val="00436001"/>
    <w:rsid w:val="00445C65"/>
    <w:rsid w:val="0046658B"/>
    <w:rsid w:val="004D366D"/>
    <w:rsid w:val="004F647C"/>
    <w:rsid w:val="0054637D"/>
    <w:rsid w:val="005549D8"/>
    <w:rsid w:val="00564A0C"/>
    <w:rsid w:val="005733FA"/>
    <w:rsid w:val="00587AE8"/>
    <w:rsid w:val="00587C73"/>
    <w:rsid w:val="005A6705"/>
    <w:rsid w:val="005B1DAB"/>
    <w:rsid w:val="00611952"/>
    <w:rsid w:val="00691D66"/>
    <w:rsid w:val="006B1B13"/>
    <w:rsid w:val="006B2F8F"/>
    <w:rsid w:val="006D1961"/>
    <w:rsid w:val="006D4ED6"/>
    <w:rsid w:val="006E33F6"/>
    <w:rsid w:val="006E533E"/>
    <w:rsid w:val="00737C5B"/>
    <w:rsid w:val="00776E8D"/>
    <w:rsid w:val="007D5FF0"/>
    <w:rsid w:val="007E0956"/>
    <w:rsid w:val="0088024B"/>
    <w:rsid w:val="00880BC3"/>
    <w:rsid w:val="008E5D34"/>
    <w:rsid w:val="0091085F"/>
    <w:rsid w:val="0093198C"/>
    <w:rsid w:val="00975BD4"/>
    <w:rsid w:val="009A15A2"/>
    <w:rsid w:val="009B626A"/>
    <w:rsid w:val="00A31576"/>
    <w:rsid w:val="00A32024"/>
    <w:rsid w:val="00A423A4"/>
    <w:rsid w:val="00A93274"/>
    <w:rsid w:val="00A9620B"/>
    <w:rsid w:val="00AB7C21"/>
    <w:rsid w:val="00AC6A8F"/>
    <w:rsid w:val="00B0541E"/>
    <w:rsid w:val="00B47FEE"/>
    <w:rsid w:val="00B62D62"/>
    <w:rsid w:val="00B751EB"/>
    <w:rsid w:val="00B75320"/>
    <w:rsid w:val="00C06792"/>
    <w:rsid w:val="00C54A4D"/>
    <w:rsid w:val="00C71BE0"/>
    <w:rsid w:val="00C85622"/>
    <w:rsid w:val="00C8776F"/>
    <w:rsid w:val="00C90C69"/>
    <w:rsid w:val="00CB47C6"/>
    <w:rsid w:val="00D14213"/>
    <w:rsid w:val="00D35ED3"/>
    <w:rsid w:val="00D90B19"/>
    <w:rsid w:val="00DA2F4E"/>
    <w:rsid w:val="00DB437A"/>
    <w:rsid w:val="00E21302"/>
    <w:rsid w:val="00E36DE9"/>
    <w:rsid w:val="00E74567"/>
    <w:rsid w:val="00ED2F3C"/>
    <w:rsid w:val="00EF0D41"/>
    <w:rsid w:val="00F06536"/>
    <w:rsid w:val="00F07AE0"/>
    <w:rsid w:val="00F90616"/>
    <w:rsid w:val="00FB407A"/>
    <w:rsid w:val="00FE5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D844605"/>
  <w15:chartTrackingRefBased/>
  <w15:docId w15:val="{BF5F5D7A-DBDC-463A-9E89-DB00DE02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366D"/>
    <w:rPr>
      <w:color w:val="0000FF"/>
      <w:u w:val="single"/>
    </w:rPr>
  </w:style>
  <w:style w:type="character" w:styleId="FollowedHyperlink">
    <w:name w:val="FollowedHyperlink"/>
    <w:rsid w:val="004D366D"/>
    <w:rPr>
      <w:color w:val="800080"/>
      <w:u w:val="single"/>
    </w:rPr>
  </w:style>
  <w:style w:type="paragraph" w:styleId="BalloonText">
    <w:name w:val="Balloon Text"/>
    <w:basedOn w:val="Normal"/>
    <w:link w:val="BalloonTextChar"/>
    <w:rsid w:val="006E33F6"/>
    <w:rPr>
      <w:rFonts w:ascii="Tahoma" w:hAnsi="Tahoma" w:cs="Tahoma"/>
      <w:sz w:val="16"/>
      <w:szCs w:val="16"/>
    </w:rPr>
  </w:style>
  <w:style w:type="character" w:customStyle="1" w:styleId="BalloonTextChar">
    <w:name w:val="Balloon Text Char"/>
    <w:link w:val="BalloonText"/>
    <w:rsid w:val="006E33F6"/>
    <w:rPr>
      <w:rFonts w:ascii="Tahoma" w:hAnsi="Tahoma" w:cs="Tahoma"/>
      <w:sz w:val="16"/>
      <w:szCs w:val="16"/>
    </w:rPr>
  </w:style>
  <w:style w:type="paragraph" w:styleId="BodyTextIndent">
    <w:name w:val="Body Text Indent"/>
    <w:basedOn w:val="Normal"/>
    <w:link w:val="BodyTextIndentChar"/>
    <w:uiPriority w:val="99"/>
    <w:rsid w:val="004F647C"/>
    <w:pPr>
      <w:ind w:left="1080"/>
    </w:pPr>
  </w:style>
  <w:style w:type="character" w:customStyle="1" w:styleId="BodyTextIndentChar">
    <w:name w:val="Body Text Indent Char"/>
    <w:link w:val="BodyTextIndent"/>
    <w:uiPriority w:val="99"/>
    <w:rsid w:val="004F647C"/>
    <w:rPr>
      <w:sz w:val="24"/>
      <w:szCs w:val="24"/>
    </w:rPr>
  </w:style>
  <w:style w:type="paragraph" w:styleId="ListParagraph">
    <w:name w:val="List Paragraph"/>
    <w:basedOn w:val="Normal"/>
    <w:uiPriority w:val="34"/>
    <w:qFormat/>
    <w:rsid w:val="00F07AE0"/>
    <w:pPr>
      <w:ind w:left="720"/>
      <w:contextualSpacing/>
    </w:pPr>
  </w:style>
  <w:style w:type="character" w:styleId="UnresolvedMention">
    <w:name w:val="Unresolved Mention"/>
    <w:basedOn w:val="DefaultParagraphFont"/>
    <w:uiPriority w:val="99"/>
    <w:semiHidden/>
    <w:unhideWhenUsed/>
    <w:rsid w:val="00024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47542">
      <w:bodyDiv w:val="1"/>
      <w:marLeft w:val="0"/>
      <w:marRight w:val="0"/>
      <w:marTop w:val="0"/>
      <w:marBottom w:val="0"/>
      <w:divBdr>
        <w:top w:val="none" w:sz="0" w:space="0" w:color="auto"/>
        <w:left w:val="none" w:sz="0" w:space="0" w:color="auto"/>
        <w:bottom w:val="none" w:sz="0" w:space="0" w:color="auto"/>
        <w:right w:val="none" w:sz="0" w:space="0" w:color="auto"/>
      </w:divBdr>
    </w:div>
    <w:div w:id="11488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toledo.edu/offices/provost/academic-administration/faculty-for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efits@utoledo.edu" TargetMode="External"/><Relationship Id="rId5" Type="http://schemas.openxmlformats.org/officeDocument/2006/relationships/hyperlink" Target="http://www.utoledo.edu/offices/provost/nfo/"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4</Pages>
  <Words>1088</Words>
  <Characters>6269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NOTE:   ITEMS IN BOLD REQUIRE INDIVIDUALIZATION; NON-APPLICABLE ITEMS SHOULD BE DELETED; BOLDFACE SHOULD BE CHANGED TO NON-BOLD</vt:lpstr>
    </vt:vector>
  </TitlesOfParts>
  <Company>University of Toledo</Company>
  <LinksUpToDate>false</LinksUpToDate>
  <CharactersWithSpaces>7343</CharactersWithSpaces>
  <SharedDoc>false</SharedDoc>
  <HLinks>
    <vt:vector size="24" baseType="variant">
      <vt:variant>
        <vt:i4>2818101</vt:i4>
      </vt:variant>
      <vt:variant>
        <vt:i4>12</vt:i4>
      </vt:variant>
      <vt:variant>
        <vt:i4>0</vt:i4>
      </vt:variant>
      <vt:variant>
        <vt:i4>5</vt:i4>
      </vt:variant>
      <vt:variant>
        <vt:lpwstr>http://www.utoledo.edu/employment/faculty.html</vt:lpwstr>
      </vt:variant>
      <vt:variant>
        <vt:lpwstr/>
      </vt:variant>
      <vt:variant>
        <vt:i4>655397</vt:i4>
      </vt:variant>
      <vt:variant>
        <vt:i4>9</vt:i4>
      </vt:variant>
      <vt:variant>
        <vt:i4>0</vt:i4>
      </vt:variant>
      <vt:variant>
        <vt:i4>5</vt:i4>
      </vt:variant>
      <vt:variant>
        <vt:lpwstr>mailto:benefits@utoledo.edu</vt:lpwstr>
      </vt:variant>
      <vt:variant>
        <vt:lpwstr/>
      </vt:variant>
      <vt:variant>
        <vt:i4>1114139</vt:i4>
      </vt:variant>
      <vt:variant>
        <vt:i4>6</vt:i4>
      </vt:variant>
      <vt:variant>
        <vt:i4>0</vt:i4>
      </vt:variant>
      <vt:variant>
        <vt:i4>5</vt:i4>
      </vt:variant>
      <vt:variant>
        <vt:lpwstr>http://www.utoledo.edu/depts/hr/benefits/</vt:lpwstr>
      </vt:variant>
      <vt:variant>
        <vt:lpwstr/>
      </vt:variant>
      <vt:variant>
        <vt:i4>3604530</vt:i4>
      </vt:variant>
      <vt:variant>
        <vt:i4>3</vt:i4>
      </vt:variant>
      <vt:variant>
        <vt:i4>0</vt:i4>
      </vt:variant>
      <vt:variant>
        <vt:i4>5</vt:i4>
      </vt:variant>
      <vt:variant>
        <vt:lpwstr>http://www.utoledo.edu/offices/provost/nfo/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ITEMS IN BOLD REQUIRE INDIVIDUALIZATION; NON-APPLICABLE ITEMS SHOULD BE DELETED; BOLDFACE SHOULD BE CHANGED TO NON-BOLD</dc:title>
  <dc:subject/>
  <dc:creator>jschall5</dc:creator>
  <cp:keywords/>
  <cp:lastModifiedBy>Gerasimiak, Beth</cp:lastModifiedBy>
  <cp:revision>15</cp:revision>
  <cp:lastPrinted>2009-06-09T15:59:00Z</cp:lastPrinted>
  <dcterms:created xsi:type="dcterms:W3CDTF">2023-03-03T21:23:00Z</dcterms:created>
  <dcterms:modified xsi:type="dcterms:W3CDTF">2024-08-02T03:02:00Z</dcterms:modified>
</cp:coreProperties>
</file>