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1D1B86" w14:textId="6B766B14" w:rsidR="00136B9C" w:rsidRDefault="00136B9C" w:rsidP="00763211">
      <w:pPr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Fonts w:ascii="Calibri" w:hAnsi="Calibri"/>
          <w:color w:val="000000"/>
          <w:sz w:val="22"/>
          <w:szCs w:val="22"/>
        </w:rPr>
        <w:t>UToledo</w:t>
      </w:r>
      <w:proofErr w:type="spellEnd"/>
    </w:p>
    <w:p w14:paraId="38F6D600" w14:textId="77777777" w:rsidR="00136B9C" w:rsidRDefault="00136B9C" w:rsidP="00763211">
      <w:pPr>
        <w:rPr>
          <w:rFonts w:ascii="Calibri" w:hAnsi="Calibri"/>
          <w:color w:val="000000"/>
          <w:sz w:val="22"/>
          <w:szCs w:val="22"/>
        </w:rPr>
      </w:pPr>
      <w:bookmarkStart w:id="0" w:name="_GoBack"/>
      <w:bookmarkEnd w:id="0"/>
    </w:p>
    <w:p w14:paraId="690EF60B" w14:textId="30DC8668" w:rsidR="00763211" w:rsidRPr="00763211" w:rsidRDefault="00763211" w:rsidP="00763211">
      <w:pPr>
        <w:rPr>
          <w:rFonts w:ascii="Calibri" w:hAnsi="Calibri"/>
          <w:color w:val="000000"/>
          <w:sz w:val="22"/>
          <w:szCs w:val="22"/>
        </w:rPr>
      </w:pPr>
      <w:r w:rsidRPr="00763211">
        <w:rPr>
          <w:rFonts w:ascii="Calibri" w:hAnsi="Calibri"/>
          <w:color w:val="000000"/>
          <w:sz w:val="22"/>
          <w:szCs w:val="22"/>
        </w:rPr>
        <w:t>Dear faculty – we have been getting questions about how to deliver final exams.  Here is the guidance we can provide at this time:</w:t>
      </w:r>
    </w:p>
    <w:p w14:paraId="7E01E58D" w14:textId="77777777" w:rsidR="00763211" w:rsidRPr="00763211" w:rsidRDefault="00763211" w:rsidP="00763211">
      <w:pPr>
        <w:rPr>
          <w:rFonts w:ascii="Calibri" w:hAnsi="Calibri"/>
          <w:color w:val="000000"/>
          <w:sz w:val="22"/>
          <w:szCs w:val="22"/>
        </w:rPr>
      </w:pPr>
      <w:r w:rsidRPr="00763211">
        <w:rPr>
          <w:rFonts w:ascii="Calibri" w:hAnsi="Calibri"/>
          <w:color w:val="000000"/>
          <w:sz w:val="22"/>
          <w:szCs w:val="22"/>
        </w:rPr>
        <w:t> </w:t>
      </w:r>
    </w:p>
    <w:p w14:paraId="29D03F18" w14:textId="1AEC0FD8" w:rsidR="00763211" w:rsidRPr="00763211" w:rsidRDefault="00763211" w:rsidP="00763211">
      <w:pPr>
        <w:numPr>
          <w:ilvl w:val="0"/>
          <w:numId w:val="1"/>
        </w:numPr>
        <w:rPr>
          <w:rFonts w:ascii="Calibri" w:eastAsia="Times New Roman" w:hAnsi="Calibri"/>
          <w:color w:val="000000"/>
          <w:sz w:val="22"/>
          <w:szCs w:val="22"/>
        </w:rPr>
      </w:pPr>
      <w:r w:rsidRPr="00763211">
        <w:rPr>
          <w:rFonts w:ascii="Calibri" w:eastAsia="Times New Roman" w:hAnsi="Calibri"/>
          <w:color w:val="000000"/>
          <w:sz w:val="22"/>
          <w:szCs w:val="22"/>
        </w:rPr>
        <w:t>We strongly encourage everyone to give take home exams.  If you choose this option, please give your students plenty of time to com</w:t>
      </w:r>
      <w:r>
        <w:rPr>
          <w:rFonts w:ascii="Calibri" w:eastAsia="Times New Roman" w:hAnsi="Calibri"/>
          <w:color w:val="000000"/>
          <w:sz w:val="22"/>
          <w:szCs w:val="22"/>
        </w:rPr>
        <w:t xml:space="preserve">plete their exams.  While </w:t>
      </w:r>
      <w:r w:rsidRPr="00763211">
        <w:rPr>
          <w:rFonts w:ascii="Calibri" w:eastAsia="Times New Roman" w:hAnsi="Calibri"/>
          <w:color w:val="000000"/>
          <w:sz w:val="22"/>
          <w:szCs w:val="22"/>
        </w:rPr>
        <w:t>you may not deliver final exams during the last week o</w:t>
      </w:r>
      <w:r>
        <w:rPr>
          <w:rFonts w:ascii="Calibri" w:eastAsia="Times New Roman" w:hAnsi="Calibri"/>
          <w:color w:val="000000"/>
          <w:sz w:val="22"/>
          <w:szCs w:val="22"/>
        </w:rPr>
        <w:t>f classes (Mon 4/27 – Fri 5/1), you may release take home exams after 5 p.m. on Friday, May 1</w:t>
      </w:r>
      <w:r w:rsidR="00B07C76">
        <w:rPr>
          <w:rFonts w:ascii="Calibri" w:eastAsia="Times New Roman" w:hAnsi="Calibri"/>
          <w:color w:val="000000"/>
          <w:sz w:val="22"/>
          <w:szCs w:val="22"/>
        </w:rPr>
        <w:t>.</w:t>
      </w:r>
      <w:r>
        <w:rPr>
          <w:rFonts w:ascii="Calibri" w:eastAsia="Times New Roman" w:hAnsi="Calibri"/>
          <w:color w:val="000000"/>
          <w:sz w:val="22"/>
          <w:szCs w:val="22"/>
        </w:rPr>
        <w:t xml:space="preserve"> </w:t>
      </w:r>
      <w:r w:rsidR="00B07C76">
        <w:rPr>
          <w:rFonts w:ascii="Calibri" w:eastAsia="Times New Roman" w:hAnsi="Calibri"/>
          <w:color w:val="000000"/>
          <w:sz w:val="22"/>
          <w:szCs w:val="22"/>
        </w:rPr>
        <w:t>T</w:t>
      </w:r>
      <w:r>
        <w:rPr>
          <w:rFonts w:ascii="Calibri" w:eastAsia="Times New Roman" w:hAnsi="Calibri"/>
          <w:color w:val="000000"/>
          <w:sz w:val="22"/>
          <w:szCs w:val="22"/>
        </w:rPr>
        <w:t xml:space="preserve">hey cannot be due </w:t>
      </w:r>
      <w:r w:rsidR="00B07C76">
        <w:rPr>
          <w:rFonts w:ascii="Calibri" w:eastAsia="Times New Roman" w:hAnsi="Calibri"/>
          <w:color w:val="000000"/>
          <w:sz w:val="22"/>
          <w:szCs w:val="22"/>
        </w:rPr>
        <w:t xml:space="preserve">earlier than </w:t>
      </w:r>
      <w:r>
        <w:rPr>
          <w:rFonts w:ascii="Calibri" w:eastAsia="Times New Roman" w:hAnsi="Calibri"/>
          <w:color w:val="000000"/>
          <w:sz w:val="22"/>
          <w:szCs w:val="22"/>
        </w:rPr>
        <w:t xml:space="preserve">the end of your scheduled final exam slot. You may </w:t>
      </w:r>
      <w:r w:rsidR="00B07C76">
        <w:rPr>
          <w:rFonts w:ascii="Calibri" w:eastAsia="Times New Roman" w:hAnsi="Calibri"/>
          <w:color w:val="000000"/>
          <w:sz w:val="22"/>
          <w:szCs w:val="22"/>
        </w:rPr>
        <w:t xml:space="preserve">keep </w:t>
      </w:r>
      <w:r w:rsidR="00A25BB8">
        <w:rPr>
          <w:rFonts w:ascii="Calibri" w:eastAsia="Times New Roman" w:hAnsi="Calibri"/>
          <w:color w:val="000000"/>
          <w:sz w:val="22"/>
          <w:szCs w:val="22"/>
        </w:rPr>
        <w:t xml:space="preserve">them </w:t>
      </w:r>
      <w:r w:rsidR="00B07C76">
        <w:rPr>
          <w:rFonts w:ascii="Calibri" w:eastAsia="Times New Roman" w:hAnsi="Calibri"/>
          <w:color w:val="000000"/>
          <w:sz w:val="22"/>
          <w:szCs w:val="22"/>
        </w:rPr>
        <w:t xml:space="preserve">open </w:t>
      </w:r>
      <w:r w:rsidR="009E5CEA">
        <w:rPr>
          <w:rFonts w:ascii="Calibri" w:eastAsia="Times New Roman" w:hAnsi="Calibri"/>
          <w:color w:val="000000"/>
          <w:sz w:val="22"/>
          <w:szCs w:val="22"/>
        </w:rPr>
        <w:t xml:space="preserve">beyond that time slot, </w:t>
      </w:r>
      <w:r w:rsidR="00E8566E">
        <w:rPr>
          <w:rFonts w:ascii="Calibri" w:eastAsia="Times New Roman" w:hAnsi="Calibri"/>
          <w:color w:val="000000"/>
          <w:sz w:val="22"/>
          <w:szCs w:val="22"/>
        </w:rPr>
        <w:t xml:space="preserve">all the way to </w:t>
      </w:r>
      <w:r>
        <w:rPr>
          <w:rFonts w:ascii="Calibri" w:eastAsia="Times New Roman" w:hAnsi="Calibri"/>
          <w:color w:val="000000"/>
          <w:sz w:val="22"/>
          <w:szCs w:val="22"/>
        </w:rPr>
        <w:t>the end of final exams week</w:t>
      </w:r>
      <w:r w:rsidR="00B07C76">
        <w:rPr>
          <w:rFonts w:ascii="Calibri" w:eastAsia="Times New Roman" w:hAnsi="Calibri"/>
          <w:color w:val="000000"/>
          <w:sz w:val="22"/>
          <w:szCs w:val="22"/>
        </w:rPr>
        <w:t xml:space="preserve">, </w:t>
      </w:r>
      <w:r>
        <w:rPr>
          <w:rFonts w:ascii="Calibri" w:eastAsia="Times New Roman" w:hAnsi="Calibri"/>
          <w:color w:val="000000"/>
          <w:sz w:val="22"/>
          <w:szCs w:val="22"/>
        </w:rPr>
        <w:t>Fri 5/8.</w:t>
      </w:r>
    </w:p>
    <w:p w14:paraId="351152B6" w14:textId="1E6B0294" w:rsidR="00763211" w:rsidRDefault="00763211" w:rsidP="00763211">
      <w:pPr>
        <w:numPr>
          <w:ilvl w:val="0"/>
          <w:numId w:val="1"/>
        </w:numPr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</w:rPr>
        <w:t>The use of timed exams can be a real disadvantage to students with no or unreliable access to computers and internet. A recent student</w:t>
      </w:r>
      <w:r w:rsidR="00EF5F57">
        <w:rPr>
          <w:rFonts w:ascii="Calibri" w:eastAsia="Times New Roman" w:hAnsi="Calibri"/>
          <w:color w:val="000000"/>
          <w:sz w:val="22"/>
          <w:szCs w:val="22"/>
        </w:rPr>
        <w:t xml:space="preserve"> </w:t>
      </w:r>
      <w:r>
        <w:rPr>
          <w:rFonts w:ascii="Calibri" w:eastAsia="Times New Roman" w:hAnsi="Calibri"/>
          <w:color w:val="000000"/>
          <w:sz w:val="22"/>
          <w:szCs w:val="22"/>
        </w:rPr>
        <w:t>needs assessment, to which more than 4,000 students responded, indicates that 3.3% of students have no intern</w:t>
      </w:r>
      <w:r w:rsidR="00E8566E">
        <w:rPr>
          <w:rFonts w:ascii="Calibri" w:eastAsia="Times New Roman" w:hAnsi="Calibri"/>
          <w:color w:val="000000"/>
          <w:sz w:val="22"/>
          <w:szCs w:val="22"/>
        </w:rPr>
        <w:t>et or only a smartphone access. That means that almost 600 of our students will be critically disadvantaged by timed exams. M</w:t>
      </w:r>
      <w:r>
        <w:rPr>
          <w:rFonts w:ascii="Calibri" w:eastAsia="Times New Roman" w:hAnsi="Calibri"/>
          <w:color w:val="000000"/>
          <w:sz w:val="22"/>
          <w:szCs w:val="22"/>
        </w:rPr>
        <w:t>a</w:t>
      </w:r>
      <w:r w:rsidR="00E8566E">
        <w:rPr>
          <w:rFonts w:ascii="Calibri" w:eastAsia="Times New Roman" w:hAnsi="Calibri"/>
          <w:color w:val="000000"/>
          <w:sz w:val="22"/>
          <w:szCs w:val="22"/>
        </w:rPr>
        <w:t>ny others r</w:t>
      </w:r>
      <w:r>
        <w:rPr>
          <w:rFonts w:ascii="Calibri" w:eastAsia="Times New Roman" w:hAnsi="Calibri"/>
          <w:color w:val="000000"/>
          <w:sz w:val="22"/>
          <w:szCs w:val="22"/>
        </w:rPr>
        <w:t xml:space="preserve">eport sharing a computer with other family members. Therefore, </w:t>
      </w:r>
      <w:r w:rsidRPr="00763211">
        <w:rPr>
          <w:rFonts w:ascii="Calibri" w:eastAsia="Times New Roman" w:hAnsi="Calibri"/>
          <w:color w:val="000000"/>
          <w:sz w:val="22"/>
          <w:szCs w:val="22"/>
        </w:rPr>
        <w:t xml:space="preserve">we discourage the use </w:t>
      </w:r>
      <w:r>
        <w:rPr>
          <w:rFonts w:ascii="Calibri" w:eastAsia="Times New Roman" w:hAnsi="Calibri"/>
          <w:color w:val="000000"/>
          <w:sz w:val="22"/>
          <w:szCs w:val="22"/>
        </w:rPr>
        <w:t>of timed exams.</w:t>
      </w:r>
    </w:p>
    <w:p w14:paraId="749EE588" w14:textId="77777777" w:rsidR="00763211" w:rsidRPr="00763211" w:rsidRDefault="00763211" w:rsidP="00763211">
      <w:pPr>
        <w:numPr>
          <w:ilvl w:val="0"/>
          <w:numId w:val="1"/>
        </w:numPr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</w:rPr>
        <w:t xml:space="preserve">If </w:t>
      </w:r>
      <w:r w:rsidRPr="00763211">
        <w:rPr>
          <w:rFonts w:ascii="Calibri" w:eastAsia="Times New Roman" w:hAnsi="Calibri"/>
          <w:color w:val="000000"/>
          <w:sz w:val="22"/>
          <w:szCs w:val="22"/>
        </w:rPr>
        <w:t xml:space="preserve">you </w:t>
      </w:r>
      <w:r>
        <w:rPr>
          <w:rFonts w:ascii="Calibri" w:eastAsia="Times New Roman" w:hAnsi="Calibri"/>
          <w:color w:val="000000"/>
          <w:sz w:val="22"/>
          <w:szCs w:val="22"/>
        </w:rPr>
        <w:t xml:space="preserve">choose to use a timed exam, you </w:t>
      </w:r>
      <w:r w:rsidRPr="00763211">
        <w:rPr>
          <w:rFonts w:ascii="Calibri" w:eastAsia="Times New Roman" w:hAnsi="Calibri"/>
          <w:color w:val="000000"/>
          <w:sz w:val="22"/>
          <w:szCs w:val="22"/>
        </w:rPr>
        <w:t>must adhere to the schedule</w:t>
      </w:r>
      <w:r>
        <w:rPr>
          <w:rFonts w:ascii="Calibri" w:eastAsia="Times New Roman" w:hAnsi="Calibri"/>
          <w:color w:val="000000"/>
          <w:sz w:val="22"/>
          <w:szCs w:val="22"/>
        </w:rPr>
        <w:t>d</w:t>
      </w:r>
      <w:r w:rsidRPr="00763211">
        <w:rPr>
          <w:rFonts w:ascii="Calibri" w:eastAsia="Times New Roman" w:hAnsi="Calibri"/>
          <w:color w:val="000000"/>
          <w:sz w:val="22"/>
          <w:szCs w:val="22"/>
        </w:rPr>
        <w:t xml:space="preserve"> final exam time period assigned to your course if you choose this option.  Please see</w:t>
      </w:r>
      <w:r>
        <w:rPr>
          <w:rFonts w:ascii="Calibri" w:eastAsia="Times New Roman" w:hAnsi="Calibri"/>
          <w:color w:val="000000"/>
          <w:sz w:val="22"/>
          <w:szCs w:val="22"/>
        </w:rPr>
        <w:t xml:space="preserve"> </w:t>
      </w:r>
      <w:hyperlink r:id="rId5" w:history="1">
        <w:r w:rsidRPr="00763211">
          <w:rPr>
            <w:rFonts w:ascii="Calibri" w:eastAsia="Times New Roman" w:hAnsi="Calibri"/>
            <w:color w:val="800080"/>
            <w:sz w:val="22"/>
            <w:szCs w:val="22"/>
            <w:u w:val="single"/>
          </w:rPr>
          <w:t>https://www.utoledo.edu/offices/registrar/exam_schedules.html</w:t>
        </w:r>
      </w:hyperlink>
      <w:r w:rsidRPr="00763211">
        <w:rPr>
          <w:rFonts w:ascii="Calibri" w:eastAsia="Times New Roman" w:hAnsi="Calibri"/>
          <w:color w:val="000000"/>
          <w:sz w:val="22"/>
          <w:szCs w:val="22"/>
        </w:rPr>
        <w:t> for your assigned exam schedule.</w:t>
      </w:r>
    </w:p>
    <w:p w14:paraId="0ED8954F" w14:textId="77777777" w:rsidR="00763211" w:rsidRPr="00763211" w:rsidRDefault="00763211" w:rsidP="00763211">
      <w:pPr>
        <w:numPr>
          <w:ilvl w:val="0"/>
          <w:numId w:val="1"/>
        </w:numPr>
        <w:rPr>
          <w:rFonts w:ascii="Calibri" w:eastAsia="Times New Roman" w:hAnsi="Calibri"/>
          <w:color w:val="000000"/>
          <w:sz w:val="22"/>
          <w:szCs w:val="22"/>
        </w:rPr>
      </w:pPr>
      <w:r w:rsidRPr="00763211">
        <w:rPr>
          <w:rFonts w:ascii="Calibri" w:eastAsia="Times New Roman" w:hAnsi="Calibri"/>
          <w:color w:val="000000"/>
          <w:sz w:val="22"/>
          <w:szCs w:val="22"/>
        </w:rPr>
        <w:t xml:space="preserve">If you choose the timed </w:t>
      </w:r>
      <w:r>
        <w:rPr>
          <w:rFonts w:ascii="Calibri" w:eastAsia="Times New Roman" w:hAnsi="Calibri"/>
          <w:color w:val="000000"/>
          <w:sz w:val="22"/>
          <w:szCs w:val="22"/>
        </w:rPr>
        <w:t xml:space="preserve">exam option, you must further provide </w:t>
      </w:r>
      <w:r w:rsidRPr="00763211">
        <w:rPr>
          <w:rFonts w:ascii="Calibri" w:eastAsia="Times New Roman" w:hAnsi="Calibri"/>
          <w:color w:val="000000"/>
          <w:sz w:val="22"/>
          <w:szCs w:val="22"/>
        </w:rPr>
        <w:t>any disability accommodat</w:t>
      </w:r>
      <w:r>
        <w:rPr>
          <w:rFonts w:ascii="Calibri" w:eastAsia="Times New Roman" w:hAnsi="Calibri"/>
          <w:color w:val="000000"/>
          <w:sz w:val="22"/>
          <w:szCs w:val="22"/>
        </w:rPr>
        <w:t xml:space="preserve">ion requiring </w:t>
      </w:r>
      <w:r w:rsidRPr="00763211">
        <w:rPr>
          <w:rFonts w:ascii="Calibri" w:eastAsia="Times New Roman" w:hAnsi="Calibri"/>
          <w:color w:val="000000"/>
          <w:sz w:val="22"/>
          <w:szCs w:val="22"/>
        </w:rPr>
        <w:t>extra time for these exams.  Please be aware that students with disability accommodations may have multiple timed exams in one day, so these stude</w:t>
      </w:r>
      <w:r>
        <w:rPr>
          <w:rFonts w:ascii="Calibri" w:eastAsia="Times New Roman" w:hAnsi="Calibri"/>
          <w:color w:val="000000"/>
          <w:sz w:val="22"/>
          <w:szCs w:val="22"/>
        </w:rPr>
        <w:t>nts may not be able to complete</w:t>
      </w:r>
      <w:r w:rsidRPr="00763211">
        <w:rPr>
          <w:rFonts w:ascii="Calibri" w:eastAsia="Times New Roman" w:hAnsi="Calibri"/>
          <w:color w:val="000000"/>
          <w:sz w:val="22"/>
          <w:szCs w:val="22"/>
        </w:rPr>
        <w:t xml:space="preserve"> your exam at the allotted time.</w:t>
      </w:r>
    </w:p>
    <w:p w14:paraId="25E4B7C4" w14:textId="77777777" w:rsidR="00763211" w:rsidRPr="00763211" w:rsidRDefault="00763211" w:rsidP="00763211">
      <w:pPr>
        <w:numPr>
          <w:ilvl w:val="0"/>
          <w:numId w:val="1"/>
        </w:numPr>
        <w:rPr>
          <w:rFonts w:ascii="Calibri" w:eastAsia="Times New Roman" w:hAnsi="Calibri"/>
          <w:color w:val="000000"/>
          <w:sz w:val="22"/>
          <w:szCs w:val="22"/>
        </w:rPr>
      </w:pPr>
      <w:r w:rsidRPr="00763211">
        <w:rPr>
          <w:rFonts w:ascii="Calibri" w:eastAsia="Times New Roman" w:hAnsi="Calibri"/>
          <w:color w:val="000000"/>
          <w:sz w:val="22"/>
          <w:szCs w:val="22"/>
        </w:rPr>
        <w:t>Although we support initiatives to prevent academic dishonesty, students may not have webcams required by services such as Proctor U to prevent cheating.  Furthermore, we cannot impose extra costs on students to use these services, nor can the College provide funds to cover these costs.</w:t>
      </w:r>
    </w:p>
    <w:p w14:paraId="526A994B" w14:textId="77777777" w:rsidR="00A25BB8" w:rsidRPr="00A25BB8" w:rsidRDefault="00763211" w:rsidP="00A25BB8">
      <w:pPr>
        <w:numPr>
          <w:ilvl w:val="0"/>
          <w:numId w:val="1"/>
        </w:numPr>
        <w:rPr>
          <w:rFonts w:ascii="Calibri" w:hAnsi="Calibri"/>
          <w:color w:val="000000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</w:rPr>
        <w:t xml:space="preserve">Regardless of which option you choose, </w:t>
      </w:r>
      <w:r w:rsidRPr="00763211">
        <w:rPr>
          <w:rFonts w:ascii="Calibri" w:eastAsia="Times New Roman" w:hAnsi="Calibri"/>
          <w:color w:val="000000"/>
          <w:sz w:val="22"/>
          <w:szCs w:val="22"/>
        </w:rPr>
        <w:t xml:space="preserve">you may not deliver final exams during the last week of classes (Mon 4/27 – Fri 5/1).  </w:t>
      </w:r>
    </w:p>
    <w:p w14:paraId="5E87A9D6" w14:textId="77777777" w:rsidR="00A25BB8" w:rsidRPr="00A25BB8" w:rsidRDefault="00A25BB8" w:rsidP="00AE3E8F">
      <w:pPr>
        <w:ind w:left="720"/>
        <w:rPr>
          <w:rFonts w:ascii="Calibri" w:hAnsi="Calibri"/>
          <w:color w:val="000000"/>
          <w:sz w:val="22"/>
          <w:szCs w:val="22"/>
        </w:rPr>
      </w:pPr>
    </w:p>
    <w:p w14:paraId="158B5D8C" w14:textId="77777777" w:rsidR="00E8566E" w:rsidRPr="00E8566E" w:rsidRDefault="00E8566E" w:rsidP="00A25BB8">
      <w:pPr>
        <w:rPr>
          <w:rFonts w:ascii="Calibri" w:eastAsia="Times New Roman" w:hAnsi="Calibri"/>
          <w:color w:val="0000FF"/>
          <w:sz w:val="22"/>
          <w:szCs w:val="22"/>
        </w:rPr>
      </w:pPr>
      <w:proofErr w:type="spellStart"/>
      <w:r w:rsidRPr="00E8566E">
        <w:rPr>
          <w:rFonts w:ascii="Calibri" w:eastAsia="Times New Roman" w:hAnsi="Calibri"/>
          <w:color w:val="0000FF"/>
          <w:sz w:val="22"/>
          <w:szCs w:val="22"/>
        </w:rPr>
        <w:t>BlackBoard</w:t>
      </w:r>
      <w:proofErr w:type="spellEnd"/>
    </w:p>
    <w:p w14:paraId="45B1C898" w14:textId="636F89D8" w:rsidR="008765AE" w:rsidRDefault="00706D74" w:rsidP="00A25BB8">
      <w:pPr>
        <w:rPr>
          <w:rFonts w:ascii="Calibri" w:eastAsia="Times New Roman" w:hAnsi="Calibri"/>
          <w:color w:val="000000"/>
          <w:sz w:val="22"/>
          <w:szCs w:val="22"/>
        </w:rPr>
      </w:pPr>
      <w:proofErr w:type="spellStart"/>
      <w:r>
        <w:rPr>
          <w:rFonts w:ascii="Calibri" w:eastAsia="Times New Roman" w:hAnsi="Calibri"/>
          <w:color w:val="000000"/>
          <w:sz w:val="22"/>
          <w:szCs w:val="22"/>
        </w:rPr>
        <w:t>UToledo</w:t>
      </w:r>
      <w:proofErr w:type="spellEnd"/>
      <w:r>
        <w:rPr>
          <w:rFonts w:ascii="Calibri" w:eastAsia="Times New Roman" w:hAnsi="Calibri"/>
          <w:color w:val="000000"/>
          <w:sz w:val="22"/>
          <w:szCs w:val="22"/>
        </w:rPr>
        <w:t xml:space="preserve"> Online will be providing additional information on preparing for final exams later this week. If you want to get started now, their faculty guides offer comprehensive help. </w:t>
      </w:r>
    </w:p>
    <w:p w14:paraId="5370A727" w14:textId="77777777" w:rsidR="00706D74" w:rsidRDefault="00706D74" w:rsidP="00A25BB8">
      <w:pPr>
        <w:rPr>
          <w:rFonts w:ascii="Calibri" w:eastAsia="Times New Roman" w:hAnsi="Calibri"/>
          <w:color w:val="000000"/>
          <w:sz w:val="22"/>
          <w:szCs w:val="22"/>
        </w:rPr>
      </w:pPr>
    </w:p>
    <w:p w14:paraId="6F89B41F" w14:textId="4908033A" w:rsidR="008765AE" w:rsidRDefault="004D6946" w:rsidP="00A25BB8">
      <w:pPr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</w:rPr>
        <w:t xml:space="preserve">Creating a test in </w:t>
      </w:r>
      <w:proofErr w:type="spellStart"/>
      <w:r>
        <w:rPr>
          <w:rFonts w:ascii="Calibri" w:eastAsia="Times New Roman" w:hAnsi="Calibri"/>
          <w:color w:val="000000"/>
          <w:sz w:val="22"/>
          <w:szCs w:val="22"/>
        </w:rPr>
        <w:t>BlackBoard</w:t>
      </w:r>
      <w:proofErr w:type="spellEnd"/>
      <w:r>
        <w:rPr>
          <w:rFonts w:ascii="Calibri" w:eastAsia="Times New Roman" w:hAnsi="Calibri"/>
          <w:color w:val="000000"/>
          <w:sz w:val="22"/>
          <w:szCs w:val="22"/>
        </w:rPr>
        <w:t xml:space="preserve">  Learn: </w:t>
      </w:r>
      <w:hyperlink r:id="rId6" w:history="1">
        <w:r w:rsidR="00706D74" w:rsidRPr="00C74472">
          <w:rPr>
            <w:rStyle w:val="Hyperlink"/>
            <w:rFonts w:ascii="Calibri" w:eastAsia="Times New Roman" w:hAnsi="Calibri"/>
            <w:sz w:val="22"/>
            <w:szCs w:val="22"/>
          </w:rPr>
          <w:t>http://utlv.screenstepslive.com/s/faculty/m/BlackboardLearn/c/70934</w:t>
        </w:r>
      </w:hyperlink>
    </w:p>
    <w:p w14:paraId="58AA532B" w14:textId="085FB551" w:rsidR="00706D74" w:rsidRDefault="00706D74" w:rsidP="00A25BB8">
      <w:pPr>
        <w:rPr>
          <w:rFonts w:ascii="Calibri" w:eastAsia="Times New Roman" w:hAnsi="Calibri"/>
          <w:color w:val="000000"/>
          <w:sz w:val="22"/>
          <w:szCs w:val="22"/>
        </w:rPr>
      </w:pPr>
    </w:p>
    <w:p w14:paraId="5ABB973A" w14:textId="28ECF2EA" w:rsidR="00706D74" w:rsidRPr="0045051E" w:rsidRDefault="00706D74" w:rsidP="00A25BB8">
      <w:pPr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</w:rPr>
        <w:t xml:space="preserve">Using </w:t>
      </w:r>
      <w:proofErr w:type="spellStart"/>
      <w:r>
        <w:rPr>
          <w:rFonts w:ascii="Calibri" w:eastAsia="Times New Roman" w:hAnsi="Calibri"/>
          <w:color w:val="000000"/>
          <w:sz w:val="22"/>
          <w:szCs w:val="22"/>
        </w:rPr>
        <w:t>Respondus</w:t>
      </w:r>
      <w:proofErr w:type="spellEnd"/>
      <w:r>
        <w:rPr>
          <w:rFonts w:ascii="Calibri" w:eastAsia="Times New Roman" w:hAnsi="Calibri"/>
          <w:color w:val="000000"/>
          <w:sz w:val="22"/>
          <w:szCs w:val="22"/>
        </w:rPr>
        <w:t xml:space="preserve"> Test Authoring</w:t>
      </w:r>
    </w:p>
    <w:p w14:paraId="3A3B6997" w14:textId="327977B3" w:rsidR="00A25BB8" w:rsidRDefault="00136B9C" w:rsidP="00706D74">
      <w:pPr>
        <w:rPr>
          <w:rFonts w:ascii="Calibri" w:eastAsia="Times New Roman" w:hAnsi="Calibri"/>
          <w:color w:val="000000"/>
          <w:sz w:val="22"/>
          <w:szCs w:val="22"/>
        </w:rPr>
      </w:pPr>
      <w:hyperlink r:id="rId7" w:history="1">
        <w:r w:rsidR="00706D74" w:rsidRPr="00C74472">
          <w:rPr>
            <w:rStyle w:val="Hyperlink"/>
            <w:rFonts w:ascii="Calibri" w:eastAsia="Times New Roman" w:hAnsi="Calibri"/>
            <w:sz w:val="22"/>
            <w:szCs w:val="22"/>
          </w:rPr>
          <w:t>http://utlv.screenstepslive.com/s/faculty/m/Respondus</w:t>
        </w:r>
      </w:hyperlink>
    </w:p>
    <w:p w14:paraId="54DD582A" w14:textId="77777777" w:rsidR="00706D74" w:rsidRDefault="00706D74" w:rsidP="00706D74">
      <w:pPr>
        <w:rPr>
          <w:rFonts w:ascii="Calibri" w:eastAsia="Times New Roman" w:hAnsi="Calibri"/>
          <w:color w:val="000000"/>
          <w:sz w:val="22"/>
          <w:szCs w:val="22"/>
        </w:rPr>
      </w:pPr>
    </w:p>
    <w:p w14:paraId="144E962E" w14:textId="77777777" w:rsidR="00763211" w:rsidRPr="00763211" w:rsidRDefault="00E8566E" w:rsidP="00A25BB8">
      <w:pPr>
        <w:rPr>
          <w:rFonts w:ascii="Calibri" w:eastAsia="Times New Roman" w:hAnsi="Calibri"/>
          <w:color w:val="000000"/>
          <w:sz w:val="22"/>
          <w:szCs w:val="22"/>
        </w:rPr>
      </w:pPr>
      <w:r w:rsidRPr="00E8566E">
        <w:rPr>
          <w:rFonts w:ascii="Calibri" w:eastAsia="Times New Roman" w:hAnsi="Calibri"/>
          <w:color w:val="0000FF"/>
          <w:sz w:val="22"/>
          <w:szCs w:val="22"/>
        </w:rPr>
        <w:t>College specific</w:t>
      </w:r>
      <w:r>
        <w:rPr>
          <w:rFonts w:ascii="Calibri" w:eastAsia="Times New Roman" w:hAnsi="Calibri"/>
          <w:color w:val="000000"/>
          <w:sz w:val="22"/>
          <w:szCs w:val="22"/>
        </w:rPr>
        <w:t xml:space="preserve">: </w:t>
      </w:r>
      <w:r w:rsidR="00A25BB8">
        <w:rPr>
          <w:rFonts w:ascii="Calibri" w:eastAsia="Times New Roman" w:hAnsi="Calibri"/>
          <w:color w:val="000000"/>
          <w:sz w:val="22"/>
          <w:szCs w:val="22"/>
        </w:rPr>
        <w:t>(Deans: please insert additional College-specific guidance here)</w:t>
      </w:r>
    </w:p>
    <w:p w14:paraId="25E431C3" w14:textId="77777777" w:rsidR="00763211" w:rsidRPr="00763211" w:rsidRDefault="00763211" w:rsidP="00763211">
      <w:pPr>
        <w:rPr>
          <w:rFonts w:ascii="Calibri" w:hAnsi="Calibri"/>
          <w:color w:val="000000"/>
          <w:sz w:val="22"/>
          <w:szCs w:val="22"/>
        </w:rPr>
      </w:pPr>
      <w:r w:rsidRPr="00763211">
        <w:rPr>
          <w:rFonts w:ascii="Calibri" w:hAnsi="Calibri"/>
          <w:color w:val="000000"/>
          <w:sz w:val="22"/>
          <w:szCs w:val="22"/>
        </w:rPr>
        <w:t> </w:t>
      </w:r>
    </w:p>
    <w:p w14:paraId="3E55D185" w14:textId="77777777" w:rsidR="00763211" w:rsidRPr="00763211" w:rsidRDefault="00763211" w:rsidP="00763211">
      <w:pPr>
        <w:rPr>
          <w:rFonts w:ascii="Calibri" w:hAnsi="Calibri"/>
          <w:color w:val="000000"/>
          <w:sz w:val="22"/>
          <w:szCs w:val="22"/>
        </w:rPr>
      </w:pPr>
      <w:r w:rsidRPr="00763211">
        <w:rPr>
          <w:rFonts w:ascii="Calibri" w:hAnsi="Calibri"/>
          <w:color w:val="000000"/>
          <w:sz w:val="22"/>
          <w:szCs w:val="22"/>
        </w:rPr>
        <w:t>We hope everyone is safe and well.  And please accept our thanks for your efforts to ensure student success during this transition to remote instruction.</w:t>
      </w:r>
    </w:p>
    <w:p w14:paraId="7D53A052" w14:textId="77777777" w:rsidR="009813C1" w:rsidRDefault="009813C1"/>
    <w:sectPr w:rsidR="009813C1" w:rsidSect="009813C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35242"/>
    <w:multiLevelType w:val="multilevel"/>
    <w:tmpl w:val="C1766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7E34F88"/>
    <w:multiLevelType w:val="multilevel"/>
    <w:tmpl w:val="943C5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211"/>
    <w:rsid w:val="00136B9C"/>
    <w:rsid w:val="00173ECC"/>
    <w:rsid w:val="0045051E"/>
    <w:rsid w:val="004D6946"/>
    <w:rsid w:val="00706D74"/>
    <w:rsid w:val="00763211"/>
    <w:rsid w:val="007A143A"/>
    <w:rsid w:val="008765AE"/>
    <w:rsid w:val="009813C1"/>
    <w:rsid w:val="009E5CEA"/>
    <w:rsid w:val="00A25BB8"/>
    <w:rsid w:val="00AE3E8F"/>
    <w:rsid w:val="00B07C76"/>
    <w:rsid w:val="00B6563B"/>
    <w:rsid w:val="00E8566E"/>
    <w:rsid w:val="00EF5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AD53AD"/>
  <w14:defaultImageDpi w14:val="300"/>
  <w15:docId w15:val="{B7D17FFC-5134-9E4E-B831-906193106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321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63211"/>
  </w:style>
  <w:style w:type="paragraph" w:styleId="BalloonText">
    <w:name w:val="Balloon Text"/>
    <w:basedOn w:val="Normal"/>
    <w:link w:val="BalloonTextChar"/>
    <w:uiPriority w:val="99"/>
    <w:semiHidden/>
    <w:unhideWhenUsed/>
    <w:rsid w:val="00B07C7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C76"/>
    <w:rPr>
      <w:sz w:val="18"/>
      <w:szCs w:val="18"/>
    </w:rPr>
  </w:style>
  <w:style w:type="paragraph" w:styleId="Revision">
    <w:name w:val="Revision"/>
    <w:hidden/>
    <w:uiPriority w:val="99"/>
    <w:semiHidden/>
    <w:rsid w:val="00AE3E8F"/>
  </w:style>
  <w:style w:type="character" w:customStyle="1" w:styleId="UnresolvedMention">
    <w:name w:val="Unresolved Mention"/>
    <w:basedOn w:val="DefaultParagraphFont"/>
    <w:uiPriority w:val="99"/>
    <w:semiHidden/>
    <w:unhideWhenUsed/>
    <w:rsid w:val="00706D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11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06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02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1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15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15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75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01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91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65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43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75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utlv.screenstepslive.com/s/faculty/m/Respond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tlv.screenstepslive.com/s/faculty/m/BlackboardLearn/c/70934" TargetMode="External"/><Relationship Id="rId5" Type="http://schemas.openxmlformats.org/officeDocument/2006/relationships/hyperlink" Target="https://www.utoledo.edu/offices/registrar/exam_schedules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2501</Characters>
  <Application>Microsoft Office Word</Application>
  <DocSecurity>0</DocSecurity>
  <Lines>20</Lines>
  <Paragraphs>5</Paragraphs>
  <ScaleCrop>false</ScaleCrop>
  <Company>University of Toledo</Company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Schneider</dc:creator>
  <cp:keywords/>
  <dc:description/>
  <cp:lastModifiedBy>Zimmer, Cathy A.</cp:lastModifiedBy>
  <cp:revision>2</cp:revision>
  <dcterms:created xsi:type="dcterms:W3CDTF">2020-04-14T21:25:00Z</dcterms:created>
  <dcterms:modified xsi:type="dcterms:W3CDTF">2020-04-14T21:25:00Z</dcterms:modified>
</cp:coreProperties>
</file>