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08" w:rsidRDefault="00803108">
      <w:bookmarkStart w:id="0" w:name="_GoBack"/>
      <w:bookmarkEnd w:id="0"/>
    </w:p>
    <w:p w:rsidR="00803108" w:rsidRDefault="00E9038B" w:rsidP="000C1D32">
      <w:pPr>
        <w:jc w:val="center"/>
      </w:pPr>
      <w:r>
        <w:rPr>
          <w:noProof/>
        </w:rPr>
        <w:drawing>
          <wp:inline distT="0" distB="0" distL="0" distR="0">
            <wp:extent cx="1112520" cy="1203960"/>
            <wp:effectExtent l="0" t="0" r="5080" b="0"/>
            <wp:docPr id="1" name="Picture 1" descr="UTcolor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color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08" w:rsidRDefault="00803108"/>
    <w:p w:rsidR="000C1D32" w:rsidRDefault="000C1D32"/>
    <w:p w:rsidR="00C0508B" w:rsidRDefault="00FA2368">
      <w:r>
        <w:t>DATE:</w:t>
      </w:r>
      <w:r>
        <w:tab/>
      </w:r>
      <w:r>
        <w:tab/>
      </w:r>
      <w:r w:rsidR="004601DE">
        <w:t>December 9, 2014</w:t>
      </w:r>
    </w:p>
    <w:p w:rsidR="00C5070C" w:rsidRDefault="00C5070C"/>
    <w:p w:rsidR="00FA2368" w:rsidRDefault="00C5070C" w:rsidP="00FA2368">
      <w:r>
        <w:t>To:</w:t>
      </w:r>
      <w:r>
        <w:tab/>
      </w:r>
      <w:r>
        <w:tab/>
      </w:r>
      <w:r w:rsidR="004601DE">
        <w:t>John A. Barrett, J.D.</w:t>
      </w:r>
    </w:p>
    <w:p w:rsidR="004601DE" w:rsidRDefault="00FA2368" w:rsidP="004601DE">
      <w:pPr>
        <w:ind w:left="720" w:firstLine="720"/>
      </w:pPr>
      <w:r>
        <w:t>Provost &amp; Executive Vice President for Academic Affairs</w:t>
      </w:r>
    </w:p>
    <w:p w:rsidR="004601DE" w:rsidRDefault="00E9038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635</wp:posOffset>
            </wp:positionV>
            <wp:extent cx="1771650" cy="609600"/>
            <wp:effectExtent l="0" t="0" r="6350" b="0"/>
            <wp:wrapNone/>
            <wp:docPr id="2" name="Picture 3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368" w:rsidRDefault="00C5070C" w:rsidP="00FA2368">
      <w:pPr>
        <w:spacing w:after="120"/>
      </w:pPr>
      <w:r>
        <w:t>From:</w:t>
      </w:r>
      <w:r>
        <w:tab/>
      </w:r>
      <w:r>
        <w:tab/>
      </w:r>
      <w:r w:rsidR="00FA2368">
        <w:t xml:space="preserve">Patricia </w:t>
      </w:r>
      <w:r w:rsidR="001C6CA8">
        <w:t xml:space="preserve">R. </w:t>
      </w:r>
      <w:r w:rsidR="00FA2368">
        <w:t xml:space="preserve">Komuniecki, Ph.D., </w:t>
      </w:r>
      <w:r>
        <w:t>Co-Chair</w:t>
      </w:r>
      <w:r w:rsidR="00FA2368">
        <w:t>, Academic Honors Committee</w:t>
      </w:r>
    </w:p>
    <w:p w:rsidR="00E1041B" w:rsidRDefault="00C5070C" w:rsidP="00FA2368">
      <w:r>
        <w:tab/>
      </w:r>
      <w:r>
        <w:tab/>
      </w:r>
    </w:p>
    <w:p w:rsidR="00FA2368" w:rsidRDefault="004601DE" w:rsidP="00E1041B">
      <w:pPr>
        <w:ind w:left="1440"/>
      </w:pPr>
      <w:r>
        <w:t>Dorothea Sawicki</w:t>
      </w:r>
      <w:r w:rsidR="00C5070C">
        <w:t xml:space="preserve">, </w:t>
      </w:r>
      <w:r w:rsidR="00FA2368">
        <w:t xml:space="preserve">Ph.D. </w:t>
      </w:r>
      <w:r w:rsidR="00C5070C">
        <w:t>Co-Chair</w:t>
      </w:r>
      <w:r w:rsidR="00FA2368">
        <w:t>, Academic Honors Committee</w:t>
      </w:r>
    </w:p>
    <w:p w:rsidR="00FA2368" w:rsidRDefault="00FA2368" w:rsidP="00FA2368"/>
    <w:p w:rsidR="00C5070C" w:rsidRDefault="00D240E8">
      <w:pPr>
        <w:pBdr>
          <w:bottom w:val="single" w:sz="12" w:space="1" w:color="auto"/>
        </w:pBdr>
        <w:rPr>
          <w:b/>
        </w:rPr>
      </w:pPr>
      <w:r>
        <w:rPr>
          <w:b/>
        </w:rPr>
        <w:t>Subject:</w:t>
      </w:r>
      <w:r w:rsidR="00C5070C">
        <w:tab/>
      </w:r>
      <w:r w:rsidR="00C5070C" w:rsidRPr="00D240E8">
        <w:rPr>
          <w:b/>
        </w:rPr>
        <w:t>20</w:t>
      </w:r>
      <w:r w:rsidR="00FA2368" w:rsidRPr="00D240E8">
        <w:rPr>
          <w:b/>
        </w:rPr>
        <w:t>1</w:t>
      </w:r>
      <w:r w:rsidR="004601DE">
        <w:rPr>
          <w:b/>
        </w:rPr>
        <w:t>4</w:t>
      </w:r>
      <w:r>
        <w:rPr>
          <w:b/>
        </w:rPr>
        <w:t>-201</w:t>
      </w:r>
      <w:r w:rsidR="004601DE">
        <w:rPr>
          <w:b/>
        </w:rPr>
        <w:t>5</w:t>
      </w:r>
      <w:r w:rsidR="00C5070C" w:rsidRPr="00D240E8">
        <w:rPr>
          <w:b/>
        </w:rPr>
        <w:t xml:space="preserve"> Dis</w:t>
      </w:r>
      <w:r w:rsidR="00353937">
        <w:rPr>
          <w:b/>
        </w:rPr>
        <w:t xml:space="preserve">tinguished University Professor </w:t>
      </w:r>
      <w:r w:rsidR="00C5070C" w:rsidRPr="00D240E8">
        <w:rPr>
          <w:b/>
        </w:rPr>
        <w:t>Recommendations</w:t>
      </w:r>
    </w:p>
    <w:p w:rsidR="00D240E8" w:rsidRDefault="00D240E8">
      <w:pPr>
        <w:rPr>
          <w:b/>
        </w:rPr>
      </w:pPr>
    </w:p>
    <w:p w:rsidR="005850E3" w:rsidRDefault="00803108">
      <w:r>
        <w:t xml:space="preserve">The University’s Academic Honors </w:t>
      </w:r>
      <w:r w:rsidR="00C5070C">
        <w:t xml:space="preserve">Committee </w:t>
      </w:r>
      <w:r>
        <w:t xml:space="preserve">recently considered </w:t>
      </w:r>
      <w:r w:rsidR="00FA2368">
        <w:t xml:space="preserve">the </w:t>
      </w:r>
      <w:r>
        <w:t>nomination</w:t>
      </w:r>
      <w:r w:rsidR="00FA2368">
        <w:t xml:space="preserve"> packets </w:t>
      </w:r>
      <w:r>
        <w:t xml:space="preserve">for </w:t>
      </w:r>
      <w:r w:rsidR="00D35FCB">
        <w:t>1</w:t>
      </w:r>
      <w:r w:rsidR="004601DE">
        <w:t>1</w:t>
      </w:r>
      <w:r w:rsidR="00FA2368">
        <w:t xml:space="preserve"> faculty members who were nominated for </w:t>
      </w:r>
      <w:r>
        <w:t xml:space="preserve">appointment as Distinguished University Professor. </w:t>
      </w:r>
      <w:r w:rsidRPr="005B190A">
        <w:t>The Committee w</w:t>
      </w:r>
      <w:r w:rsidR="00FA2368" w:rsidRPr="005B190A">
        <w:t xml:space="preserve">as </w:t>
      </w:r>
      <w:r w:rsidR="00452DD8" w:rsidRPr="005B190A">
        <w:t xml:space="preserve">very </w:t>
      </w:r>
      <w:r w:rsidRPr="005B190A">
        <w:t xml:space="preserve">impressed </w:t>
      </w:r>
      <w:r w:rsidR="00452DD8" w:rsidRPr="005B190A">
        <w:t xml:space="preserve">by the accomplishments </w:t>
      </w:r>
      <w:r w:rsidR="00FA2368" w:rsidRPr="005B190A">
        <w:t xml:space="preserve">of the nominees, and </w:t>
      </w:r>
      <w:r w:rsidR="008322DE" w:rsidRPr="005B190A">
        <w:t>the nominations served</w:t>
      </w:r>
      <w:r w:rsidR="00D35FCB" w:rsidRPr="005B190A">
        <w:t xml:space="preserve"> as a reminder of the</w:t>
      </w:r>
      <w:r w:rsidRPr="005B190A">
        <w:t xml:space="preserve"> excellent teaching, </w:t>
      </w:r>
      <w:r w:rsidR="00FA2368" w:rsidRPr="005B190A">
        <w:t>researc</w:t>
      </w:r>
      <w:r w:rsidR="008322DE" w:rsidRPr="005B190A">
        <w:t xml:space="preserve">h/scholarship, </w:t>
      </w:r>
      <w:r w:rsidR="00FA2368" w:rsidRPr="005B190A">
        <w:t xml:space="preserve">and </w:t>
      </w:r>
      <w:r w:rsidRPr="005B190A">
        <w:t>prof</w:t>
      </w:r>
      <w:r w:rsidR="00D35FCB" w:rsidRPr="005B190A">
        <w:t xml:space="preserve">essional </w:t>
      </w:r>
      <w:r w:rsidR="008322DE" w:rsidRPr="005B190A">
        <w:t>endeavors of the</w:t>
      </w:r>
      <w:r w:rsidR="00D35FCB" w:rsidRPr="005B190A">
        <w:t xml:space="preserve"> </w:t>
      </w:r>
      <w:r w:rsidR="008322DE" w:rsidRPr="005B190A">
        <w:t xml:space="preserve">UT </w:t>
      </w:r>
      <w:r w:rsidR="00D35FCB" w:rsidRPr="005B190A">
        <w:t>faculty</w:t>
      </w:r>
      <w:r w:rsidRPr="005B190A">
        <w:t>.</w:t>
      </w:r>
      <w:r>
        <w:t xml:space="preserve">  </w:t>
      </w:r>
    </w:p>
    <w:p w:rsidR="005850E3" w:rsidRDefault="005850E3"/>
    <w:p w:rsidR="00F91BA4" w:rsidRDefault="005850E3">
      <w:r>
        <w:t xml:space="preserve">The Committee </w:t>
      </w:r>
      <w:r w:rsidR="008322DE">
        <w:t>is recommending</w:t>
      </w:r>
      <w:r>
        <w:t xml:space="preserve"> </w:t>
      </w:r>
      <w:r w:rsidR="008666C1">
        <w:t xml:space="preserve">the following </w:t>
      </w:r>
      <w:r w:rsidR="004601DE">
        <w:t>two</w:t>
      </w:r>
      <w:r w:rsidR="008666C1">
        <w:t xml:space="preserve"> nominees for appointment as </w:t>
      </w:r>
      <w:r w:rsidR="00FA2368">
        <w:t>Distinguished University Professor</w:t>
      </w:r>
      <w:r w:rsidR="008666C1">
        <w:t>s:</w:t>
      </w:r>
      <w:r w:rsidR="00F91BA4">
        <w:t xml:space="preserve">  </w:t>
      </w:r>
    </w:p>
    <w:p w:rsidR="00F91BA4" w:rsidRDefault="00F91BA4"/>
    <w:p w:rsidR="00F91BA4" w:rsidRDefault="004E1344">
      <w:r>
        <w:t>Clinton O</w:t>
      </w:r>
      <w:r w:rsidR="004601DE">
        <w:t>. Longenecker</w:t>
      </w:r>
      <w:r w:rsidR="00F91BA4">
        <w:t>, Ph.D.</w:t>
      </w:r>
    </w:p>
    <w:p w:rsidR="00F91BA4" w:rsidRPr="004E1344" w:rsidRDefault="008107A9">
      <w:r>
        <w:t>Stranahan</w:t>
      </w:r>
      <w:r w:rsidR="004E1344" w:rsidRPr="004E1344">
        <w:t xml:space="preserve"> Professor of </w:t>
      </w:r>
      <w:r w:rsidR="004E1344">
        <w:t xml:space="preserve">Leadership and </w:t>
      </w:r>
      <w:r w:rsidR="004E1344" w:rsidRPr="004E1344">
        <w:t>Organizational</w:t>
      </w:r>
      <w:r w:rsidR="004E1344">
        <w:t xml:space="preserve"> Exc</w:t>
      </w:r>
      <w:r w:rsidR="009F5032">
        <w:t>ellence</w:t>
      </w:r>
    </w:p>
    <w:p w:rsidR="00F91BA4" w:rsidRPr="004601DE" w:rsidRDefault="00F91BA4">
      <w:r w:rsidRPr="004601DE">
        <w:t xml:space="preserve">College of </w:t>
      </w:r>
      <w:r w:rsidR="004601DE" w:rsidRPr="004601DE">
        <w:t>Business and Innovation</w:t>
      </w:r>
    </w:p>
    <w:p w:rsidR="00F91BA4" w:rsidRDefault="00F91BA4" w:rsidP="004601DE">
      <w:r w:rsidRPr="004601DE">
        <w:t xml:space="preserve">Nominator:  </w:t>
      </w:r>
      <w:r w:rsidR="004601DE" w:rsidRPr="004601DE">
        <w:t>Laurence Fink</w:t>
      </w:r>
      <w:r w:rsidR="008322DE" w:rsidRPr="004601DE">
        <w:t xml:space="preserve">, Ph.D., Professor </w:t>
      </w:r>
      <w:r w:rsidR="009F5032">
        <w:t xml:space="preserve"> of Management</w:t>
      </w:r>
    </w:p>
    <w:p w:rsidR="008666C1" w:rsidRDefault="008666C1"/>
    <w:p w:rsidR="00C5070C" w:rsidRDefault="004601DE">
      <w:r>
        <w:t>Laurie</w:t>
      </w:r>
      <w:r w:rsidR="00B57817">
        <w:t xml:space="preserve"> A.</w:t>
      </w:r>
      <w:r>
        <w:t xml:space="preserve"> Dinnebeil</w:t>
      </w:r>
      <w:r w:rsidR="00F91BA4">
        <w:t>,</w:t>
      </w:r>
      <w:r w:rsidR="00FA2368">
        <w:t xml:space="preserve"> </w:t>
      </w:r>
      <w:r w:rsidR="00C5070C">
        <w:t>Ph.D.</w:t>
      </w:r>
    </w:p>
    <w:p w:rsidR="004E2E42" w:rsidRPr="004E2E42" w:rsidRDefault="004E2E42" w:rsidP="004E2E42">
      <w:pPr>
        <w:autoSpaceDE w:val="0"/>
        <w:autoSpaceDN w:val="0"/>
        <w:adjustRightInd w:val="0"/>
      </w:pPr>
      <w:r w:rsidRPr="004E2E42">
        <w:t>Judith Daso Herb Endowed Chair of Inclusive Early Childhood Education</w:t>
      </w:r>
    </w:p>
    <w:p w:rsidR="00C5070C" w:rsidRDefault="004601DE">
      <w:r>
        <w:t>Judith Herb College of Education</w:t>
      </w:r>
    </w:p>
    <w:p w:rsidR="00C5070C" w:rsidRDefault="00C5070C">
      <w:r w:rsidRPr="008322DE">
        <w:t>Nominator</w:t>
      </w:r>
      <w:r w:rsidR="00F43F2D">
        <w:t>s</w:t>
      </w:r>
      <w:r w:rsidRPr="008322DE">
        <w:t xml:space="preserve">: </w:t>
      </w:r>
      <w:r w:rsidR="004601DE">
        <w:t>Joan</w:t>
      </w:r>
      <w:r w:rsidR="00AA6BB6">
        <w:t xml:space="preserve"> Kaderavek</w:t>
      </w:r>
      <w:r w:rsidR="004601DE">
        <w:t>, Ph.D., Dis</w:t>
      </w:r>
      <w:r w:rsidR="00B57817">
        <w:t>t</w:t>
      </w:r>
      <w:r w:rsidR="005243D2">
        <w:t xml:space="preserve">inguished University Professor of </w:t>
      </w:r>
      <w:r w:rsidR="00B57817">
        <w:t>Early Ch</w:t>
      </w:r>
      <w:r w:rsidR="00F43F2D">
        <w:t xml:space="preserve">ildhood, Physical </w:t>
      </w:r>
      <w:r w:rsidR="00842B8F">
        <w:t xml:space="preserve">and Special Education </w:t>
      </w:r>
      <w:r w:rsidR="00F43F2D">
        <w:t xml:space="preserve"> and </w:t>
      </w:r>
      <w:r w:rsidR="00697C8D">
        <w:t>Charl</w:t>
      </w:r>
      <w:r w:rsidR="008B3B27">
        <w:t>ene M. Czerniak, Ph.D., Distinguished University Professor</w:t>
      </w:r>
      <w:r w:rsidR="0043308F">
        <w:t xml:space="preserve"> of Science Education</w:t>
      </w:r>
    </w:p>
    <w:p w:rsidR="008666C1" w:rsidRDefault="008666C1"/>
    <w:p w:rsidR="00DE6161" w:rsidRDefault="00DE6161"/>
    <w:p w:rsidR="00F91BA4" w:rsidRDefault="001C6CA8" w:rsidP="00F91BA4">
      <w:r>
        <w:t xml:space="preserve">Brief </w:t>
      </w:r>
      <w:r w:rsidR="005243D2">
        <w:t xml:space="preserve">biographical </w:t>
      </w:r>
      <w:r w:rsidR="004601DE">
        <w:t>sketches</w:t>
      </w:r>
      <w:r w:rsidR="005243D2">
        <w:t xml:space="preserve"> for </w:t>
      </w:r>
      <w:r>
        <w:t xml:space="preserve">the </w:t>
      </w:r>
      <w:r w:rsidR="004601DE">
        <w:t>two</w:t>
      </w:r>
      <w:r>
        <w:t xml:space="preserve"> </w:t>
      </w:r>
      <w:r w:rsidR="008666C1">
        <w:t>recommendations</w:t>
      </w:r>
      <w:r>
        <w:t xml:space="preserve"> follow</w:t>
      </w:r>
      <w:r w:rsidR="00F91BA4">
        <w:t xml:space="preserve">.  </w:t>
      </w:r>
    </w:p>
    <w:p w:rsidR="00F91BA4" w:rsidRDefault="00F91BA4" w:rsidP="00F91BA4"/>
    <w:p w:rsidR="00D240E8" w:rsidRDefault="00F91BA4">
      <w:r>
        <w:t xml:space="preserve">The Committee requests that their names be placed on the </w:t>
      </w:r>
      <w:r w:rsidR="004601DE">
        <w:t>December 15, 2014</w:t>
      </w:r>
      <w:r>
        <w:t xml:space="preserve"> Academic and Student Affairs Com</w:t>
      </w:r>
      <w:r w:rsidR="00F808CB">
        <w:t xml:space="preserve">mittee agenda for consideration </w:t>
      </w:r>
      <w:r w:rsidR="00EC1A8D">
        <w:t>for appointment as Distinguished University Professors.</w:t>
      </w:r>
    </w:p>
    <w:p w:rsidR="00D240E8" w:rsidRDefault="00D240E8"/>
    <w:p w:rsidR="00D240E8" w:rsidRDefault="00D240E8"/>
    <w:p w:rsidR="00DE6161" w:rsidRDefault="00DE6161"/>
    <w:p w:rsidR="00DE6161" w:rsidRDefault="00DE6161"/>
    <w:p w:rsidR="00DE6161" w:rsidRDefault="00DE6161"/>
    <w:p w:rsidR="004601DE" w:rsidRDefault="004601DE" w:rsidP="004601DE">
      <w:pPr>
        <w:autoSpaceDE w:val="0"/>
        <w:autoSpaceDN w:val="0"/>
        <w:adjustRightInd w:val="0"/>
      </w:pPr>
    </w:p>
    <w:p w:rsidR="00F91BA4" w:rsidRDefault="005243D2" w:rsidP="004601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Clinton O. </w:t>
      </w:r>
      <w:r w:rsidR="008107A9">
        <w:rPr>
          <w:b/>
          <w:sz w:val="28"/>
          <w:szCs w:val="28"/>
        </w:rPr>
        <w:t>Longenecker</w:t>
      </w:r>
      <w:r w:rsidR="00F91BA4">
        <w:rPr>
          <w:b/>
          <w:sz w:val="28"/>
          <w:szCs w:val="28"/>
        </w:rPr>
        <w:t>, Ph.D.</w:t>
      </w:r>
    </w:p>
    <w:p w:rsidR="00F91BA4" w:rsidRPr="007C058C" w:rsidRDefault="008107A9" w:rsidP="00F91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058C">
        <w:rPr>
          <w:b/>
          <w:sz w:val="28"/>
          <w:szCs w:val="28"/>
        </w:rPr>
        <w:t>Stranahan Professor of Leadership and Organizational Excellence</w:t>
      </w:r>
    </w:p>
    <w:p w:rsidR="00F91BA4" w:rsidRPr="008A52FA" w:rsidRDefault="00F91BA4" w:rsidP="00F91BA4">
      <w:pPr>
        <w:autoSpaceDE w:val="0"/>
        <w:autoSpaceDN w:val="0"/>
        <w:adjustRightInd w:val="0"/>
      </w:pPr>
    </w:p>
    <w:p w:rsidR="00F91BA4" w:rsidRDefault="007C058C" w:rsidP="00691216">
      <w:r>
        <w:t>Dr. Longenecker</w:t>
      </w:r>
      <w:r w:rsidR="00F91BA4" w:rsidRPr="00373EFF">
        <w:t xml:space="preserve"> has been at The University of Toledo for </w:t>
      </w:r>
      <w:r>
        <w:t>3</w:t>
      </w:r>
      <w:r w:rsidR="002375AC">
        <w:t>0</w:t>
      </w:r>
      <w:r w:rsidR="00B521D9">
        <w:t xml:space="preserve"> years</w:t>
      </w:r>
      <w:r w:rsidR="00CE1657">
        <w:t xml:space="preserve"> as faculty member, but also </w:t>
      </w:r>
      <w:r w:rsidR="00F91BA4" w:rsidRPr="00373EFF">
        <w:t xml:space="preserve">earned </w:t>
      </w:r>
      <w:r w:rsidR="00F91BA4">
        <w:t>his</w:t>
      </w:r>
      <w:r w:rsidR="005A2A79">
        <w:t xml:space="preserve"> BBA</w:t>
      </w:r>
      <w:r w:rsidR="009035CE">
        <w:t xml:space="preserve"> (</w:t>
      </w:r>
      <w:r w:rsidR="00C73EB4">
        <w:t>Marketing</w:t>
      </w:r>
      <w:r w:rsidR="009035CE">
        <w:t>)</w:t>
      </w:r>
      <w:r w:rsidR="00C73EB4">
        <w:t xml:space="preserve"> </w:t>
      </w:r>
      <w:r w:rsidR="005A2A79">
        <w:t xml:space="preserve">and his MBA </w:t>
      </w:r>
      <w:r w:rsidR="009035CE">
        <w:t>(</w:t>
      </w:r>
      <w:r w:rsidR="00603232">
        <w:t>Management</w:t>
      </w:r>
      <w:r w:rsidR="009035CE">
        <w:t>)</w:t>
      </w:r>
      <w:r w:rsidR="00603232">
        <w:t xml:space="preserve"> </w:t>
      </w:r>
      <w:r w:rsidR="00880797">
        <w:t>from UT</w:t>
      </w:r>
      <w:r w:rsidR="00CE1657">
        <w:t xml:space="preserve">. </w:t>
      </w:r>
      <w:r w:rsidR="00B063C8">
        <w:t xml:space="preserve">In 1984, after </w:t>
      </w:r>
      <w:r w:rsidR="00CE1657">
        <w:t xml:space="preserve">receiving </w:t>
      </w:r>
      <w:r w:rsidR="00804D41">
        <w:t xml:space="preserve">his </w:t>
      </w:r>
      <w:r w:rsidR="005A2A79">
        <w:t>Ph.D. degree</w:t>
      </w:r>
      <w:r w:rsidR="00603232">
        <w:t xml:space="preserve"> in Management</w:t>
      </w:r>
      <w:r w:rsidR="00851F11">
        <w:t xml:space="preserve"> from </w:t>
      </w:r>
      <w:r w:rsidR="009035CE">
        <w:t>Pennsylvania State University</w:t>
      </w:r>
      <w:r w:rsidR="00CE1657">
        <w:t xml:space="preserve">, </w:t>
      </w:r>
      <w:r w:rsidR="00F91BA4">
        <w:t xml:space="preserve">he </w:t>
      </w:r>
      <w:r w:rsidR="00B063C8">
        <w:t xml:space="preserve">returned to UT and </w:t>
      </w:r>
      <w:r w:rsidR="00F91BA4">
        <w:t>accepted a facul</w:t>
      </w:r>
      <w:r w:rsidR="00512347">
        <w:t xml:space="preserve">ty position </w:t>
      </w:r>
      <w:r w:rsidR="00B063C8">
        <w:t xml:space="preserve">in the </w:t>
      </w:r>
      <w:r w:rsidR="001654AE">
        <w:t xml:space="preserve">College of Business </w:t>
      </w:r>
      <w:r w:rsidR="0044777F">
        <w:t>Administration (</w:t>
      </w:r>
      <w:r w:rsidR="001654AE">
        <w:t>now</w:t>
      </w:r>
      <w:r w:rsidR="0044777F">
        <w:t xml:space="preserve"> the College of Business and Innovation</w:t>
      </w:r>
      <w:r w:rsidR="00EC1A8D">
        <w:t xml:space="preserve">). He </w:t>
      </w:r>
      <w:r w:rsidR="00512347">
        <w:t>current</w:t>
      </w:r>
      <w:r w:rsidR="001654AE">
        <w:t xml:space="preserve">ly </w:t>
      </w:r>
      <w:r w:rsidR="00691216">
        <w:t xml:space="preserve">holds the rank of </w:t>
      </w:r>
      <w:r w:rsidR="00691216" w:rsidRPr="00691216">
        <w:t xml:space="preserve"> </w:t>
      </w:r>
      <w:r w:rsidR="00691216">
        <w:t>Stranahan</w:t>
      </w:r>
      <w:r w:rsidR="00691216" w:rsidRPr="004E1344">
        <w:t xml:space="preserve"> Professor of </w:t>
      </w:r>
      <w:r w:rsidR="00691216">
        <w:t xml:space="preserve">Leadership and </w:t>
      </w:r>
      <w:r w:rsidR="00691216" w:rsidRPr="004E1344">
        <w:t>Organizational</w:t>
      </w:r>
      <w:r w:rsidR="00691216">
        <w:t xml:space="preserve"> Excellence.</w:t>
      </w:r>
      <w:r w:rsidR="00FB074D">
        <w:t xml:space="preserve">  Over the years, he has established a stellar reputation in all areas of the professoriate: </w:t>
      </w:r>
      <w:r w:rsidR="00B40283">
        <w:t>teaching, research and service, including strong community engagement activities.</w:t>
      </w:r>
    </w:p>
    <w:p w:rsidR="00656137" w:rsidRDefault="00656137" w:rsidP="00F91BA4">
      <w:pPr>
        <w:autoSpaceDE w:val="0"/>
        <w:autoSpaceDN w:val="0"/>
        <w:adjustRightInd w:val="0"/>
      </w:pPr>
    </w:p>
    <w:p w:rsidR="00F91BA4" w:rsidRDefault="00F91BA4" w:rsidP="00F91BA4">
      <w:pPr>
        <w:autoSpaceDE w:val="0"/>
        <w:autoSpaceDN w:val="0"/>
        <w:adjustRightInd w:val="0"/>
      </w:pPr>
      <w:r>
        <w:t xml:space="preserve">Dr. </w:t>
      </w:r>
      <w:r w:rsidR="004137ED">
        <w:t>Longenecker is a</w:t>
      </w:r>
      <w:r w:rsidR="004E3454">
        <w:t xml:space="preserve"> nationally and </w:t>
      </w:r>
      <w:r>
        <w:t>i</w:t>
      </w:r>
      <w:r w:rsidRPr="008A52FA">
        <w:t xml:space="preserve">nternationally recognized </w:t>
      </w:r>
      <w:r w:rsidR="004E3454">
        <w:t>expert in the areas of performance improvement and management development</w:t>
      </w:r>
      <w:r w:rsidR="0045748A">
        <w:t xml:space="preserve">. </w:t>
      </w:r>
      <w:r w:rsidR="00600333">
        <w:t xml:space="preserve">His research addresses real business and management problems that affect organizational productivity and survival, thus his scholarly research has direct application to the practice of business. </w:t>
      </w:r>
      <w:r w:rsidR="0045748A">
        <w:t xml:space="preserve">He has over 170 publications </w:t>
      </w:r>
      <w:r w:rsidR="00AA58F5">
        <w:t xml:space="preserve">and </w:t>
      </w:r>
      <w:r w:rsidR="00B40283">
        <w:t xml:space="preserve">well </w:t>
      </w:r>
      <w:r w:rsidR="00AA58F5">
        <w:t>know</w:t>
      </w:r>
      <w:r w:rsidR="00B40283">
        <w:t>n</w:t>
      </w:r>
      <w:r w:rsidR="00AA58F5">
        <w:t xml:space="preserve"> for </w:t>
      </w:r>
      <w:r w:rsidR="000C7404">
        <w:t xml:space="preserve">his </w:t>
      </w:r>
      <w:r w:rsidR="00AA58F5">
        <w:t>two books.  His first book</w:t>
      </w:r>
      <w:r w:rsidR="0017409F">
        <w:t>,</w:t>
      </w:r>
      <w:r w:rsidR="00AA58F5">
        <w:t xml:space="preserve"> </w:t>
      </w:r>
      <w:r w:rsidR="00B03A2C">
        <w:rPr>
          <w:i/>
        </w:rPr>
        <w:t xml:space="preserve">Getting </w:t>
      </w:r>
      <w:r w:rsidR="00B03A2C" w:rsidRPr="00B03A2C">
        <w:rPr>
          <w:i/>
        </w:rPr>
        <w:t>Results</w:t>
      </w:r>
      <w:r w:rsidR="00B40283">
        <w:rPr>
          <w:i/>
        </w:rPr>
        <w:t xml:space="preserve">, </w:t>
      </w:r>
      <w:r w:rsidR="00B03A2C">
        <w:t xml:space="preserve">was </w:t>
      </w:r>
      <w:r w:rsidR="00600333">
        <w:t>published</w:t>
      </w:r>
      <w:r w:rsidR="00A824A2">
        <w:t xml:space="preserve"> </w:t>
      </w:r>
      <w:r w:rsidR="00043E6E">
        <w:t xml:space="preserve">in </w:t>
      </w:r>
      <w:r w:rsidR="00B03A2C">
        <w:t>the prestigious University of Michigan Business School Book Series</w:t>
      </w:r>
      <w:r w:rsidR="0017409F">
        <w:t xml:space="preserve"> (2001)</w:t>
      </w:r>
      <w:r w:rsidR="00725520">
        <w:t>. It has been translated into eight languages and used widely across the globe- a significant academic achievement. His second book</w:t>
      </w:r>
      <w:r w:rsidR="0017409F">
        <w:t xml:space="preserve"> (2007),</w:t>
      </w:r>
      <w:r w:rsidR="00043E6E">
        <w:t xml:space="preserve"> </w:t>
      </w:r>
      <w:r w:rsidR="001B628A">
        <w:rPr>
          <w:i/>
        </w:rPr>
        <w:t xml:space="preserve">The Two Minute Drill: Lessons on Rapid Organizational Improvement, </w:t>
      </w:r>
      <w:r w:rsidR="001B628A">
        <w:t>was base</w:t>
      </w:r>
      <w:r w:rsidR="000827CA">
        <w:t xml:space="preserve">d </w:t>
      </w:r>
      <w:r w:rsidR="003A0E8C">
        <w:t>on his anal</w:t>
      </w:r>
      <w:r w:rsidR="005837F3">
        <w:t xml:space="preserve">ysis of over 1,000 improvement efforts, and was recognized on several national best seller lists. </w:t>
      </w:r>
      <w:r w:rsidRPr="00AD320D">
        <w:t xml:space="preserve"> </w:t>
      </w:r>
      <w:r w:rsidR="00975DCF">
        <w:t>He also has seven refereed</w:t>
      </w:r>
      <w:r w:rsidR="0045748A">
        <w:t xml:space="preserve"> edition</w:t>
      </w:r>
      <w:r w:rsidR="00D02C57">
        <w:t xml:space="preserve">s/book </w:t>
      </w:r>
      <w:r w:rsidR="00E37B07">
        <w:t>chapter</w:t>
      </w:r>
      <w:r w:rsidR="00D02C57">
        <w:t>s</w:t>
      </w:r>
      <w:r w:rsidR="00975DCF">
        <w:t xml:space="preserve">, </w:t>
      </w:r>
      <w:r w:rsidR="00E37B07">
        <w:t xml:space="preserve">26 conference presentations, 18 published conference proceedings, and three nationally released instructional </w:t>
      </w:r>
      <w:r w:rsidR="00D02C57">
        <w:t xml:space="preserve">videos. </w:t>
      </w:r>
      <w:r w:rsidR="00880797">
        <w:t>In</w:t>
      </w:r>
      <w:r w:rsidR="00880797" w:rsidRPr="008A52FA">
        <w:t xml:space="preserve"> recognition of </w:t>
      </w:r>
      <w:r w:rsidR="00880797">
        <w:t xml:space="preserve">his </w:t>
      </w:r>
      <w:r w:rsidR="00880797" w:rsidRPr="008A52FA">
        <w:t>outsta</w:t>
      </w:r>
      <w:r w:rsidR="00880797">
        <w:t xml:space="preserve">nding scholarly achievements, Dr. Longenecker was awarded </w:t>
      </w:r>
      <w:r w:rsidR="00880797" w:rsidRPr="00AD320D">
        <w:t>the University of Tol</w:t>
      </w:r>
      <w:r w:rsidR="00880797">
        <w:t>edo Outstanding Research Award in 2008.</w:t>
      </w:r>
    </w:p>
    <w:p w:rsidR="000827CA" w:rsidRDefault="000827CA" w:rsidP="00F91BA4">
      <w:pPr>
        <w:autoSpaceDE w:val="0"/>
        <w:autoSpaceDN w:val="0"/>
        <w:adjustRightInd w:val="0"/>
      </w:pPr>
    </w:p>
    <w:p w:rsidR="008C1CED" w:rsidRDefault="00D57777" w:rsidP="008C1CED">
      <w:pPr>
        <w:autoSpaceDE w:val="0"/>
        <w:autoSpaceDN w:val="0"/>
        <w:adjustRightInd w:val="0"/>
      </w:pPr>
      <w:r>
        <w:t xml:space="preserve">In 2013, Dr. Longenecker was recognized by </w:t>
      </w:r>
      <w:r>
        <w:rPr>
          <w:i/>
        </w:rPr>
        <w:t xml:space="preserve">The Economist, </w:t>
      </w:r>
      <w:r w:rsidRPr="00D662A8">
        <w:t>as one of the top</w:t>
      </w:r>
      <w:r>
        <w:t xml:space="preserve"> 15 Business Professors in the world-one of only two Americans. </w:t>
      </w:r>
      <w:r w:rsidR="00267F44">
        <w:t>Dr. Longenecker has an extensive management consultant portfolio whose clients include a number of Fortune 500 firms and entrepreneurial organizations including Owens-Illinois, Cooper Tire, Marathon Oil, Dana Corporation, Parker Hanafin and the Howard Hughes Medical Institute.</w:t>
      </w:r>
      <w:r w:rsidR="00697102">
        <w:t xml:space="preserve"> </w:t>
      </w:r>
      <w:r w:rsidR="00D83FE9">
        <w:t>His research</w:t>
      </w:r>
      <w:r w:rsidR="00C831BF">
        <w:t xml:space="preserve"> is regularly featured in </w:t>
      </w:r>
      <w:r>
        <w:t>national</w:t>
      </w:r>
      <w:r w:rsidR="00C831BF">
        <w:t xml:space="preserve"> media outlets, including </w:t>
      </w:r>
      <w:r w:rsidR="00C831BF" w:rsidRPr="00736BC0">
        <w:rPr>
          <w:i/>
        </w:rPr>
        <w:t>The Wall Street Journal, Business Week</w:t>
      </w:r>
      <w:r w:rsidR="00C831BF">
        <w:t>, C</w:t>
      </w:r>
      <w:r w:rsidR="00736BC0">
        <w:t xml:space="preserve">SPAN, </w:t>
      </w:r>
      <w:r w:rsidR="00AC4A42">
        <w:t>NPR,</w:t>
      </w:r>
      <w:r w:rsidR="00FC14F8">
        <w:t xml:space="preserve"> </w:t>
      </w:r>
      <w:r w:rsidR="00736BC0">
        <w:t>NBC Radio</w:t>
      </w:r>
      <w:r w:rsidR="00BC2C03">
        <w:t xml:space="preserve">, and many local and </w:t>
      </w:r>
      <w:r w:rsidR="00FC14F8">
        <w:t>regional outlets.</w:t>
      </w:r>
      <w:r w:rsidR="00BC2C03">
        <w:t xml:space="preserve">  </w:t>
      </w:r>
      <w:r w:rsidR="00736BC0">
        <w:t>Further</w:t>
      </w:r>
      <w:r w:rsidR="009C60BB">
        <w:t>, he is one of few</w:t>
      </w:r>
      <w:r w:rsidR="00FC14F8">
        <w:t>er</w:t>
      </w:r>
      <w:r w:rsidR="009C60BB">
        <w:t xml:space="preserve"> than 20 academics to be </w:t>
      </w:r>
      <w:r w:rsidR="00C74A25">
        <w:t xml:space="preserve">recognized with the Ernst &amp; Young Entrepreneur of the Year Award. </w:t>
      </w:r>
    </w:p>
    <w:p w:rsidR="00F91BA4" w:rsidRDefault="00F91BA4" w:rsidP="00F91BA4">
      <w:pPr>
        <w:autoSpaceDE w:val="0"/>
        <w:autoSpaceDN w:val="0"/>
        <w:adjustRightInd w:val="0"/>
      </w:pPr>
    </w:p>
    <w:p w:rsidR="00653B1A" w:rsidRDefault="004155DE" w:rsidP="00C26015">
      <w:pPr>
        <w:autoSpaceDE w:val="0"/>
        <w:autoSpaceDN w:val="0"/>
        <w:adjustRightInd w:val="0"/>
      </w:pPr>
      <w:r>
        <w:t xml:space="preserve">Dr. Longenecker </w:t>
      </w:r>
      <w:r w:rsidR="005108A7">
        <w:t xml:space="preserve">is </w:t>
      </w:r>
      <w:r w:rsidR="00421088">
        <w:t xml:space="preserve">well known </w:t>
      </w:r>
      <w:r w:rsidR="005108A7" w:rsidRPr="00781F41">
        <w:t>for his excellence in teaching a</w:t>
      </w:r>
      <w:r w:rsidR="005108A7">
        <w:t xml:space="preserve">nd advising as well as his research </w:t>
      </w:r>
      <w:r w:rsidR="005108A7" w:rsidRPr="00781F41">
        <w:t>endeavors</w:t>
      </w:r>
      <w:r w:rsidR="00722034">
        <w:t xml:space="preserve">. </w:t>
      </w:r>
      <w:r w:rsidR="00C26015">
        <w:t>Even a brief perusal of his student evaluations will reveal that he is regarded</w:t>
      </w:r>
      <w:r w:rsidR="008E23F8">
        <w:t xml:space="preserve"> as one of the most outstanding</w:t>
      </w:r>
      <w:r w:rsidR="00C26015">
        <w:t xml:space="preserve"> teachers in the College of Business and Innova</w:t>
      </w:r>
      <w:r w:rsidR="008E23F8">
        <w:t>tion</w:t>
      </w:r>
      <w:r w:rsidR="00C26015">
        <w:t>.</w:t>
      </w:r>
      <w:r w:rsidR="00D83FE9">
        <w:t xml:space="preserve"> </w:t>
      </w:r>
      <w:r w:rsidR="00722034">
        <w:t xml:space="preserve">His support letters all comment on his exceptional teaching talent. He </w:t>
      </w:r>
      <w:r w:rsidR="00D075A9">
        <w:t>is dedicated to the students in his classes</w:t>
      </w:r>
      <w:r w:rsidR="00FC14F8">
        <w:t xml:space="preserve">; he </w:t>
      </w:r>
      <w:r w:rsidR="00D075A9">
        <w:t xml:space="preserve">challenges and mentors them. </w:t>
      </w:r>
      <w:r>
        <w:t xml:space="preserve">In recognition of his </w:t>
      </w:r>
      <w:r w:rsidR="00413FAC">
        <w:t xml:space="preserve">exceptional </w:t>
      </w:r>
      <w:r>
        <w:t xml:space="preserve">teaching efforts, Dr. </w:t>
      </w:r>
      <w:r w:rsidR="006C796D">
        <w:t xml:space="preserve">Longenecker </w:t>
      </w:r>
      <w:r w:rsidR="00C26015">
        <w:t>has been awarded multiple teaching aw</w:t>
      </w:r>
      <w:r w:rsidR="006C796D">
        <w:t>ards, including</w:t>
      </w:r>
      <w:r w:rsidR="00194DC7">
        <w:t xml:space="preserve"> </w:t>
      </w:r>
      <w:r w:rsidR="00100486">
        <w:t>Best</w:t>
      </w:r>
      <w:r w:rsidR="00194DC7">
        <w:t xml:space="preserve"> </w:t>
      </w:r>
      <w:r w:rsidR="00100486">
        <w:t>Professor</w:t>
      </w:r>
      <w:r w:rsidR="00194DC7">
        <w:t xml:space="preserve">, </w:t>
      </w:r>
      <w:r w:rsidR="00790FDD">
        <w:t>Outstanding</w:t>
      </w:r>
      <w:r w:rsidR="00194DC7">
        <w:t xml:space="preserve"> EMBA Professor</w:t>
      </w:r>
      <w:r w:rsidR="006C796D">
        <w:t xml:space="preserve">, top management professor (in a department </w:t>
      </w:r>
      <w:r w:rsidR="00653B1A">
        <w:t xml:space="preserve">with five </w:t>
      </w:r>
      <w:r w:rsidR="00212979">
        <w:t xml:space="preserve">UT Outstanding </w:t>
      </w:r>
      <w:r w:rsidR="00722034">
        <w:t>Teacher</w:t>
      </w:r>
      <w:r w:rsidR="00212979">
        <w:t xml:space="preserve"> recipients.  Indeed, </w:t>
      </w:r>
      <w:r w:rsidR="005E7A52">
        <w:t xml:space="preserve">he also </w:t>
      </w:r>
      <w:r w:rsidR="00212979">
        <w:t>was recognized with a UT Outstanding Teacher</w:t>
      </w:r>
      <w:r w:rsidR="005E7A52">
        <w:t xml:space="preserve"> Award.</w:t>
      </w:r>
    </w:p>
    <w:p w:rsidR="008E23F8" w:rsidRDefault="008E23F8" w:rsidP="00F91BA4">
      <w:pPr>
        <w:autoSpaceDE w:val="0"/>
        <w:autoSpaceDN w:val="0"/>
        <w:adjustRightInd w:val="0"/>
      </w:pPr>
    </w:p>
    <w:p w:rsidR="00421088" w:rsidRDefault="008F023A" w:rsidP="0043308F">
      <w:pPr>
        <w:autoSpaceDE w:val="0"/>
        <w:autoSpaceDN w:val="0"/>
        <w:adjustRightInd w:val="0"/>
      </w:pPr>
      <w:r>
        <w:t>In 2008, Dr. Longenecker</w:t>
      </w:r>
      <w:r w:rsidR="00E74194">
        <w:t xml:space="preserve"> was awarded the Edith Rathburn Outre</w:t>
      </w:r>
      <w:r w:rsidR="0017409F">
        <w:t>ach and Engagement Award</w:t>
      </w:r>
      <w:r w:rsidR="00E74194">
        <w:t xml:space="preserve"> for his</w:t>
      </w:r>
      <w:r w:rsidR="00734C33">
        <w:t xml:space="preserve"> </w:t>
      </w:r>
      <w:r w:rsidR="00E74194">
        <w:t>community</w:t>
      </w:r>
      <w:r w:rsidR="00734C33">
        <w:t xml:space="preserve"> work.</w:t>
      </w:r>
      <w:r w:rsidR="00E74194">
        <w:t xml:space="preserve"> </w:t>
      </w:r>
      <w:r w:rsidR="00790FDD">
        <w:t>That same year</w:t>
      </w:r>
      <w:r w:rsidR="00E05BC5">
        <w:t xml:space="preserve">, he was awarded the Jefferson Award for Outstanding Public Service </w:t>
      </w:r>
      <w:r w:rsidR="00790FDD">
        <w:t>and since then</w:t>
      </w:r>
      <w:r w:rsidR="00E05BC5">
        <w:t xml:space="preserve"> ha</w:t>
      </w:r>
      <w:r w:rsidR="002E0447">
        <w:t>s</w:t>
      </w:r>
      <w:r w:rsidR="00E05BC5">
        <w:t xml:space="preserve"> been working with </w:t>
      </w:r>
      <w:r w:rsidR="001B6295">
        <w:t>the organization to grow volunteer programs across the country.  His efforts were prominently featured in</w:t>
      </w:r>
      <w:r w:rsidR="00790FDD">
        <w:t xml:space="preserve"> the 2011</w:t>
      </w:r>
      <w:r w:rsidR="001B6295">
        <w:t xml:space="preserve"> </w:t>
      </w:r>
      <w:r w:rsidR="00370CAB">
        <w:t xml:space="preserve">“State of </w:t>
      </w:r>
      <w:r w:rsidR="00F50B3B">
        <w:t>Volunteerism</w:t>
      </w:r>
      <w:r w:rsidR="00370CAB">
        <w:t xml:space="preserve"> in the U.S.”</w:t>
      </w:r>
      <w:r w:rsidR="00E74194">
        <w:t xml:space="preserve"> report</w:t>
      </w:r>
      <w:r w:rsidR="00734C33">
        <w:t xml:space="preserve"> that was submitted </w:t>
      </w:r>
      <w:r w:rsidR="00EC496E">
        <w:t>to the US Senate</w:t>
      </w:r>
      <w:r w:rsidR="00370CAB">
        <w:t>.</w:t>
      </w:r>
      <w:r w:rsidR="00A3700C">
        <w:t xml:space="preserve"> </w:t>
      </w:r>
      <w:r w:rsidR="006911CC">
        <w:t xml:space="preserve">He is </w:t>
      </w:r>
      <w:r w:rsidR="00EC496E">
        <w:t>noted for his selfless</w:t>
      </w:r>
      <w:r w:rsidR="006911CC">
        <w:t xml:space="preserve"> s</w:t>
      </w:r>
      <w:r w:rsidR="00EC496E">
        <w:t>ervice in his college,</w:t>
      </w:r>
      <w:r w:rsidR="006911CC">
        <w:t xml:space="preserve"> the university and </w:t>
      </w:r>
      <w:r w:rsidR="00EC496E">
        <w:t xml:space="preserve">the </w:t>
      </w:r>
      <w:r w:rsidR="006911CC">
        <w:t>community at large.</w:t>
      </w:r>
      <w:r w:rsidR="00FF4FEA">
        <w:t xml:space="preserve"> Recently, his work on </w:t>
      </w:r>
      <w:r w:rsidR="00D32D0D">
        <w:t>leadership</w:t>
      </w:r>
      <w:r w:rsidR="00FF4FEA">
        <w:t xml:space="preserve"> </w:t>
      </w:r>
      <w:r w:rsidR="00D32D0D">
        <w:t xml:space="preserve">has become a template for ethics training across the branches of the US military. Over 4,000 </w:t>
      </w:r>
      <w:r w:rsidR="00385F67">
        <w:t>senior officers from the Army, Navy, Air Force, Marines and the Pentagon have benefited f</w:t>
      </w:r>
      <w:r w:rsidR="00662B8C">
        <w:t>rom this training, and his work is required reading at the service academies.</w:t>
      </w:r>
      <w:r w:rsidR="00C532EE">
        <w:t xml:space="preserve"> </w:t>
      </w:r>
    </w:p>
    <w:p w:rsidR="00F91BA4" w:rsidRDefault="00796F25" w:rsidP="0043308F">
      <w:pPr>
        <w:autoSpaceDE w:val="0"/>
        <w:autoSpaceDN w:val="0"/>
        <w:adjustRightInd w:val="0"/>
      </w:pPr>
      <w:r>
        <w:t>In</w:t>
      </w:r>
      <w:r w:rsidR="000F78A1">
        <w:t xml:space="preserve"> summary, it should be clear from the above that Dr. Clint Longenecker is an award winning business </w:t>
      </w:r>
      <w:r w:rsidR="00092600">
        <w:t xml:space="preserve">educator who has been recognized for his </w:t>
      </w:r>
      <w:r w:rsidR="00CD3A81">
        <w:t xml:space="preserve">outstanding </w:t>
      </w:r>
      <w:r w:rsidR="00092600">
        <w:t xml:space="preserve">teaching, research and service efforts </w:t>
      </w:r>
      <w:r w:rsidR="0039199B">
        <w:t xml:space="preserve">over the past 30 years. It is fitting that he </w:t>
      </w:r>
      <w:r w:rsidR="00CD3A81">
        <w:t xml:space="preserve">now </w:t>
      </w:r>
      <w:r w:rsidR="00E20543">
        <w:t xml:space="preserve">be recognized </w:t>
      </w:r>
      <w:r w:rsidR="003021C7">
        <w:t>as</w:t>
      </w:r>
      <w:r w:rsidR="0039199B">
        <w:t xml:space="preserve"> a </w:t>
      </w:r>
      <w:r w:rsidR="00092600">
        <w:t>Distinguished University Professor</w:t>
      </w:r>
      <w:r w:rsidR="0039199B">
        <w:t xml:space="preserve"> at The University of Toledo</w:t>
      </w:r>
      <w:r w:rsidR="00F50B3B">
        <w:t>.</w:t>
      </w:r>
    </w:p>
    <w:p w:rsidR="00291243" w:rsidRDefault="004601DE" w:rsidP="002912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3308F">
        <w:rPr>
          <w:b/>
          <w:sz w:val="28"/>
          <w:szCs w:val="28"/>
        </w:rPr>
        <w:lastRenderedPageBreak/>
        <w:t xml:space="preserve">Laurie </w:t>
      </w:r>
      <w:r w:rsidR="00EB66CF">
        <w:rPr>
          <w:b/>
          <w:sz w:val="28"/>
          <w:szCs w:val="28"/>
        </w:rPr>
        <w:t>A. Dinnebeil,</w:t>
      </w:r>
      <w:r w:rsidR="00F60D1D">
        <w:rPr>
          <w:b/>
          <w:sz w:val="28"/>
          <w:szCs w:val="28"/>
        </w:rPr>
        <w:t xml:space="preserve"> </w:t>
      </w:r>
      <w:r w:rsidR="00291243">
        <w:rPr>
          <w:b/>
          <w:sz w:val="28"/>
          <w:szCs w:val="28"/>
        </w:rPr>
        <w:t>Ph.D.</w:t>
      </w:r>
    </w:p>
    <w:p w:rsidR="00291243" w:rsidRPr="008A52FA" w:rsidRDefault="00940334" w:rsidP="002912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Judith Daso Herb Endowed Chair of Inclusive Early Childhood Education</w:t>
      </w:r>
    </w:p>
    <w:p w:rsidR="00291243" w:rsidRPr="008A52FA" w:rsidRDefault="00291243" w:rsidP="00291243">
      <w:pPr>
        <w:autoSpaceDE w:val="0"/>
        <w:autoSpaceDN w:val="0"/>
        <w:adjustRightInd w:val="0"/>
      </w:pPr>
    </w:p>
    <w:p w:rsidR="00291243" w:rsidRDefault="00291243" w:rsidP="00291243">
      <w:pPr>
        <w:autoSpaceDE w:val="0"/>
        <w:autoSpaceDN w:val="0"/>
        <w:adjustRightInd w:val="0"/>
      </w:pPr>
      <w:r w:rsidRPr="00373EFF">
        <w:t xml:space="preserve">Dr. </w:t>
      </w:r>
      <w:r w:rsidR="00EB66CF">
        <w:t>Dinnebeil</w:t>
      </w:r>
      <w:r w:rsidRPr="00373EFF">
        <w:t xml:space="preserve"> has been at The University of Toledo for </w:t>
      </w:r>
      <w:r w:rsidR="00C87748">
        <w:t>21</w:t>
      </w:r>
      <w:r w:rsidRPr="00373EFF">
        <w:t xml:space="preserve"> years.  </w:t>
      </w:r>
      <w:r>
        <w:t>Sh</w:t>
      </w:r>
      <w:r w:rsidRPr="00373EFF">
        <w:t xml:space="preserve">e earned </w:t>
      </w:r>
      <w:r>
        <w:t xml:space="preserve">her </w:t>
      </w:r>
      <w:r w:rsidRPr="00373EFF">
        <w:t xml:space="preserve">B.A. in </w:t>
      </w:r>
      <w:r w:rsidR="00E676E0">
        <w:t xml:space="preserve">Psychology from </w:t>
      </w:r>
      <w:r w:rsidR="004E7FEB">
        <w:t xml:space="preserve">Dominican College of Blauvelt, </w:t>
      </w:r>
      <w:r w:rsidR="00E676E0">
        <w:t>her MAT from Augustana College</w:t>
      </w:r>
      <w:r w:rsidR="004E7FEB">
        <w:t xml:space="preserve">, </w:t>
      </w:r>
      <w:r w:rsidR="00302BB0">
        <w:t xml:space="preserve">and her Ph.D. in Early Childhood Special Education from Utah </w:t>
      </w:r>
      <w:r>
        <w:t xml:space="preserve">State University. She accepted </w:t>
      </w:r>
      <w:r w:rsidR="00302BB0">
        <w:t>a faculty position at UT in 1993</w:t>
      </w:r>
      <w:r w:rsidR="005B5B20">
        <w:t xml:space="preserve"> and currently holds the </w:t>
      </w:r>
      <w:r w:rsidR="001C3094" w:rsidRPr="001C3094">
        <w:t>Judith Daso Herb Endowed Chair of Inclusive Early Childhood Education</w:t>
      </w:r>
      <w:r w:rsidR="001C3094">
        <w:t xml:space="preserve"> i</w:t>
      </w:r>
      <w:r>
        <w:t>n the Judith Herb College of Educ</w:t>
      </w:r>
      <w:r w:rsidR="005B5B20">
        <w:t xml:space="preserve">ation.  Dr. Dinnebeil </w:t>
      </w:r>
      <w:r>
        <w:t xml:space="preserve">has a national reputation </w:t>
      </w:r>
      <w:r w:rsidR="00172099">
        <w:t>in special education</w:t>
      </w:r>
      <w:r>
        <w:t xml:space="preserve">, and has distinguished herself with her exceptional record of </w:t>
      </w:r>
      <w:r w:rsidR="004E7FEB">
        <w:t xml:space="preserve">teaching excellence, </w:t>
      </w:r>
      <w:r>
        <w:t>extramural funding, service on national boards, and leadership of national organizations.</w:t>
      </w:r>
    </w:p>
    <w:p w:rsidR="00291243" w:rsidRDefault="00291243" w:rsidP="00291243">
      <w:pPr>
        <w:autoSpaceDE w:val="0"/>
        <w:autoSpaceDN w:val="0"/>
        <w:adjustRightInd w:val="0"/>
      </w:pPr>
    </w:p>
    <w:p w:rsidR="00433925" w:rsidRPr="00860D46" w:rsidRDefault="00585611" w:rsidP="00291243">
      <w:pPr>
        <w:autoSpaceDE w:val="0"/>
        <w:autoSpaceDN w:val="0"/>
        <w:adjustRightInd w:val="0"/>
      </w:pPr>
      <w:r>
        <w:t xml:space="preserve">Dr. </w:t>
      </w:r>
      <w:r w:rsidR="00560EAE">
        <w:t>Dinnebeil is a recognized authority</w:t>
      </w:r>
      <w:r w:rsidR="0059231C">
        <w:t xml:space="preserve"> in an emerging model for preschool special education service delivery that focuses on intervention with young children in </w:t>
      </w:r>
      <w:r w:rsidR="00C51006">
        <w:t xml:space="preserve">inclusive, community early learning centers and family homes. </w:t>
      </w:r>
      <w:r w:rsidR="008433B2">
        <w:t xml:space="preserve">She has numerous publications, </w:t>
      </w:r>
      <w:r w:rsidR="003A4074">
        <w:t xml:space="preserve">three book chapters and </w:t>
      </w:r>
      <w:r w:rsidR="008433B2">
        <w:t>about 100</w:t>
      </w:r>
      <w:r w:rsidR="003A4074">
        <w:t xml:space="preserve"> conference proceedings.  Her </w:t>
      </w:r>
      <w:r w:rsidR="00C51006">
        <w:t xml:space="preserve">body of work has been cited in over </w:t>
      </w:r>
      <w:r w:rsidR="00433925">
        <w:t xml:space="preserve">600 other academic works including many in top tier journals.  Her seminal work includes a </w:t>
      </w:r>
      <w:r w:rsidR="00256C3E">
        <w:t xml:space="preserve">recent </w:t>
      </w:r>
      <w:r w:rsidR="00433925">
        <w:t xml:space="preserve">book, </w:t>
      </w:r>
      <w:r w:rsidR="00433925">
        <w:rPr>
          <w:i/>
        </w:rPr>
        <w:t>A Guide</w:t>
      </w:r>
      <w:r w:rsidR="00860D46">
        <w:rPr>
          <w:i/>
        </w:rPr>
        <w:t xml:space="preserve"> to Itinerant Early Childhood Special Education Services, </w:t>
      </w:r>
      <w:r w:rsidR="00860D46">
        <w:t>coauthored with another UT professor</w:t>
      </w:r>
      <w:r w:rsidR="0018791A">
        <w:t xml:space="preserve">, Dr. </w:t>
      </w:r>
      <w:r w:rsidR="00256C3E">
        <w:t>William McInerney</w:t>
      </w:r>
      <w:r w:rsidR="008433B2">
        <w:t xml:space="preserve"> (2011).</w:t>
      </w:r>
      <w:r w:rsidR="00256C3E">
        <w:t xml:space="preserve">  In</w:t>
      </w:r>
      <w:r w:rsidR="007B3BA4">
        <w:t xml:space="preserve"> support of her research, she has garnered</w:t>
      </w:r>
      <w:r w:rsidR="00256C3E">
        <w:t xml:space="preserve"> over $10</w:t>
      </w:r>
      <w:r w:rsidR="00F60D1D">
        <w:t xml:space="preserve">M </w:t>
      </w:r>
      <w:r w:rsidR="007B3BA4">
        <w:t>in external funding,</w:t>
      </w:r>
      <w:r w:rsidR="00172044">
        <w:t xml:space="preserve"> primarily from the United States Department of Education, Office of Special Education Programs (OSEP)</w:t>
      </w:r>
      <w:r w:rsidR="00A16BE6">
        <w:t xml:space="preserve">. </w:t>
      </w:r>
      <w:r w:rsidR="0018791A">
        <w:t>Indeed, the</w:t>
      </w:r>
      <w:r w:rsidR="00A16BE6">
        <w:t xml:space="preserve"> OSEP support letter </w:t>
      </w:r>
      <w:r w:rsidR="00EB3F7B">
        <w:t>describes her “exemplary contributions to the field</w:t>
      </w:r>
      <w:r w:rsidR="00207A7F">
        <w:t xml:space="preserve"> over the last</w:t>
      </w:r>
      <w:r w:rsidR="00EB3F7B">
        <w:t xml:space="preserve"> 20 years”</w:t>
      </w:r>
      <w:r w:rsidR="005835F4">
        <w:t xml:space="preserve"> as </w:t>
      </w:r>
      <w:r w:rsidR="00207A7F">
        <w:t>having a major impact</w:t>
      </w:r>
      <w:r w:rsidR="00041D57">
        <w:t xml:space="preserve"> on </w:t>
      </w:r>
      <w:r w:rsidR="00207A7F">
        <w:t xml:space="preserve">developing the new generation of </w:t>
      </w:r>
      <w:r w:rsidR="00041D57">
        <w:t>early ch</w:t>
      </w:r>
      <w:r w:rsidR="00F60D1D">
        <w:t xml:space="preserve">ildhood leaders and special </w:t>
      </w:r>
      <w:r w:rsidR="00041D57">
        <w:t xml:space="preserve">education teachers. The OSEP letter also described their reliance on Dr. </w:t>
      </w:r>
      <w:r w:rsidR="00B37EE8">
        <w:t xml:space="preserve">Dinnebeil’s expertise in a variety of areas, including the DECIDE initiative </w:t>
      </w:r>
      <w:r w:rsidR="00F60D1D">
        <w:t>-a</w:t>
      </w:r>
      <w:r w:rsidR="00B37EE8">
        <w:t xml:space="preserve"> </w:t>
      </w:r>
      <w:r w:rsidR="00371AFE">
        <w:t>national</w:t>
      </w:r>
      <w:r w:rsidR="00B37EE8">
        <w:t xml:space="preserve"> consortium</w:t>
      </w:r>
      <w:r w:rsidR="00371AFE">
        <w:t xml:space="preserve"> of doctoral degree granting institutions to prepare leaders in early</w:t>
      </w:r>
      <w:r w:rsidR="00764B71">
        <w:t xml:space="preserve"> childhood special education and early intervention</w:t>
      </w:r>
      <w:r w:rsidR="00BC557F">
        <w:t xml:space="preserve">.  </w:t>
      </w:r>
      <w:r w:rsidR="00F60D1D">
        <w:t xml:space="preserve">She </w:t>
      </w:r>
      <w:r w:rsidR="000C1EF8">
        <w:t>also serv</w:t>
      </w:r>
      <w:r w:rsidR="00F60D1D">
        <w:t>es</w:t>
      </w:r>
      <w:r w:rsidR="000C1EF8">
        <w:t xml:space="preserve"> on a</w:t>
      </w:r>
      <w:r w:rsidR="00F60D1D">
        <w:t>n OSEP</w:t>
      </w:r>
      <w:r w:rsidR="000C1EF8">
        <w:t xml:space="preserve"> Standing Panel</w:t>
      </w:r>
      <w:r w:rsidR="00E06B63">
        <w:t>.</w:t>
      </w:r>
    </w:p>
    <w:p w:rsidR="00866F23" w:rsidRDefault="00866F23" w:rsidP="00291243">
      <w:pPr>
        <w:autoSpaceDE w:val="0"/>
        <w:autoSpaceDN w:val="0"/>
        <w:adjustRightInd w:val="0"/>
      </w:pPr>
    </w:p>
    <w:p w:rsidR="00BA213B" w:rsidRDefault="008444DE" w:rsidP="00291243">
      <w:pPr>
        <w:autoSpaceDE w:val="0"/>
        <w:autoSpaceDN w:val="0"/>
        <w:adjustRightInd w:val="0"/>
      </w:pPr>
      <w:r>
        <w:t xml:space="preserve">Another </w:t>
      </w:r>
      <w:r w:rsidR="004315A5">
        <w:t xml:space="preserve">measure of her </w:t>
      </w:r>
      <w:r>
        <w:t xml:space="preserve">scholarly excellence </w:t>
      </w:r>
      <w:r w:rsidR="004315A5">
        <w:t xml:space="preserve">is her </w:t>
      </w:r>
      <w:r w:rsidR="00EC1517">
        <w:t xml:space="preserve">recent </w:t>
      </w:r>
      <w:r w:rsidR="004315A5">
        <w:t xml:space="preserve">appointment </w:t>
      </w:r>
      <w:r w:rsidR="004D1A1A">
        <w:t>(2014) as</w:t>
      </w:r>
      <w:r w:rsidR="004315A5">
        <w:t xml:space="preserve"> the Editor of the </w:t>
      </w:r>
      <w:r w:rsidR="004315A5">
        <w:rPr>
          <w:i/>
        </w:rPr>
        <w:t>Journal of Early Intervention</w:t>
      </w:r>
      <w:r w:rsidR="004B4174">
        <w:rPr>
          <w:i/>
        </w:rPr>
        <w:t xml:space="preserve">, </w:t>
      </w:r>
      <w:r w:rsidR="004B4174">
        <w:t>the</w:t>
      </w:r>
      <w:r w:rsidR="004B4174" w:rsidRPr="004B4174">
        <w:t xml:space="preserve"> flagship</w:t>
      </w:r>
      <w:r w:rsidR="004B4174">
        <w:t xml:space="preserve"> journal for the Division</w:t>
      </w:r>
      <w:r w:rsidR="00EC1517">
        <w:t xml:space="preserve"> of Early Childhood (DEC) of the Council for Exceptional Children (CEC)</w:t>
      </w:r>
      <w:r w:rsidR="00A57E43">
        <w:t xml:space="preserve">. </w:t>
      </w:r>
      <w:r w:rsidR="00BC50D9">
        <w:t>She continues to serve as Associate Editor</w:t>
      </w:r>
      <w:r w:rsidR="003B0E9D">
        <w:t xml:space="preserve"> for </w:t>
      </w:r>
      <w:r w:rsidR="003B0E9D">
        <w:rPr>
          <w:i/>
        </w:rPr>
        <w:t>Topics in Early Childhood Special Education and Treatment of Young Children</w:t>
      </w:r>
      <w:r w:rsidR="00F60D1D" w:rsidRPr="00F60D1D">
        <w:t>, and</w:t>
      </w:r>
      <w:r w:rsidR="00F60D1D">
        <w:rPr>
          <w:i/>
        </w:rPr>
        <w:t xml:space="preserve"> </w:t>
      </w:r>
      <w:r w:rsidR="00F60D1D">
        <w:t xml:space="preserve">serves on a number of other editorial boards as well. </w:t>
      </w:r>
      <w:r w:rsidR="003B0E9D">
        <w:rPr>
          <w:i/>
        </w:rPr>
        <w:t xml:space="preserve"> </w:t>
      </w:r>
      <w:r w:rsidR="009B437B">
        <w:t>Dr. Dinnebeil provides exemplary service to her</w:t>
      </w:r>
      <w:r w:rsidR="00A57E43">
        <w:t xml:space="preserve"> </w:t>
      </w:r>
      <w:r w:rsidR="00F60D1D">
        <w:t xml:space="preserve">scholarly </w:t>
      </w:r>
      <w:r w:rsidR="00A57E43">
        <w:t>community</w:t>
      </w:r>
      <w:r w:rsidR="00E06B63">
        <w:t xml:space="preserve"> </w:t>
      </w:r>
      <w:r w:rsidR="0019286F">
        <w:t xml:space="preserve">and is the Past President of the DEC-CEC.  </w:t>
      </w:r>
      <w:r w:rsidR="00C04559">
        <w:t>She has served her college as a Department Chair (2003-08) and Associate Dean for Graduate Studies and Research</w:t>
      </w:r>
      <w:r w:rsidR="00820DD2">
        <w:t xml:space="preserve"> (2008-09) and, s</w:t>
      </w:r>
      <w:r w:rsidR="00C04559">
        <w:t>ince 2012, she has been the Co-Director for the School of Interprofessional Teaming.</w:t>
      </w:r>
    </w:p>
    <w:p w:rsidR="00BA213B" w:rsidRDefault="00BA213B" w:rsidP="00291243">
      <w:pPr>
        <w:autoSpaceDE w:val="0"/>
        <w:autoSpaceDN w:val="0"/>
        <w:adjustRightInd w:val="0"/>
      </w:pPr>
    </w:p>
    <w:p w:rsidR="007D4C69" w:rsidRPr="004925EB" w:rsidRDefault="004E3098" w:rsidP="00291243">
      <w:pPr>
        <w:autoSpaceDE w:val="0"/>
        <w:autoSpaceDN w:val="0"/>
        <w:adjustRightInd w:val="0"/>
      </w:pPr>
      <w:r>
        <w:t>In the area of teaching, Dr. Dinnebeil has touched the lives of</w:t>
      </w:r>
      <w:r w:rsidR="00F60D1D">
        <w:t xml:space="preserve"> many students over the years. </w:t>
      </w:r>
      <w:r>
        <w:t>Sh</w:t>
      </w:r>
      <w:r w:rsidR="00F60D1D">
        <w:t xml:space="preserve">e has thoughtfully designed and </w:t>
      </w:r>
      <w:r>
        <w:t>taught 25 different courses.  Her teaching evaluations are outstanding and r</w:t>
      </w:r>
      <w:r w:rsidR="00F60D1D">
        <w:t xml:space="preserve">outinely display </w:t>
      </w:r>
      <w:r w:rsidR="00C04559">
        <w:t xml:space="preserve">adjectives like </w:t>
      </w:r>
      <w:r w:rsidR="00820DD2">
        <w:t>‘</w:t>
      </w:r>
      <w:r w:rsidR="00C04559">
        <w:t>awesome</w:t>
      </w:r>
      <w:r w:rsidR="00820DD2">
        <w:t>’</w:t>
      </w:r>
      <w:r w:rsidR="00C04559">
        <w:t xml:space="preserve">, </w:t>
      </w:r>
      <w:r w:rsidR="00820DD2">
        <w:t>‘</w:t>
      </w:r>
      <w:r w:rsidR="00C04559">
        <w:t>incredible</w:t>
      </w:r>
      <w:r w:rsidR="00820DD2">
        <w:t>’</w:t>
      </w:r>
      <w:r w:rsidR="00C04559">
        <w:t xml:space="preserve">, </w:t>
      </w:r>
      <w:r w:rsidR="00820DD2">
        <w:t>‘</w:t>
      </w:r>
      <w:r w:rsidR="00C04559">
        <w:t>wonderful</w:t>
      </w:r>
      <w:r w:rsidR="00820DD2">
        <w:t>’</w:t>
      </w:r>
      <w:r>
        <w:t>,</w:t>
      </w:r>
      <w:r w:rsidR="00F60D1D">
        <w:t xml:space="preserve"> and</w:t>
      </w:r>
      <w:r w:rsidR="00C04559">
        <w:t xml:space="preserve"> </w:t>
      </w:r>
      <w:r w:rsidR="00820DD2">
        <w:t>‘</w:t>
      </w:r>
      <w:r w:rsidR="00C04559">
        <w:t>fantastic</w:t>
      </w:r>
      <w:r w:rsidR="00820DD2">
        <w:t>’</w:t>
      </w:r>
      <w:r w:rsidR="00C04559">
        <w:t xml:space="preserve"> to describe her teaching</w:t>
      </w:r>
      <w:r>
        <w:t xml:space="preserve">.  </w:t>
      </w:r>
      <w:r w:rsidR="00820DD2">
        <w:t>She</w:t>
      </w:r>
      <w:r w:rsidR="00BA213B">
        <w:t xml:space="preserve"> is dedicated to doctoral education in particular </w:t>
      </w:r>
      <w:r w:rsidR="00487E18">
        <w:t>and</w:t>
      </w:r>
      <w:r w:rsidR="00E626AF">
        <w:t xml:space="preserve"> has mentored 240 </w:t>
      </w:r>
      <w:r w:rsidR="00BA213B">
        <w:t>students both at UT</w:t>
      </w:r>
      <w:r w:rsidR="00487E18">
        <w:t xml:space="preserve"> and at other institutions</w:t>
      </w:r>
      <w:r w:rsidR="007D4C69">
        <w:t xml:space="preserve"> through the DECIDE </w:t>
      </w:r>
      <w:r w:rsidR="004925EB">
        <w:t xml:space="preserve">initiative, </w:t>
      </w:r>
      <w:r w:rsidR="00BA197A">
        <w:t xml:space="preserve">the DEC-CEC online program </w:t>
      </w:r>
      <w:r w:rsidR="00763736">
        <w:t xml:space="preserve">for doctoral excellence </w:t>
      </w:r>
      <w:r w:rsidR="00C04559">
        <w:t>that</w:t>
      </w:r>
      <w:r w:rsidR="00763736">
        <w:t xml:space="preserve"> allows students to engage in collaborative learning activities with other doctoral students </w:t>
      </w:r>
      <w:r w:rsidR="00C04559">
        <w:t xml:space="preserve">and influential faculty </w:t>
      </w:r>
      <w:r w:rsidR="00763736">
        <w:t xml:space="preserve">across the </w:t>
      </w:r>
      <w:r w:rsidR="00296482">
        <w:t>country</w:t>
      </w:r>
      <w:r w:rsidR="00F60D1D">
        <w:t xml:space="preserve">. In recognition </w:t>
      </w:r>
      <w:r w:rsidR="00296482">
        <w:t xml:space="preserve">of her </w:t>
      </w:r>
      <w:r w:rsidR="00F60D1D">
        <w:t>past efforts,</w:t>
      </w:r>
      <w:r w:rsidR="00296482">
        <w:t xml:space="preserve"> </w:t>
      </w:r>
      <w:r w:rsidR="00820DD2">
        <w:t>Dr. Dinnebeil</w:t>
      </w:r>
      <w:r w:rsidR="00B251CA">
        <w:t xml:space="preserve"> has just received a new 5-year grant from the US Department of Education</w:t>
      </w:r>
      <w:r w:rsidR="00820DD2">
        <w:t xml:space="preserve">. </w:t>
      </w:r>
      <w:r w:rsidR="00F60D1D">
        <w:t xml:space="preserve"> </w:t>
      </w:r>
      <w:r w:rsidR="00B251CA">
        <w:t xml:space="preserve">Project LEA: </w:t>
      </w:r>
      <w:r w:rsidR="00B251CA" w:rsidRPr="00F60D1D">
        <w:rPr>
          <w:b/>
        </w:rPr>
        <w:t>L</w:t>
      </w:r>
      <w:r w:rsidR="00B251CA">
        <w:t xml:space="preserve">eading </w:t>
      </w:r>
      <w:r w:rsidR="00B251CA" w:rsidRPr="00F60D1D">
        <w:rPr>
          <w:b/>
        </w:rPr>
        <w:t>E</w:t>
      </w:r>
      <w:r w:rsidR="00B251CA">
        <w:t xml:space="preserve">ducators in </w:t>
      </w:r>
      <w:r w:rsidR="00E626AF" w:rsidRPr="00F60D1D">
        <w:rPr>
          <w:b/>
        </w:rPr>
        <w:t>A</w:t>
      </w:r>
      <w:r w:rsidR="00E626AF">
        <w:t xml:space="preserve">dvancing Early Childhood Education will support another 34 doctoral </w:t>
      </w:r>
      <w:r w:rsidR="00BC50D9">
        <w:t>students.</w:t>
      </w:r>
    </w:p>
    <w:p w:rsidR="007D4C69" w:rsidRDefault="007D4C69" w:rsidP="00291243">
      <w:pPr>
        <w:autoSpaceDE w:val="0"/>
        <w:autoSpaceDN w:val="0"/>
        <w:adjustRightInd w:val="0"/>
      </w:pPr>
    </w:p>
    <w:p w:rsidR="00F60D1D" w:rsidRDefault="00E633B0" w:rsidP="004601DE">
      <w:pPr>
        <w:autoSpaceDE w:val="0"/>
        <w:autoSpaceDN w:val="0"/>
        <w:adjustRightInd w:val="0"/>
      </w:pPr>
      <w:r>
        <w:t xml:space="preserve">Dr. Dinnebeil is nationally recognized for her advocacy in the field of early childhood special education/early intervention.  </w:t>
      </w:r>
      <w:r w:rsidR="009E1BE1">
        <w:t>One nominator commented that “</w:t>
      </w:r>
      <w:r w:rsidR="00EE7092">
        <w:t xml:space="preserve">Her commitment to </w:t>
      </w:r>
      <w:r w:rsidR="006C7498">
        <w:t xml:space="preserve">early intervention is strong, and her leadership at </w:t>
      </w:r>
      <w:r w:rsidR="008340E7">
        <w:t>national</w:t>
      </w:r>
      <w:r w:rsidR="006C7498">
        <w:t xml:space="preserve"> and state levels in the field is impressive.  For example, high quality</w:t>
      </w:r>
      <w:r w:rsidR="008340E7">
        <w:t xml:space="preserve"> early childhood inclusion requires commitment of resources and buy-in from </w:t>
      </w:r>
      <w:r w:rsidR="002B591B">
        <w:t>multiple sectors: childc</w:t>
      </w:r>
      <w:r w:rsidR="008340E7">
        <w:t>are</w:t>
      </w:r>
      <w:r w:rsidR="002B591B">
        <w:t>, Head Start, pre-k, early interventio</w:t>
      </w:r>
      <w:r w:rsidR="005D4179">
        <w:t>n and preschool disabilities,</w:t>
      </w:r>
      <w:r w:rsidR="002B591B">
        <w:t xml:space="preserve"> family</w:t>
      </w:r>
      <w:r w:rsidR="005D4179">
        <w:t xml:space="preserve"> support”.</w:t>
      </w:r>
      <w:r w:rsidR="00F60D1D">
        <w:t xml:space="preserve"> </w:t>
      </w:r>
      <w:r w:rsidR="00820DD2">
        <w:t>She</w:t>
      </w:r>
      <w:r w:rsidR="00F60D1D" w:rsidRPr="00F92F4C">
        <w:t xml:space="preserve"> </w:t>
      </w:r>
      <w:r>
        <w:t>inspires</w:t>
      </w:r>
      <w:r w:rsidR="00F60D1D">
        <w:t xml:space="preserve"> teams of collaborators to improve special education </w:t>
      </w:r>
      <w:r w:rsidR="00F60D1D" w:rsidRPr="00F92F4C">
        <w:t xml:space="preserve">for the children </w:t>
      </w:r>
      <w:r w:rsidR="00F60D1D">
        <w:t xml:space="preserve">of northwest Ohio and beyond.  </w:t>
      </w:r>
      <w:r w:rsidR="009E1BE1">
        <w:t xml:space="preserve">Dr. Dinnebeil clearly exemplifies the qualities of a </w:t>
      </w:r>
      <w:r w:rsidR="007E178F">
        <w:t>Distinguished</w:t>
      </w:r>
      <w:r w:rsidR="009E1BE1">
        <w:t xml:space="preserve"> University Professor</w:t>
      </w:r>
      <w:r w:rsidR="00AE166F">
        <w:t>. She</w:t>
      </w:r>
      <w:r w:rsidR="00291243" w:rsidRPr="00F92F4C">
        <w:t xml:space="preserve"> is an out</w:t>
      </w:r>
      <w:r w:rsidR="00F60D1D">
        <w:t>standing teacher/mentor</w:t>
      </w:r>
      <w:r w:rsidR="00AE166F">
        <w:t xml:space="preserve">/ </w:t>
      </w:r>
      <w:r w:rsidR="007E178F">
        <w:t xml:space="preserve">scholar/advocate </w:t>
      </w:r>
      <w:r w:rsidR="00291243" w:rsidRPr="00F92F4C">
        <w:t>who has been an exceptional mentor for gradua</w:t>
      </w:r>
      <w:r w:rsidR="007E178F">
        <w:t>te students</w:t>
      </w:r>
      <w:r w:rsidR="00291243" w:rsidRPr="00F92F4C">
        <w:t>-truly an important legacy.</w:t>
      </w:r>
      <w:r w:rsidR="00F60D1D">
        <w:t xml:space="preserve"> </w:t>
      </w:r>
    </w:p>
    <w:sectPr w:rsidR="00F60D1D" w:rsidSect="001C6C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070C"/>
    <w:rsid w:val="00006B40"/>
    <w:rsid w:val="0003715C"/>
    <w:rsid w:val="00041D57"/>
    <w:rsid w:val="00043E6E"/>
    <w:rsid w:val="000827CA"/>
    <w:rsid w:val="0009145F"/>
    <w:rsid w:val="00092600"/>
    <w:rsid w:val="000B4F4B"/>
    <w:rsid w:val="000C1D32"/>
    <w:rsid w:val="000C1EF8"/>
    <w:rsid w:val="000C7404"/>
    <w:rsid w:val="000D506D"/>
    <w:rsid w:val="000D7C67"/>
    <w:rsid w:val="000E5D87"/>
    <w:rsid w:val="000F78A1"/>
    <w:rsid w:val="000F7C79"/>
    <w:rsid w:val="00100486"/>
    <w:rsid w:val="00110B71"/>
    <w:rsid w:val="001221F0"/>
    <w:rsid w:val="0013719B"/>
    <w:rsid w:val="001654AE"/>
    <w:rsid w:val="00172044"/>
    <w:rsid w:val="00172099"/>
    <w:rsid w:val="0017409F"/>
    <w:rsid w:val="0018326B"/>
    <w:rsid w:val="0018791A"/>
    <w:rsid w:val="0019286F"/>
    <w:rsid w:val="00194DC7"/>
    <w:rsid w:val="001B628A"/>
    <w:rsid w:val="001B6295"/>
    <w:rsid w:val="001C3094"/>
    <w:rsid w:val="001C6CA8"/>
    <w:rsid w:val="00207A7F"/>
    <w:rsid w:val="00212979"/>
    <w:rsid w:val="0023742C"/>
    <w:rsid w:val="002375AC"/>
    <w:rsid w:val="00256C3E"/>
    <w:rsid w:val="002647F3"/>
    <w:rsid w:val="00267F44"/>
    <w:rsid w:val="002733ED"/>
    <w:rsid w:val="00275AFA"/>
    <w:rsid w:val="0027784D"/>
    <w:rsid w:val="00291243"/>
    <w:rsid w:val="00296482"/>
    <w:rsid w:val="002B310E"/>
    <w:rsid w:val="002B591B"/>
    <w:rsid w:val="002D6685"/>
    <w:rsid w:val="002E0447"/>
    <w:rsid w:val="002F48C8"/>
    <w:rsid w:val="002F560E"/>
    <w:rsid w:val="003021C7"/>
    <w:rsid w:val="00302BB0"/>
    <w:rsid w:val="003420C1"/>
    <w:rsid w:val="003444D1"/>
    <w:rsid w:val="00346C2A"/>
    <w:rsid w:val="00353937"/>
    <w:rsid w:val="003709D2"/>
    <w:rsid w:val="00370CAB"/>
    <w:rsid w:val="00371AFE"/>
    <w:rsid w:val="00385F67"/>
    <w:rsid w:val="0039199B"/>
    <w:rsid w:val="00392A3C"/>
    <w:rsid w:val="00397B93"/>
    <w:rsid w:val="00397CFC"/>
    <w:rsid w:val="003A0E8C"/>
    <w:rsid w:val="003A4074"/>
    <w:rsid w:val="003B0E9D"/>
    <w:rsid w:val="003B54D5"/>
    <w:rsid w:val="004137ED"/>
    <w:rsid w:val="00413FAC"/>
    <w:rsid w:val="004155DE"/>
    <w:rsid w:val="00416734"/>
    <w:rsid w:val="00420483"/>
    <w:rsid w:val="004208BC"/>
    <w:rsid w:val="00421088"/>
    <w:rsid w:val="004315A5"/>
    <w:rsid w:val="0043308F"/>
    <w:rsid w:val="00433925"/>
    <w:rsid w:val="0044777F"/>
    <w:rsid w:val="00452DD8"/>
    <w:rsid w:val="0045748A"/>
    <w:rsid w:val="00457C37"/>
    <w:rsid w:val="004601DE"/>
    <w:rsid w:val="00463C6D"/>
    <w:rsid w:val="00486AB6"/>
    <w:rsid w:val="00487E18"/>
    <w:rsid w:val="004925EB"/>
    <w:rsid w:val="004B4174"/>
    <w:rsid w:val="004D1A1A"/>
    <w:rsid w:val="004E0789"/>
    <w:rsid w:val="004E1344"/>
    <w:rsid w:val="004E2E42"/>
    <w:rsid w:val="004E3098"/>
    <w:rsid w:val="004E313C"/>
    <w:rsid w:val="004E3454"/>
    <w:rsid w:val="004E7FEB"/>
    <w:rsid w:val="005108A7"/>
    <w:rsid w:val="00512347"/>
    <w:rsid w:val="00514D51"/>
    <w:rsid w:val="005243D2"/>
    <w:rsid w:val="005560B6"/>
    <w:rsid w:val="00560EAE"/>
    <w:rsid w:val="005835F4"/>
    <w:rsid w:val="005837F3"/>
    <w:rsid w:val="005850E3"/>
    <w:rsid w:val="00585611"/>
    <w:rsid w:val="0059231C"/>
    <w:rsid w:val="00594780"/>
    <w:rsid w:val="005973E3"/>
    <w:rsid w:val="005A2A79"/>
    <w:rsid w:val="005A5D4F"/>
    <w:rsid w:val="005B190A"/>
    <w:rsid w:val="005B5B20"/>
    <w:rsid w:val="005D4179"/>
    <w:rsid w:val="005E7A52"/>
    <w:rsid w:val="00600333"/>
    <w:rsid w:val="00603232"/>
    <w:rsid w:val="006105C7"/>
    <w:rsid w:val="00640498"/>
    <w:rsid w:val="006467D8"/>
    <w:rsid w:val="00653B1A"/>
    <w:rsid w:val="00656137"/>
    <w:rsid w:val="00662B8C"/>
    <w:rsid w:val="00665FC0"/>
    <w:rsid w:val="006911CC"/>
    <w:rsid w:val="00691216"/>
    <w:rsid w:val="00697102"/>
    <w:rsid w:val="006973E9"/>
    <w:rsid w:val="00697C8D"/>
    <w:rsid w:val="006C7498"/>
    <w:rsid w:val="006C796D"/>
    <w:rsid w:val="006E0F3A"/>
    <w:rsid w:val="006F7E10"/>
    <w:rsid w:val="00722034"/>
    <w:rsid w:val="00725520"/>
    <w:rsid w:val="00725D44"/>
    <w:rsid w:val="00734C33"/>
    <w:rsid w:val="00736BC0"/>
    <w:rsid w:val="00763736"/>
    <w:rsid w:val="00764B71"/>
    <w:rsid w:val="00790FDD"/>
    <w:rsid w:val="00796F25"/>
    <w:rsid w:val="007A0782"/>
    <w:rsid w:val="007B083C"/>
    <w:rsid w:val="007B3BA4"/>
    <w:rsid w:val="007B769C"/>
    <w:rsid w:val="007C058C"/>
    <w:rsid w:val="007D0567"/>
    <w:rsid w:val="007D4C69"/>
    <w:rsid w:val="007E178F"/>
    <w:rsid w:val="00803108"/>
    <w:rsid w:val="00804D41"/>
    <w:rsid w:val="008107A9"/>
    <w:rsid w:val="00820DD2"/>
    <w:rsid w:val="008322DE"/>
    <w:rsid w:val="0083299B"/>
    <w:rsid w:val="008340E7"/>
    <w:rsid w:val="00842B8F"/>
    <w:rsid w:val="008433B2"/>
    <w:rsid w:val="008444DE"/>
    <w:rsid w:val="00851949"/>
    <w:rsid w:val="00851F11"/>
    <w:rsid w:val="00856015"/>
    <w:rsid w:val="008579AB"/>
    <w:rsid w:val="00860D46"/>
    <w:rsid w:val="008666C1"/>
    <w:rsid w:val="00866F23"/>
    <w:rsid w:val="00873A4F"/>
    <w:rsid w:val="00880797"/>
    <w:rsid w:val="00886B64"/>
    <w:rsid w:val="008B3B27"/>
    <w:rsid w:val="008C1CED"/>
    <w:rsid w:val="008E23F8"/>
    <w:rsid w:val="008F023A"/>
    <w:rsid w:val="008F2C1B"/>
    <w:rsid w:val="009035CE"/>
    <w:rsid w:val="00905EB7"/>
    <w:rsid w:val="009210ED"/>
    <w:rsid w:val="00926D1D"/>
    <w:rsid w:val="00940334"/>
    <w:rsid w:val="00952939"/>
    <w:rsid w:val="009534CC"/>
    <w:rsid w:val="00954F2B"/>
    <w:rsid w:val="00975DCF"/>
    <w:rsid w:val="009A3DE2"/>
    <w:rsid w:val="009B437B"/>
    <w:rsid w:val="009B5D54"/>
    <w:rsid w:val="009C60BB"/>
    <w:rsid w:val="009E1BE1"/>
    <w:rsid w:val="009F5032"/>
    <w:rsid w:val="00A11AD8"/>
    <w:rsid w:val="00A16BE6"/>
    <w:rsid w:val="00A3700C"/>
    <w:rsid w:val="00A44931"/>
    <w:rsid w:val="00A57E43"/>
    <w:rsid w:val="00A71CE8"/>
    <w:rsid w:val="00A824A2"/>
    <w:rsid w:val="00AA58F5"/>
    <w:rsid w:val="00AA6BB6"/>
    <w:rsid w:val="00AC4A42"/>
    <w:rsid w:val="00AC7377"/>
    <w:rsid w:val="00AD73B7"/>
    <w:rsid w:val="00AE166F"/>
    <w:rsid w:val="00AF5B4D"/>
    <w:rsid w:val="00B03A2C"/>
    <w:rsid w:val="00B063C8"/>
    <w:rsid w:val="00B116D9"/>
    <w:rsid w:val="00B2034E"/>
    <w:rsid w:val="00B251CA"/>
    <w:rsid w:val="00B37EE8"/>
    <w:rsid w:val="00B40283"/>
    <w:rsid w:val="00B5198C"/>
    <w:rsid w:val="00B521D9"/>
    <w:rsid w:val="00B53DF1"/>
    <w:rsid w:val="00B57817"/>
    <w:rsid w:val="00B91104"/>
    <w:rsid w:val="00BA197A"/>
    <w:rsid w:val="00BA213B"/>
    <w:rsid w:val="00BC2C03"/>
    <w:rsid w:val="00BC50D9"/>
    <w:rsid w:val="00BC557F"/>
    <w:rsid w:val="00BF33C2"/>
    <w:rsid w:val="00C04559"/>
    <w:rsid w:val="00C0508B"/>
    <w:rsid w:val="00C121F8"/>
    <w:rsid w:val="00C139D3"/>
    <w:rsid w:val="00C26015"/>
    <w:rsid w:val="00C456F8"/>
    <w:rsid w:val="00C5070C"/>
    <w:rsid w:val="00C51006"/>
    <w:rsid w:val="00C532EE"/>
    <w:rsid w:val="00C73EB4"/>
    <w:rsid w:val="00C74A25"/>
    <w:rsid w:val="00C831BF"/>
    <w:rsid w:val="00C87748"/>
    <w:rsid w:val="00C90C13"/>
    <w:rsid w:val="00CA5004"/>
    <w:rsid w:val="00CC1858"/>
    <w:rsid w:val="00CC7FB7"/>
    <w:rsid w:val="00CD170F"/>
    <w:rsid w:val="00CD3A81"/>
    <w:rsid w:val="00CE1657"/>
    <w:rsid w:val="00CF3E3A"/>
    <w:rsid w:val="00D02C57"/>
    <w:rsid w:val="00D03587"/>
    <w:rsid w:val="00D075A9"/>
    <w:rsid w:val="00D240E8"/>
    <w:rsid w:val="00D31856"/>
    <w:rsid w:val="00D32D0D"/>
    <w:rsid w:val="00D35FCB"/>
    <w:rsid w:val="00D57777"/>
    <w:rsid w:val="00D64192"/>
    <w:rsid w:val="00D662A8"/>
    <w:rsid w:val="00D83FE9"/>
    <w:rsid w:val="00DA50E8"/>
    <w:rsid w:val="00DB4507"/>
    <w:rsid w:val="00DC7DD2"/>
    <w:rsid w:val="00DD7998"/>
    <w:rsid w:val="00DE3645"/>
    <w:rsid w:val="00DE6161"/>
    <w:rsid w:val="00E05BC5"/>
    <w:rsid w:val="00E06B63"/>
    <w:rsid w:val="00E1041B"/>
    <w:rsid w:val="00E149B6"/>
    <w:rsid w:val="00E20543"/>
    <w:rsid w:val="00E37B07"/>
    <w:rsid w:val="00E626AF"/>
    <w:rsid w:val="00E633B0"/>
    <w:rsid w:val="00E676E0"/>
    <w:rsid w:val="00E736C7"/>
    <w:rsid w:val="00E74194"/>
    <w:rsid w:val="00E869D9"/>
    <w:rsid w:val="00E9038B"/>
    <w:rsid w:val="00E9629B"/>
    <w:rsid w:val="00EB3F7B"/>
    <w:rsid w:val="00EB66CF"/>
    <w:rsid w:val="00EC1517"/>
    <w:rsid w:val="00EC1A8D"/>
    <w:rsid w:val="00EC496E"/>
    <w:rsid w:val="00EE7092"/>
    <w:rsid w:val="00F43F2D"/>
    <w:rsid w:val="00F50B3B"/>
    <w:rsid w:val="00F60D1D"/>
    <w:rsid w:val="00F654A9"/>
    <w:rsid w:val="00F808CB"/>
    <w:rsid w:val="00F91BA4"/>
    <w:rsid w:val="00F92F4C"/>
    <w:rsid w:val="00FA2368"/>
    <w:rsid w:val="00FB074D"/>
    <w:rsid w:val="00FC14F8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1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1597</Words>
  <Characters>9109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13, 2008</vt:lpstr>
    </vt:vector>
  </TitlesOfParts>
  <Company>University of Toledo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13, 2008</dc:title>
  <dc:creator>dbelkof</dc:creator>
  <cp:lastModifiedBy>Stasa, Joan</cp:lastModifiedBy>
  <cp:revision>2</cp:revision>
  <cp:lastPrinted>2014-12-11T11:06:00Z</cp:lastPrinted>
  <dcterms:created xsi:type="dcterms:W3CDTF">2014-12-11T13:36:00Z</dcterms:created>
  <dcterms:modified xsi:type="dcterms:W3CDTF">2014-12-11T13:36:00Z</dcterms:modified>
</cp:coreProperties>
</file>