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15A4" w14:textId="1B96C1B2" w:rsidR="00383CDF" w:rsidRPr="00904CA0" w:rsidRDefault="005F0274" w:rsidP="00904CA0">
      <w:pPr>
        <w:pStyle w:val="Title"/>
      </w:pPr>
      <w:r w:rsidRPr="00904CA0">
        <w:t>NIH R</w:t>
      </w:r>
      <w:r w:rsidR="005803D5" w:rsidRPr="00904CA0">
        <w:t>01</w:t>
      </w:r>
      <w:r w:rsidRPr="00904CA0">
        <w:t xml:space="preserve"> Cheat Sheet  </w:t>
      </w:r>
    </w:p>
    <w:p w14:paraId="1F09F94A" w14:textId="77777777" w:rsidR="00383CDF" w:rsidRDefault="005F0274">
      <w:pPr>
        <w:spacing w:after="0" w:line="259" w:lineRule="auto"/>
        <w:ind w:left="0" w:firstLine="0"/>
      </w:pPr>
      <w:r>
        <w:rPr>
          <w:b/>
        </w:rPr>
        <w:t xml:space="preserve"> </w:t>
      </w:r>
      <w:r>
        <w:t xml:space="preserve"> </w:t>
      </w:r>
    </w:p>
    <w:p w14:paraId="10C3C283" w14:textId="216F18D0" w:rsidR="00383CDF" w:rsidRDefault="005F0274">
      <w:pPr>
        <w:ind w:right="12"/>
      </w:pPr>
      <w:r w:rsidRPr="00D90C21">
        <w:rPr>
          <w:rStyle w:val="SubtleEmphasis"/>
        </w:rPr>
        <w:t>NOTE</w:t>
      </w:r>
      <w:r>
        <w:rPr>
          <w:b/>
        </w:rPr>
        <w:t xml:space="preserve">: </w:t>
      </w:r>
      <w:r>
        <w:t xml:space="preserve">Individual </w:t>
      </w:r>
      <w:r w:rsidR="00106D2B">
        <w:t>Notice of Funding Opportunity (NOFO</w:t>
      </w:r>
      <w:r>
        <w:t>s</w:t>
      </w:r>
      <w:r w:rsidR="00106D2B">
        <w:t>)</w:t>
      </w:r>
      <w:r>
        <w:t xml:space="preserve"> may contain specific instructions about content, format, or length that differ from the </w:t>
      </w:r>
      <w:hyperlink r:id="rId8" w:history="1">
        <w:r w:rsidRPr="007A2552">
          <w:rPr>
            <w:rStyle w:val="Hyperlink"/>
          </w:rPr>
          <w:t>general instructions</w:t>
        </w:r>
      </w:hyperlink>
      <w:r>
        <w:t xml:space="preserve"> provided by the NIH on its website and in the SF424 (R&amp;R). In these instances, individual </w:t>
      </w:r>
      <w:r w:rsidR="00106D2B">
        <w:t>NOFO</w:t>
      </w:r>
      <w:r>
        <w:t xml:space="preserve"> instructions take precedence. </w:t>
      </w:r>
    </w:p>
    <w:p w14:paraId="7711832D" w14:textId="77777777" w:rsidR="007B59DF" w:rsidRDefault="007B59DF">
      <w:pPr>
        <w:ind w:right="12"/>
      </w:pPr>
    </w:p>
    <w:p w14:paraId="3DF7E26B" w14:textId="53321EDC" w:rsidR="007B59DF" w:rsidRPr="007B59DF" w:rsidRDefault="007B59DF" w:rsidP="007B59DF">
      <w:pPr>
        <w:ind w:right="12"/>
      </w:pPr>
      <w:r w:rsidRPr="007B59DF">
        <w:t>NIH R01 applications must use FORMS</w:t>
      </w:r>
      <w:r w:rsidRPr="007B59DF">
        <w:noBreakHyphen/>
        <w:t xml:space="preserve">I application packages. Applicants must confirm they are using the </w:t>
      </w:r>
      <w:proofErr w:type="gramStart"/>
      <w:r w:rsidRPr="007B59DF">
        <w:t>correct</w:t>
      </w:r>
      <w:proofErr w:type="gramEnd"/>
      <w:r w:rsidRPr="007B59DF">
        <w:t xml:space="preserve"> reissued NOFO and Competition ID prior to submission. Many R01 NOFOs now use NIH’s Simplified Peer Review Framework; applicants should review Section V. Application Review Information of the NOFO carefully.</w:t>
      </w:r>
    </w:p>
    <w:p w14:paraId="4109E2FF" w14:textId="53EC919C" w:rsidR="00383CDF" w:rsidRDefault="00383CDF">
      <w:pPr>
        <w:spacing w:after="1" w:line="259" w:lineRule="auto"/>
        <w:ind w:left="0" w:firstLine="0"/>
      </w:pPr>
    </w:p>
    <w:p w14:paraId="335639F3" w14:textId="74B1EA7B" w:rsidR="00383CDF" w:rsidRPr="00DA348B" w:rsidRDefault="005F0274" w:rsidP="002C2820">
      <w:pPr>
        <w:spacing w:after="2" w:line="259" w:lineRule="auto"/>
        <w:rPr>
          <w:rStyle w:val="Hyperlink"/>
        </w:rPr>
      </w:pPr>
      <w:r>
        <w:rPr>
          <w:b/>
        </w:rPr>
        <w:t xml:space="preserve">NIH </w:t>
      </w:r>
      <w:r w:rsidR="005803D5">
        <w:rPr>
          <w:b/>
        </w:rPr>
        <w:t xml:space="preserve">Research Project Grant </w:t>
      </w:r>
      <w:r w:rsidR="00D93EA0">
        <w:rPr>
          <w:b/>
        </w:rPr>
        <w:t xml:space="preserve">Programs </w:t>
      </w:r>
      <w:r w:rsidR="005803D5">
        <w:rPr>
          <w:b/>
        </w:rPr>
        <w:t>(R01):</w:t>
      </w:r>
      <w:r w:rsidR="00D93EA0">
        <w:rPr>
          <w:b/>
        </w:rPr>
        <w:t xml:space="preserve"> </w:t>
      </w:r>
      <w:r w:rsidR="00DA348B">
        <w:fldChar w:fldCharType="begin"/>
      </w:r>
      <w:r w:rsidR="003C5A58">
        <w:instrText>HYPERLINK "https://grants.nih.gov/grants/funding/r01.htm"</w:instrText>
      </w:r>
      <w:r w:rsidR="00DA348B">
        <w:fldChar w:fldCharType="separate"/>
      </w:r>
      <w:r w:rsidR="004043E7" w:rsidRPr="00DA348B">
        <w:rPr>
          <w:rStyle w:val="Hyperlink"/>
        </w:rPr>
        <w:t>NIH Research Project Grant Program (R01) | grants.nih.gov</w:t>
      </w:r>
      <w:r w:rsidR="00D93EA0" w:rsidRPr="00DA348B">
        <w:rPr>
          <w:rStyle w:val="Hyperlink"/>
          <w:bCs/>
        </w:rPr>
        <w:t xml:space="preserve"> </w:t>
      </w:r>
    </w:p>
    <w:p w14:paraId="30B0FA86" w14:textId="7CFEDDC3" w:rsidR="005803D5" w:rsidRDefault="00DA348B" w:rsidP="002C2820">
      <w:pPr>
        <w:numPr>
          <w:ilvl w:val="1"/>
          <w:numId w:val="1"/>
        </w:numPr>
        <w:spacing w:after="2" w:line="259" w:lineRule="auto"/>
        <w:ind w:left="900"/>
      </w:pPr>
      <w:r>
        <w:fldChar w:fldCharType="end"/>
      </w:r>
      <w:r w:rsidR="005803D5">
        <w:t xml:space="preserve">Clinical Trial Not Allowed: </w:t>
      </w:r>
      <w:hyperlink r:id="rId9" w:history="1">
        <w:r w:rsidR="005803D5" w:rsidRPr="007A2552">
          <w:rPr>
            <w:rStyle w:val="Hyperlink"/>
          </w:rPr>
          <w:t>PA-</w:t>
        </w:r>
        <w:r w:rsidR="007A2552" w:rsidRPr="007A2552">
          <w:rPr>
            <w:rStyle w:val="Hyperlink"/>
          </w:rPr>
          <w:t>25-301</w:t>
        </w:r>
      </w:hyperlink>
    </w:p>
    <w:p w14:paraId="6604921B" w14:textId="5D880367" w:rsidR="005803D5" w:rsidRDefault="005803D5" w:rsidP="002C2820">
      <w:pPr>
        <w:numPr>
          <w:ilvl w:val="1"/>
          <w:numId w:val="1"/>
        </w:numPr>
        <w:spacing w:after="2" w:line="259" w:lineRule="auto"/>
        <w:ind w:left="900"/>
      </w:pPr>
      <w:r>
        <w:t xml:space="preserve">Clinical Trial Required: </w:t>
      </w:r>
      <w:hyperlink r:id="rId10" w:history="1">
        <w:r w:rsidRPr="007A2552">
          <w:rPr>
            <w:rStyle w:val="Hyperlink"/>
          </w:rPr>
          <w:t>PA-</w:t>
        </w:r>
        <w:r w:rsidR="007A2552" w:rsidRPr="007A2552">
          <w:rPr>
            <w:rStyle w:val="Hyperlink"/>
          </w:rPr>
          <w:t>25-305</w:t>
        </w:r>
      </w:hyperlink>
    </w:p>
    <w:p w14:paraId="0AFECD23" w14:textId="172EDA4F" w:rsidR="005803D5" w:rsidRDefault="005803D5" w:rsidP="002C2820">
      <w:pPr>
        <w:numPr>
          <w:ilvl w:val="1"/>
          <w:numId w:val="1"/>
        </w:numPr>
        <w:spacing w:after="2" w:line="259" w:lineRule="auto"/>
        <w:ind w:left="900"/>
      </w:pPr>
      <w:r>
        <w:t xml:space="preserve">Basic Experimental Studies with Humans Required: </w:t>
      </w:r>
      <w:hyperlink r:id="rId11" w:history="1">
        <w:r w:rsidRPr="007A2552">
          <w:rPr>
            <w:rStyle w:val="Hyperlink"/>
          </w:rPr>
          <w:t>PA-2</w:t>
        </w:r>
        <w:r w:rsidR="007A2552" w:rsidRPr="007A2552">
          <w:rPr>
            <w:rStyle w:val="Hyperlink"/>
          </w:rPr>
          <w:t>5</w:t>
        </w:r>
        <w:r w:rsidRPr="007A2552">
          <w:rPr>
            <w:rStyle w:val="Hyperlink"/>
          </w:rPr>
          <w:t>-</w:t>
        </w:r>
        <w:r w:rsidR="007A2552" w:rsidRPr="007A2552">
          <w:rPr>
            <w:rStyle w:val="Hyperlink"/>
          </w:rPr>
          <w:t>303</w:t>
        </w:r>
      </w:hyperlink>
    </w:p>
    <w:p w14:paraId="1125741C" w14:textId="77777777" w:rsidR="005803D5" w:rsidRDefault="005803D5" w:rsidP="005803D5">
      <w:pPr>
        <w:spacing w:after="2" w:line="259" w:lineRule="auto"/>
      </w:pPr>
    </w:p>
    <w:p w14:paraId="19984A7A" w14:textId="77777777" w:rsidR="00106D2B" w:rsidRPr="00106D2B" w:rsidRDefault="00106D2B" w:rsidP="00106D2B">
      <w:pPr>
        <w:spacing w:after="0" w:line="259" w:lineRule="auto"/>
        <w:ind w:left="0" w:firstLine="0"/>
      </w:pPr>
      <w:r w:rsidRPr="00106D2B">
        <w:t xml:space="preserve">Applicants should ensure they use the </w:t>
      </w:r>
      <w:r w:rsidRPr="00106D2B">
        <w:rPr>
          <w:b/>
          <w:bCs/>
        </w:rPr>
        <w:t>most recently reissued</w:t>
      </w:r>
      <w:r w:rsidRPr="00106D2B">
        <w:t xml:space="preserve"> funding announcement. Always check the </w:t>
      </w:r>
      <w:r w:rsidRPr="00106D2B">
        <w:rPr>
          <w:b/>
          <w:bCs/>
        </w:rPr>
        <w:t>Release/Posted Date</w:t>
      </w:r>
      <w:r w:rsidRPr="00106D2B">
        <w:t xml:space="preserve"> and </w:t>
      </w:r>
      <w:r w:rsidRPr="00106D2B">
        <w:rPr>
          <w:b/>
          <w:bCs/>
        </w:rPr>
        <w:t>Expiration Date</w:t>
      </w:r>
      <w:r w:rsidRPr="00106D2B">
        <w:t xml:space="preserve"> in the Key Dates section of the NOFO, as Parent R01 announcements are periodically reissued.</w:t>
      </w:r>
    </w:p>
    <w:p w14:paraId="1484DCE9" w14:textId="03F13711" w:rsidR="00383CDF" w:rsidRDefault="00383CDF">
      <w:pPr>
        <w:spacing w:after="0" w:line="259" w:lineRule="auto"/>
        <w:ind w:left="0" w:firstLine="0"/>
      </w:pPr>
    </w:p>
    <w:p w14:paraId="409D9429" w14:textId="77777777" w:rsidR="00904CA0" w:rsidRDefault="002C2820" w:rsidP="00904CA0">
      <w:pPr>
        <w:pStyle w:val="Heading1"/>
      </w:pPr>
      <w:r w:rsidRPr="00904CA0">
        <w:t>Due Dates</w:t>
      </w:r>
    </w:p>
    <w:p w14:paraId="481BA3E5" w14:textId="52A7E18C" w:rsidR="00383CDF" w:rsidRPr="00904CA0" w:rsidRDefault="005F0274" w:rsidP="00904CA0">
      <w:r w:rsidRPr="00904CA0">
        <w:t xml:space="preserve">Check the </w:t>
      </w:r>
      <w:r w:rsidR="007B59DF" w:rsidRPr="00904CA0">
        <w:t>specific NOFO</w:t>
      </w:r>
      <w:r w:rsidRPr="00904CA0">
        <w:t xml:space="preserve"> to which you are responding to </w:t>
      </w:r>
      <w:r w:rsidR="007B59DF" w:rsidRPr="00904CA0">
        <w:t xml:space="preserve">confirm whether </w:t>
      </w:r>
      <w:r w:rsidRPr="00904CA0">
        <w:t>standard due dates apply</w:t>
      </w:r>
      <w:r w:rsidR="007B59DF" w:rsidRPr="00904CA0">
        <w:t>, as some NOFOs use non-standard or single-cycle due dates.</w:t>
      </w:r>
      <w:r w:rsidRPr="00904CA0">
        <w:t xml:space="preserve">    </w:t>
      </w:r>
    </w:p>
    <w:p w14:paraId="51BF2D3B" w14:textId="77777777" w:rsidR="00904CA0" w:rsidRPr="00904CA0" w:rsidRDefault="00D3279D" w:rsidP="00904CA0">
      <w:pPr>
        <w:pStyle w:val="Heading2"/>
      </w:pPr>
      <w:r w:rsidRPr="00904CA0">
        <w:t>R</w:t>
      </w:r>
      <w:r w:rsidR="004F6392" w:rsidRPr="00904CA0">
        <w:t xml:space="preserve">01 </w:t>
      </w:r>
      <w:r w:rsidRPr="00904CA0">
        <w:t xml:space="preserve">Standard Due Dates:  </w:t>
      </w:r>
      <w:r w:rsidRPr="00904CA0">
        <w:tab/>
        <w:t xml:space="preserve">    </w:t>
      </w:r>
      <w:r w:rsidRPr="00904CA0">
        <w:tab/>
      </w:r>
    </w:p>
    <w:p w14:paraId="6EE738EF" w14:textId="50010239" w:rsidR="00D3279D" w:rsidRDefault="00D3279D" w:rsidP="00904CA0">
      <w:pPr>
        <w:pStyle w:val="ListParagraph"/>
        <w:numPr>
          <w:ilvl w:val="0"/>
          <w:numId w:val="42"/>
        </w:numPr>
        <w:spacing w:line="259" w:lineRule="auto"/>
      </w:pPr>
      <w:r>
        <w:t xml:space="preserve">Cycle 1: February 5 (AIDS/ AIDS Related: May 7)  </w:t>
      </w:r>
    </w:p>
    <w:p w14:paraId="37802A4D" w14:textId="367D6424" w:rsidR="00D3279D" w:rsidRDefault="00D3279D" w:rsidP="00904CA0">
      <w:pPr>
        <w:pStyle w:val="ListParagraph"/>
        <w:numPr>
          <w:ilvl w:val="0"/>
          <w:numId w:val="42"/>
        </w:numPr>
        <w:spacing w:line="259" w:lineRule="auto"/>
      </w:pPr>
      <w:r>
        <w:t xml:space="preserve">Cycle 2: June 5 (AIDS/ AIDS Related: September 7)  </w:t>
      </w:r>
    </w:p>
    <w:p w14:paraId="4AE3A104" w14:textId="5A0978ED" w:rsidR="00D3279D" w:rsidRDefault="00D3279D" w:rsidP="00904CA0">
      <w:pPr>
        <w:pStyle w:val="ListParagraph"/>
        <w:numPr>
          <w:ilvl w:val="0"/>
          <w:numId w:val="42"/>
        </w:numPr>
        <w:ind w:right="12"/>
      </w:pPr>
      <w:r>
        <w:t xml:space="preserve">Cycle 3: October 5 (AIDS/ AIDS Related: January 7)  </w:t>
      </w:r>
    </w:p>
    <w:p w14:paraId="5506896B" w14:textId="77777777" w:rsidR="00904CA0" w:rsidRDefault="00904CA0" w:rsidP="00D3279D">
      <w:pPr>
        <w:spacing w:after="0" w:line="259" w:lineRule="auto"/>
        <w:ind w:left="326" w:firstLine="0"/>
        <w:rPr>
          <w:b/>
        </w:rPr>
      </w:pPr>
    </w:p>
    <w:p w14:paraId="19A4F684" w14:textId="64CAD97D" w:rsidR="00D3279D" w:rsidRDefault="00D3279D" w:rsidP="00904CA0">
      <w:pPr>
        <w:pStyle w:val="Heading2"/>
      </w:pPr>
      <w:r w:rsidRPr="00D3279D">
        <w:t>Other Important Dates:</w:t>
      </w:r>
      <w:r>
        <w:t xml:space="preserve">   </w:t>
      </w:r>
    </w:p>
    <w:p w14:paraId="6834C764" w14:textId="77777777" w:rsidR="00904CA0" w:rsidRPr="00904CA0" w:rsidRDefault="00D3279D" w:rsidP="00904CA0">
      <w:pPr>
        <w:pStyle w:val="Heading3"/>
      </w:pPr>
      <w:r w:rsidRPr="00904CA0">
        <w:t xml:space="preserve">Scientific Merit Review Dates </w:t>
      </w:r>
      <w:r w:rsidRPr="00904CA0">
        <w:tab/>
      </w:r>
      <w:r w:rsidRPr="00904CA0">
        <w:tab/>
      </w:r>
    </w:p>
    <w:p w14:paraId="51BFB814" w14:textId="77777777" w:rsidR="00904CA0" w:rsidRDefault="00D3279D" w:rsidP="00904CA0">
      <w:pPr>
        <w:pStyle w:val="ListParagraph"/>
        <w:numPr>
          <w:ilvl w:val="0"/>
          <w:numId w:val="43"/>
        </w:numPr>
        <w:spacing w:after="0" w:line="259" w:lineRule="auto"/>
      </w:pPr>
      <w:r>
        <w:t xml:space="preserve">Cycle 1: June - July  </w:t>
      </w:r>
    </w:p>
    <w:p w14:paraId="3BC447C6" w14:textId="77777777" w:rsidR="00904CA0" w:rsidRDefault="00D3279D" w:rsidP="00904CA0">
      <w:pPr>
        <w:pStyle w:val="ListParagraph"/>
        <w:numPr>
          <w:ilvl w:val="0"/>
          <w:numId w:val="43"/>
        </w:numPr>
        <w:spacing w:after="0" w:line="259" w:lineRule="auto"/>
      </w:pPr>
      <w:r>
        <w:t xml:space="preserve">Cycle 2: October - November  </w:t>
      </w:r>
    </w:p>
    <w:p w14:paraId="55AF85E5" w14:textId="4B349851" w:rsidR="00D3279D" w:rsidRDefault="00D3279D" w:rsidP="00904CA0">
      <w:pPr>
        <w:pStyle w:val="ListParagraph"/>
        <w:numPr>
          <w:ilvl w:val="0"/>
          <w:numId w:val="43"/>
        </w:numPr>
        <w:spacing w:after="0" w:line="259" w:lineRule="auto"/>
      </w:pPr>
      <w:r>
        <w:t xml:space="preserve">Cycle 3: February – March  </w:t>
      </w:r>
    </w:p>
    <w:p w14:paraId="49B07C8E" w14:textId="77777777" w:rsidR="00D3279D" w:rsidRDefault="00D3279D" w:rsidP="00D3279D">
      <w:pPr>
        <w:spacing w:after="0" w:line="259" w:lineRule="auto"/>
        <w:ind w:left="326" w:right="1342" w:firstLine="0"/>
        <w:jc w:val="center"/>
      </w:pPr>
      <w:r>
        <w:t xml:space="preserve">  </w:t>
      </w:r>
    </w:p>
    <w:p w14:paraId="251402C3" w14:textId="77777777" w:rsidR="00904CA0" w:rsidRDefault="00D3279D" w:rsidP="00904CA0">
      <w:pPr>
        <w:pStyle w:val="Heading3"/>
      </w:pPr>
      <w:r w:rsidRPr="00D3279D">
        <w:t>Advisory Council Review Dates</w:t>
      </w:r>
      <w:r>
        <w:t xml:space="preserve"> </w:t>
      </w:r>
      <w:r>
        <w:tab/>
      </w:r>
      <w:r>
        <w:tab/>
      </w:r>
    </w:p>
    <w:p w14:paraId="0625E9E2" w14:textId="77777777" w:rsidR="00904CA0" w:rsidRDefault="00D3279D" w:rsidP="00904CA0">
      <w:pPr>
        <w:pStyle w:val="ListParagraph"/>
        <w:numPr>
          <w:ilvl w:val="0"/>
          <w:numId w:val="44"/>
        </w:numPr>
        <w:spacing w:after="0" w:line="259" w:lineRule="auto"/>
      </w:pPr>
      <w:r>
        <w:t xml:space="preserve">Cycle 1: August or October </w:t>
      </w:r>
    </w:p>
    <w:p w14:paraId="4CA752D8" w14:textId="1577859B" w:rsidR="00904CA0" w:rsidRDefault="00D3279D" w:rsidP="00904CA0">
      <w:pPr>
        <w:pStyle w:val="ListParagraph"/>
        <w:numPr>
          <w:ilvl w:val="0"/>
          <w:numId w:val="44"/>
        </w:numPr>
        <w:spacing w:after="0" w:line="259" w:lineRule="auto"/>
      </w:pPr>
      <w:r>
        <w:t>Cycle 2: January</w:t>
      </w:r>
      <w:r w:rsidR="005E26C6">
        <w:t xml:space="preserve"> </w:t>
      </w:r>
      <w:r w:rsidR="00904CA0">
        <w:t>–</w:t>
      </w:r>
      <w:r w:rsidR="005E26C6">
        <w:t xml:space="preserve"> February</w:t>
      </w:r>
    </w:p>
    <w:p w14:paraId="12A72FAD" w14:textId="09EFB960" w:rsidR="00D3279D" w:rsidRDefault="00D3279D" w:rsidP="00904CA0">
      <w:pPr>
        <w:pStyle w:val="ListParagraph"/>
        <w:numPr>
          <w:ilvl w:val="0"/>
          <w:numId w:val="44"/>
        </w:numPr>
        <w:spacing w:after="0" w:line="259" w:lineRule="auto"/>
      </w:pPr>
      <w:r>
        <w:lastRenderedPageBreak/>
        <w:t xml:space="preserve">Cycle 3: May </w:t>
      </w:r>
      <w:r w:rsidR="005E26C6">
        <w:t>- June</w:t>
      </w:r>
    </w:p>
    <w:p w14:paraId="32DCBC64" w14:textId="77777777" w:rsidR="00D3279D" w:rsidRDefault="00D3279D" w:rsidP="00D3279D">
      <w:pPr>
        <w:spacing w:after="0" w:line="259" w:lineRule="auto"/>
        <w:ind w:left="326" w:firstLine="0"/>
      </w:pPr>
      <w:r>
        <w:t xml:space="preserve"> </w:t>
      </w:r>
    </w:p>
    <w:p w14:paraId="57CF51BF" w14:textId="77777777" w:rsidR="00904CA0" w:rsidRDefault="00D3279D" w:rsidP="00904CA0">
      <w:pPr>
        <w:pStyle w:val="Heading3"/>
      </w:pPr>
      <w:r w:rsidRPr="00D3279D">
        <w:t xml:space="preserve"> Earliest Project Start Date</w:t>
      </w:r>
      <w:r>
        <w:t xml:space="preserve"> </w:t>
      </w:r>
      <w:r>
        <w:tab/>
      </w:r>
      <w:r>
        <w:tab/>
      </w:r>
    </w:p>
    <w:p w14:paraId="137A918E" w14:textId="77777777" w:rsidR="00904CA0" w:rsidRDefault="00D3279D" w:rsidP="00904CA0">
      <w:pPr>
        <w:pStyle w:val="ListParagraph"/>
        <w:numPr>
          <w:ilvl w:val="0"/>
          <w:numId w:val="45"/>
        </w:numPr>
        <w:ind w:right="12"/>
      </w:pPr>
      <w:r>
        <w:t xml:space="preserve">Cycle 1:  September or December </w:t>
      </w:r>
    </w:p>
    <w:p w14:paraId="318BCE53" w14:textId="77777777" w:rsidR="00904CA0" w:rsidRDefault="00D3279D" w:rsidP="00904CA0">
      <w:pPr>
        <w:pStyle w:val="ListParagraph"/>
        <w:numPr>
          <w:ilvl w:val="0"/>
          <w:numId w:val="45"/>
        </w:numPr>
        <w:ind w:right="12"/>
      </w:pPr>
      <w:r>
        <w:t xml:space="preserve">Cycle 2: April  </w:t>
      </w:r>
    </w:p>
    <w:p w14:paraId="34EC3A5A" w14:textId="074307B8" w:rsidR="00D3279D" w:rsidRDefault="00D3279D" w:rsidP="00904CA0">
      <w:pPr>
        <w:pStyle w:val="ListParagraph"/>
        <w:numPr>
          <w:ilvl w:val="0"/>
          <w:numId w:val="45"/>
        </w:numPr>
        <w:ind w:right="12"/>
      </w:pPr>
      <w:r>
        <w:t xml:space="preserve">Cycle 3: July  </w:t>
      </w:r>
    </w:p>
    <w:p w14:paraId="33FDE016" w14:textId="0DA6B6B2" w:rsidR="00D3279D" w:rsidRDefault="00D3279D" w:rsidP="00D3279D">
      <w:pPr>
        <w:ind w:left="336" w:firstLine="0"/>
      </w:pPr>
    </w:p>
    <w:p w14:paraId="00E8CB10" w14:textId="77777777" w:rsidR="00904CA0" w:rsidRDefault="00D3279D" w:rsidP="00904CA0">
      <w:pPr>
        <w:pStyle w:val="Heading1"/>
      </w:pPr>
      <w:r w:rsidRPr="005E26C6">
        <w:t>Purpose</w:t>
      </w:r>
    </w:p>
    <w:p w14:paraId="09F8F07E" w14:textId="7DC2CF71" w:rsidR="00EC214E" w:rsidRDefault="005E26C6" w:rsidP="00904CA0">
      <w:r>
        <w:t>The Research Project (R01) grant is an award made to support a discrete, specified, circumscribed project to be performed by the named investigator(s) in an area representing the investigator's specific interest and competencies, based on the mission of the NIH.</w:t>
      </w:r>
    </w:p>
    <w:p w14:paraId="3A7CFB27" w14:textId="7FC0BA51" w:rsidR="004C555B" w:rsidRPr="004C555B" w:rsidRDefault="004C555B" w:rsidP="004C555B">
      <w:pPr>
        <w:numPr>
          <w:ilvl w:val="0"/>
          <w:numId w:val="38"/>
        </w:numPr>
        <w:shd w:val="clear" w:color="auto" w:fill="FFFFFF"/>
        <w:spacing w:before="100" w:beforeAutospacing="1" w:after="100" w:afterAutospacing="1" w:line="240" w:lineRule="auto"/>
        <w:rPr>
          <w:rFonts w:eastAsia="Times New Roman" w:cs="Times New Roman"/>
          <w:color w:val="3B3B3B"/>
          <w:szCs w:val="24"/>
        </w:rPr>
      </w:pPr>
      <w:r w:rsidRPr="004C555B">
        <w:rPr>
          <w:rFonts w:eastAsia="Times New Roman" w:cs="Times New Roman"/>
          <w:color w:val="3B3B3B"/>
          <w:szCs w:val="24"/>
        </w:rPr>
        <w:t xml:space="preserve">No specific dollar limit unless specified in </w:t>
      </w:r>
      <w:r w:rsidR="00106D2B">
        <w:rPr>
          <w:rFonts w:eastAsia="Times New Roman" w:cs="Times New Roman"/>
          <w:color w:val="3B3B3B"/>
          <w:szCs w:val="24"/>
        </w:rPr>
        <w:t>NOFO</w:t>
      </w:r>
    </w:p>
    <w:p w14:paraId="67BBEC9E" w14:textId="77777777" w:rsidR="004C555B" w:rsidRPr="004C555B" w:rsidRDefault="004C555B" w:rsidP="004C555B">
      <w:pPr>
        <w:numPr>
          <w:ilvl w:val="0"/>
          <w:numId w:val="38"/>
        </w:numPr>
        <w:shd w:val="clear" w:color="auto" w:fill="FFFFFF"/>
        <w:spacing w:before="100" w:beforeAutospacing="1" w:after="100" w:afterAutospacing="1" w:line="240" w:lineRule="auto"/>
        <w:rPr>
          <w:rFonts w:eastAsia="Times New Roman" w:cs="Times New Roman"/>
          <w:color w:val="3B3B3B"/>
          <w:szCs w:val="24"/>
        </w:rPr>
      </w:pPr>
      <w:r w:rsidRPr="004C555B">
        <w:rPr>
          <w:rFonts w:eastAsia="Times New Roman" w:cs="Times New Roman"/>
          <w:color w:val="3B3B3B"/>
          <w:szCs w:val="24"/>
        </w:rPr>
        <w:t>Advance permission required for $500K or more (direct costs) in any year</w:t>
      </w:r>
    </w:p>
    <w:p w14:paraId="2F71675B" w14:textId="77777777" w:rsidR="004C555B" w:rsidRPr="004C555B" w:rsidRDefault="004C555B" w:rsidP="004C555B">
      <w:pPr>
        <w:numPr>
          <w:ilvl w:val="0"/>
          <w:numId w:val="38"/>
        </w:numPr>
        <w:shd w:val="clear" w:color="auto" w:fill="FFFFFF"/>
        <w:spacing w:before="100" w:beforeAutospacing="1" w:after="100" w:afterAutospacing="1" w:line="240" w:lineRule="auto"/>
        <w:rPr>
          <w:rFonts w:eastAsia="Times New Roman" w:cs="Times New Roman"/>
          <w:color w:val="3B3B3B"/>
          <w:szCs w:val="24"/>
        </w:rPr>
      </w:pPr>
      <w:r w:rsidRPr="004C555B">
        <w:rPr>
          <w:rFonts w:eastAsia="Times New Roman" w:cs="Times New Roman"/>
          <w:color w:val="3B3B3B"/>
          <w:szCs w:val="24"/>
        </w:rPr>
        <w:t>Generally awarded for 3-5 years</w:t>
      </w:r>
    </w:p>
    <w:p w14:paraId="652B9591" w14:textId="102E9C49" w:rsidR="003C6527" w:rsidRPr="009D2D6B" w:rsidRDefault="004C555B" w:rsidP="009D2D6B">
      <w:pPr>
        <w:numPr>
          <w:ilvl w:val="0"/>
          <w:numId w:val="38"/>
        </w:numPr>
        <w:shd w:val="clear" w:color="auto" w:fill="FFFFFF"/>
        <w:spacing w:before="100" w:beforeAutospacing="1" w:after="100" w:afterAutospacing="1" w:line="240" w:lineRule="auto"/>
        <w:rPr>
          <w:rFonts w:eastAsia="Times New Roman" w:cs="Times New Roman"/>
          <w:color w:val="3B3B3B"/>
          <w:szCs w:val="24"/>
        </w:rPr>
      </w:pPr>
      <w:r w:rsidRPr="004C555B">
        <w:rPr>
          <w:rFonts w:eastAsia="Times New Roman" w:cs="Times New Roman"/>
          <w:color w:val="3B3B3B"/>
          <w:szCs w:val="24"/>
        </w:rPr>
        <w:t>Utilized by all ICs </w:t>
      </w:r>
    </w:p>
    <w:p w14:paraId="49F2FCE0" w14:textId="77777777" w:rsidR="00904CA0" w:rsidRDefault="00844D72" w:rsidP="00904CA0">
      <w:pPr>
        <w:pStyle w:val="Heading1"/>
      </w:pPr>
      <w:hyperlink r:id="rId12" w:anchor="font" w:history="1">
        <w:r w:rsidRPr="007D1A77">
          <w:rPr>
            <w:rStyle w:val="Hyperlink"/>
            <w:bCs/>
          </w:rPr>
          <w:t>Formatting</w:t>
        </w:r>
      </w:hyperlink>
    </w:p>
    <w:p w14:paraId="7893FAA7" w14:textId="60F572BF" w:rsidR="007D1A77" w:rsidRPr="002C2820" w:rsidRDefault="007D1A77" w:rsidP="002C2820">
      <w:pPr>
        <w:ind w:right="12"/>
      </w:pPr>
      <w:r w:rsidRPr="00D3279D">
        <w:rPr>
          <w:color w:val="auto"/>
        </w:rPr>
        <w:t>Font size</w:t>
      </w:r>
      <w:r w:rsidRPr="007D1A77">
        <w:rPr>
          <w:rFonts w:eastAsia="Times New Roman" w:cs="Times New Roman"/>
          <w:color w:val="auto"/>
          <w:szCs w:val="24"/>
        </w:rPr>
        <w:t>:  Must be 11 points or larger. Smaller text in</w:t>
      </w:r>
      <w:r w:rsidR="00A51768">
        <w:rPr>
          <w:rFonts w:eastAsia="Times New Roman" w:cs="Times New Roman"/>
          <w:color w:val="auto"/>
          <w:szCs w:val="24"/>
        </w:rPr>
        <w:t xml:space="preserve"> graphics,</w:t>
      </w:r>
      <w:r w:rsidRPr="007D1A77">
        <w:rPr>
          <w:rFonts w:eastAsia="Times New Roman" w:cs="Times New Roman"/>
          <w:color w:val="auto"/>
          <w:szCs w:val="24"/>
        </w:rPr>
        <w:t xml:space="preserve"> figures, graphs, </w:t>
      </w:r>
      <w:r w:rsidRPr="00D3279D">
        <w:rPr>
          <w:rFonts w:eastAsia="Times New Roman" w:cs="Times New Roman"/>
          <w:color w:val="auto"/>
          <w:szCs w:val="24"/>
        </w:rPr>
        <w:t>diagrams,</w:t>
      </w:r>
      <w:r w:rsidRPr="007D1A77">
        <w:rPr>
          <w:rFonts w:eastAsia="Times New Roman" w:cs="Times New Roman"/>
          <w:color w:val="auto"/>
          <w:szCs w:val="24"/>
        </w:rPr>
        <w:t xml:space="preserve"> and charts is acceptable, </w:t>
      </w:r>
      <w:proofErr w:type="gramStart"/>
      <w:r w:rsidRPr="007D1A77">
        <w:rPr>
          <w:rFonts w:eastAsia="Times New Roman" w:cs="Times New Roman"/>
          <w:color w:val="auto"/>
          <w:szCs w:val="24"/>
        </w:rPr>
        <w:t>as long as</w:t>
      </w:r>
      <w:proofErr w:type="gramEnd"/>
      <w:r w:rsidRPr="007D1A77">
        <w:rPr>
          <w:rFonts w:eastAsia="Times New Roman" w:cs="Times New Roman"/>
          <w:color w:val="auto"/>
          <w:szCs w:val="24"/>
        </w:rPr>
        <w:t xml:space="preserve"> it is legible when the page is viewed at 100%.</w:t>
      </w:r>
    </w:p>
    <w:p w14:paraId="460A0B3D" w14:textId="6FFF82C0" w:rsidR="007D1A77" w:rsidRPr="00D3279D" w:rsidRDefault="007D1A77" w:rsidP="002C2820">
      <w:pPr>
        <w:pStyle w:val="ListParagraph"/>
        <w:numPr>
          <w:ilvl w:val="0"/>
          <w:numId w:val="35"/>
        </w:numPr>
        <w:shd w:val="clear" w:color="auto" w:fill="FFFFFF"/>
        <w:spacing w:after="100" w:afterAutospacing="1" w:line="240" w:lineRule="auto"/>
        <w:rPr>
          <w:rFonts w:eastAsia="Times New Roman" w:cs="Times New Roman"/>
          <w:color w:val="auto"/>
          <w:szCs w:val="24"/>
        </w:rPr>
      </w:pPr>
      <w:r w:rsidRPr="00D3279D">
        <w:rPr>
          <w:rFonts w:eastAsia="Times New Roman" w:cs="Times New Roman"/>
          <w:color w:val="auto"/>
          <w:szCs w:val="24"/>
        </w:rPr>
        <w:t>Recommended fonts:</w:t>
      </w:r>
    </w:p>
    <w:p w14:paraId="0A5E0099" w14:textId="77777777" w:rsidR="007D1A77" w:rsidRPr="007D1A77" w:rsidRDefault="007D1A77" w:rsidP="002C2820">
      <w:pPr>
        <w:numPr>
          <w:ilvl w:val="1"/>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Arial</w:t>
      </w:r>
    </w:p>
    <w:p w14:paraId="5349B477" w14:textId="77777777" w:rsidR="007D1A77" w:rsidRPr="007D1A77" w:rsidRDefault="007D1A77" w:rsidP="002C2820">
      <w:pPr>
        <w:numPr>
          <w:ilvl w:val="1"/>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Georgia</w:t>
      </w:r>
    </w:p>
    <w:p w14:paraId="4D9D0CA0" w14:textId="77777777" w:rsidR="007D1A77" w:rsidRPr="007D1A77" w:rsidRDefault="007D1A77" w:rsidP="002C2820">
      <w:pPr>
        <w:numPr>
          <w:ilvl w:val="1"/>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Helvetica</w:t>
      </w:r>
    </w:p>
    <w:p w14:paraId="1CFA3656" w14:textId="05A0C3B1" w:rsidR="007D1A77" w:rsidRPr="00D3279D" w:rsidRDefault="007D1A77" w:rsidP="002C2820">
      <w:pPr>
        <w:numPr>
          <w:ilvl w:val="1"/>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Palatino Linotype</w:t>
      </w:r>
    </w:p>
    <w:p w14:paraId="67D8C6A8" w14:textId="17AAE48B" w:rsidR="00CB79D0" w:rsidRDefault="007D1A77" w:rsidP="007B59DF">
      <w:pPr>
        <w:numPr>
          <w:ilvl w:val="0"/>
          <w:numId w:val="35"/>
        </w:numPr>
        <w:shd w:val="clear" w:color="auto" w:fill="FFFFFF"/>
        <w:spacing w:before="100" w:beforeAutospacing="1" w:after="100" w:afterAutospacing="1" w:line="240" w:lineRule="auto"/>
        <w:rPr>
          <w:rFonts w:eastAsia="Times New Roman" w:cs="Times New Roman"/>
          <w:color w:val="auto"/>
          <w:szCs w:val="24"/>
        </w:rPr>
      </w:pPr>
      <w:r w:rsidRPr="00D3279D">
        <w:rPr>
          <w:rFonts w:eastAsia="Times New Roman" w:cs="Times New Roman"/>
          <w:color w:val="auto"/>
          <w:szCs w:val="24"/>
        </w:rPr>
        <w:t>Provide at least one-half inch margins (1/2”)- for all pages.</w:t>
      </w:r>
    </w:p>
    <w:p w14:paraId="674EB219" w14:textId="63EB33AE" w:rsidR="007B59DF" w:rsidRDefault="007B59DF" w:rsidP="007B59DF">
      <w:pPr>
        <w:numPr>
          <w:ilvl w:val="0"/>
          <w:numId w:val="35"/>
        </w:numPr>
        <w:shd w:val="clear" w:color="auto" w:fill="FFFFFF"/>
        <w:spacing w:before="100" w:beforeAutospacing="1" w:after="100" w:afterAutospacing="1" w:line="240" w:lineRule="auto"/>
        <w:rPr>
          <w:rFonts w:eastAsia="Times New Roman" w:cs="Times New Roman"/>
          <w:color w:val="auto"/>
          <w:szCs w:val="24"/>
        </w:rPr>
      </w:pPr>
      <w:r>
        <w:rPr>
          <w:rFonts w:eastAsia="Times New Roman" w:cs="Times New Roman"/>
          <w:color w:val="auto"/>
          <w:szCs w:val="24"/>
        </w:rPr>
        <w:t>Do not include headers, footers, or page numbers.</w:t>
      </w:r>
    </w:p>
    <w:p w14:paraId="69619277" w14:textId="5B297CC9" w:rsidR="007B59DF" w:rsidRPr="00EC214E" w:rsidRDefault="007B59DF" w:rsidP="007B59DF">
      <w:pPr>
        <w:numPr>
          <w:ilvl w:val="0"/>
          <w:numId w:val="35"/>
        </w:numPr>
        <w:shd w:val="clear" w:color="auto" w:fill="FFFFFF"/>
        <w:spacing w:before="100" w:beforeAutospacing="1" w:after="100" w:afterAutospacing="1" w:line="240" w:lineRule="auto"/>
        <w:rPr>
          <w:rFonts w:eastAsia="Times New Roman" w:cs="Times New Roman"/>
          <w:color w:val="auto"/>
          <w:szCs w:val="24"/>
        </w:rPr>
      </w:pPr>
      <w:r>
        <w:rPr>
          <w:rFonts w:eastAsia="Times New Roman" w:cs="Times New Roman"/>
          <w:color w:val="auto"/>
          <w:szCs w:val="24"/>
        </w:rPr>
        <w:t>File names must be &lt;50 characters and use only standard characters.</w:t>
      </w:r>
    </w:p>
    <w:p w14:paraId="091ECA27" w14:textId="77777777" w:rsidR="00904CA0" w:rsidRDefault="005F0274" w:rsidP="00904CA0">
      <w:pPr>
        <w:pStyle w:val="Heading1"/>
      </w:pPr>
      <w:r w:rsidRPr="008121D6">
        <w:t>Title</w:t>
      </w:r>
      <w:r>
        <w:t xml:space="preserve"> </w:t>
      </w:r>
    </w:p>
    <w:p w14:paraId="7F017317" w14:textId="6333E049" w:rsidR="00362481" w:rsidRDefault="005F0274" w:rsidP="002C2820">
      <w:pPr>
        <w:ind w:right="12"/>
      </w:pPr>
      <w:r>
        <w:t xml:space="preserve">Limited to </w:t>
      </w:r>
      <w:r>
        <w:rPr>
          <w:b/>
        </w:rPr>
        <w:t xml:space="preserve">200 characters </w:t>
      </w:r>
      <w:r>
        <w:t>(</w:t>
      </w:r>
      <w:proofErr w:type="gramStart"/>
      <w:r>
        <w:t>includes</w:t>
      </w:r>
      <w:proofErr w:type="gramEnd"/>
      <w:r>
        <w:t xml:space="preserve"> spaces and punctuation marks).  </w:t>
      </w:r>
    </w:p>
    <w:p w14:paraId="799BC2E6" w14:textId="77777777" w:rsidR="00362481" w:rsidRDefault="00362481" w:rsidP="00362481">
      <w:pPr>
        <w:ind w:left="374" w:right="12" w:firstLine="0"/>
      </w:pPr>
    </w:p>
    <w:p w14:paraId="30016E93" w14:textId="6EF7F418" w:rsidR="00362481" w:rsidRPr="008121D6" w:rsidRDefault="00362481" w:rsidP="002C2820">
      <w:pPr>
        <w:pStyle w:val="ListParagraph"/>
        <w:numPr>
          <w:ilvl w:val="0"/>
          <w:numId w:val="40"/>
        </w:numPr>
        <w:ind w:left="360" w:right="12"/>
      </w:pPr>
      <w:hyperlink r:id="rId13" w:history="1">
        <w:r w:rsidRPr="002C2820">
          <w:rPr>
            <w:rStyle w:val="Hyperlink"/>
            <w:b/>
            <w:bCs/>
          </w:rPr>
          <w:t>Other Project Information</w:t>
        </w:r>
      </w:hyperlink>
    </w:p>
    <w:p w14:paraId="41FBC5B5" w14:textId="77777777" w:rsidR="00362481" w:rsidRDefault="00362481" w:rsidP="00362481">
      <w:pPr>
        <w:numPr>
          <w:ilvl w:val="0"/>
          <w:numId w:val="33"/>
        </w:numPr>
        <w:ind w:right="12"/>
      </w:pPr>
      <w:r>
        <w:t xml:space="preserve">If you answer “Yes” to the “Are Vertebrate Animals Used?” question,  you must provide an explanation and anticipated timing of animal use in </w:t>
      </w:r>
      <w:hyperlink r:id="rId14" w:anchor="5" w:history="1">
        <w:r w:rsidRPr="007911F2">
          <w:rPr>
            <w:rStyle w:val="Hyperlink"/>
          </w:rPr>
          <w:t>Research Plan Form, Vertebrate Animals</w:t>
        </w:r>
      </w:hyperlink>
      <w:r>
        <w:t>.</w:t>
      </w:r>
    </w:p>
    <w:p w14:paraId="72DC9574" w14:textId="77777777" w:rsidR="00362481" w:rsidRDefault="00362481" w:rsidP="00362481">
      <w:pPr>
        <w:numPr>
          <w:ilvl w:val="0"/>
          <w:numId w:val="33"/>
        </w:numPr>
        <w:ind w:right="12"/>
      </w:pPr>
      <w:hyperlink r:id="rId15" w:anchor="7" w:history="1">
        <w:r w:rsidRPr="0017478D">
          <w:rPr>
            <w:rStyle w:val="Hyperlink"/>
            <w:bCs/>
          </w:rPr>
          <w:t xml:space="preserve">Project Summary (Abstract): </w:t>
        </w:r>
      </w:hyperlink>
      <w:r>
        <w:t xml:space="preserve"> No longer than</w:t>
      </w:r>
      <w:r w:rsidRPr="0017478D">
        <w:rPr>
          <w:b/>
        </w:rPr>
        <w:t xml:space="preserve"> 30 lines of text</w:t>
      </w:r>
      <w:r>
        <w:t>.</w:t>
      </w:r>
      <w:r w:rsidRPr="0017478D">
        <w:rPr>
          <w:b/>
        </w:rPr>
        <w:t xml:space="preserve"> </w:t>
      </w:r>
      <w:r>
        <w:t xml:space="preserve"> </w:t>
      </w:r>
    </w:p>
    <w:p w14:paraId="135E8824" w14:textId="77777777" w:rsidR="00362481" w:rsidRDefault="00362481" w:rsidP="00362481">
      <w:pPr>
        <w:numPr>
          <w:ilvl w:val="1"/>
          <w:numId w:val="33"/>
        </w:numPr>
        <w:ind w:right="12"/>
      </w:pPr>
      <w:r w:rsidRPr="0017478D">
        <w:rPr>
          <w:b/>
          <w:bCs/>
        </w:rPr>
        <w:lastRenderedPageBreak/>
        <w:t>Succinct and accurate description</w:t>
      </w:r>
      <w:r>
        <w:t xml:space="preserve"> of the proposed work, able to stand on its own (separate from the application). Should be informative to other </w:t>
      </w:r>
      <w:proofErr w:type="gramStart"/>
      <w:r>
        <w:t>persons</w:t>
      </w:r>
      <w:proofErr w:type="gramEnd"/>
      <w:r>
        <w:t xml:space="preserve"> working in the same or related fields and understandable to a scientifically literate reader. Avoid both descriptions of past accomplishments and the use of the first person.</w:t>
      </w:r>
    </w:p>
    <w:p w14:paraId="2C999071" w14:textId="77777777" w:rsidR="00362481" w:rsidRDefault="00362481" w:rsidP="00362481">
      <w:pPr>
        <w:numPr>
          <w:ilvl w:val="1"/>
          <w:numId w:val="33"/>
        </w:numPr>
        <w:ind w:right="12"/>
      </w:pPr>
      <w:r>
        <w:t xml:space="preserve">State the application's </w:t>
      </w:r>
      <w:r w:rsidRPr="0017478D">
        <w:rPr>
          <w:b/>
          <w:bCs/>
        </w:rPr>
        <w:t>broad, long-term objectives</w:t>
      </w:r>
      <w:r>
        <w:t xml:space="preserve"> and specific aims, </w:t>
      </w:r>
      <w:proofErr w:type="gramStart"/>
      <w:r>
        <w:t>making reference</w:t>
      </w:r>
      <w:proofErr w:type="gramEnd"/>
      <w:r>
        <w:t xml:space="preserve"> to the health relatedness of the project (i.e., relevance to the mission of the agency). Describe the research design and methods for achieving the stated goals. Be sure that the project summary reflects the key focus of the proposed project so that the application can be appropriately categorized. Do not include proprietary, confidential information or trade secrets in the project summary. If the application is funded, the project summary will be entered into an NIH database and made available on the NIH Research Portfolio Online </w:t>
      </w:r>
    </w:p>
    <w:p w14:paraId="1A46FDD8" w14:textId="77777777" w:rsidR="00362481" w:rsidRPr="0017478D" w:rsidRDefault="00362481" w:rsidP="00362481">
      <w:pPr>
        <w:numPr>
          <w:ilvl w:val="1"/>
          <w:numId w:val="33"/>
        </w:numPr>
        <w:ind w:right="12"/>
      </w:pPr>
      <w:r>
        <w:t>Reporting Tool (</w:t>
      </w:r>
      <w:proofErr w:type="spellStart"/>
      <w:r>
        <w:fldChar w:fldCharType="begin"/>
      </w:r>
      <w:r>
        <w:instrText>HYPERLINK "https://report.nih.gov/"</w:instrText>
      </w:r>
      <w:r>
        <w:fldChar w:fldCharType="separate"/>
      </w:r>
      <w:r w:rsidRPr="00933C70">
        <w:rPr>
          <w:rStyle w:val="Hyperlink"/>
        </w:rPr>
        <w:t>RePORT</w:t>
      </w:r>
      <w:proofErr w:type="spellEnd"/>
      <w:r>
        <w:fldChar w:fldCharType="end"/>
      </w:r>
      <w:r>
        <w:t xml:space="preserve">) and will become public information. Note that the "Project Summary/Abstract" attachment is not same as the "Research Strategy" attachment. </w:t>
      </w:r>
    </w:p>
    <w:p w14:paraId="30850330" w14:textId="77777777" w:rsidR="00362481" w:rsidRPr="007911F2" w:rsidRDefault="00362481" w:rsidP="00362481">
      <w:pPr>
        <w:numPr>
          <w:ilvl w:val="0"/>
          <w:numId w:val="33"/>
        </w:numPr>
        <w:spacing w:line="259" w:lineRule="auto"/>
        <w:ind w:right="12"/>
        <w:rPr>
          <w:bCs/>
        </w:rPr>
      </w:pPr>
      <w:hyperlink r:id="rId16" w:anchor="8" w:history="1">
        <w:r w:rsidRPr="007911F2">
          <w:rPr>
            <w:rStyle w:val="Hyperlink"/>
            <w:bCs/>
          </w:rPr>
          <w:t xml:space="preserve">Project Narrative: </w:t>
        </w:r>
      </w:hyperlink>
      <w:r w:rsidRPr="007911F2">
        <w:rPr>
          <w:bCs/>
        </w:rPr>
        <w:t xml:space="preserve"> </w:t>
      </w:r>
      <w:r>
        <w:t>No more than</w:t>
      </w:r>
      <w:r w:rsidRPr="007911F2">
        <w:rPr>
          <w:b/>
        </w:rPr>
        <w:t xml:space="preserve"> 3 sentences</w:t>
      </w:r>
      <w:r>
        <w:t xml:space="preserve">.  </w:t>
      </w:r>
    </w:p>
    <w:p w14:paraId="79D8195B" w14:textId="77777777" w:rsidR="00362481" w:rsidRDefault="00362481" w:rsidP="00362481">
      <w:pPr>
        <w:numPr>
          <w:ilvl w:val="1"/>
          <w:numId w:val="33"/>
        </w:numPr>
        <w:spacing w:line="259" w:lineRule="auto"/>
        <w:ind w:right="12"/>
      </w:pPr>
      <w:r>
        <w:t xml:space="preserve">Describe the </w:t>
      </w:r>
      <w:r w:rsidRPr="007911F2">
        <w:rPr>
          <w:b/>
        </w:rPr>
        <w:t>relevance to public health</w:t>
      </w:r>
      <w:r>
        <w:t>:</w:t>
      </w:r>
      <w:r w:rsidRPr="007911F2">
        <w:rPr>
          <w:b/>
        </w:rPr>
        <w:t xml:space="preserve"> </w:t>
      </w:r>
      <w:r>
        <w:t xml:space="preserve">how, in the short or long term, the research would contribute to fundamental knowledge about the nature and behavior of living systems and/or the application of that knowledge to enhance health, lengthen life, and reduce illness and disability. If the application is funded, this public health relevance statement will be combined with the project summary (above) and will become public information. </w:t>
      </w:r>
    </w:p>
    <w:p w14:paraId="7251BEDA" w14:textId="6D14B249" w:rsidR="00362481" w:rsidRDefault="00362481" w:rsidP="00362481">
      <w:pPr>
        <w:pStyle w:val="ListParagraph"/>
        <w:numPr>
          <w:ilvl w:val="0"/>
          <w:numId w:val="33"/>
        </w:numPr>
        <w:ind w:right="12"/>
      </w:pPr>
      <w:hyperlink r:id="rId17" w:anchor="9" w:history="1">
        <w:r w:rsidRPr="001659C6">
          <w:rPr>
            <w:rStyle w:val="Hyperlink"/>
          </w:rPr>
          <w:t>Bibliography/References Cited:</w:t>
        </w:r>
      </w:hyperlink>
      <w:r>
        <w:t xml:space="preserve"> this section does </w:t>
      </w:r>
      <w:r>
        <w:rPr>
          <w:b/>
        </w:rPr>
        <w:t>not</w:t>
      </w:r>
      <w:r>
        <w:t xml:space="preserve"> count toward your page limit.</w:t>
      </w:r>
    </w:p>
    <w:p w14:paraId="4513A8B5" w14:textId="77777777" w:rsidR="00362481" w:rsidRDefault="00362481" w:rsidP="00362481">
      <w:pPr>
        <w:pStyle w:val="ListParagraph"/>
        <w:numPr>
          <w:ilvl w:val="1"/>
          <w:numId w:val="33"/>
        </w:numPr>
        <w:ind w:right="12"/>
      </w:pPr>
      <w:r>
        <w:t>Should include any references cited in Research Plan Form and in the Human Subjects and Clinical Trials Information Form.</w:t>
      </w:r>
    </w:p>
    <w:p w14:paraId="1E3BF6CE" w14:textId="77777777" w:rsidR="00362481" w:rsidRDefault="00362481" w:rsidP="00362481">
      <w:pPr>
        <w:pStyle w:val="ListParagraph"/>
        <w:numPr>
          <w:ilvl w:val="1"/>
          <w:numId w:val="33"/>
        </w:numPr>
        <w:ind w:right="12"/>
      </w:pPr>
      <w:r>
        <w:t>Should include any references cited in R.400 – PHS 398 Research Plan Form and in the R.500 – PHS Human Subjects and Clinical Trials Information form.</w:t>
      </w:r>
    </w:p>
    <w:p w14:paraId="7D780883" w14:textId="77777777" w:rsidR="00362481" w:rsidRPr="00411ADC" w:rsidRDefault="00362481" w:rsidP="00362481">
      <w:pPr>
        <w:numPr>
          <w:ilvl w:val="0"/>
          <w:numId w:val="33"/>
        </w:numPr>
        <w:spacing w:after="0"/>
        <w:ind w:right="12"/>
      </w:pPr>
      <w:hyperlink r:id="rId18" w:anchor="10" w:history="1">
        <w:r w:rsidRPr="00411ADC">
          <w:rPr>
            <w:rStyle w:val="Hyperlink"/>
          </w:rPr>
          <w:t>Facilities and Other Resources</w:t>
        </w:r>
      </w:hyperlink>
      <w:r>
        <w:t xml:space="preserve">: </w:t>
      </w:r>
      <w:r w:rsidRPr="0017478D">
        <w:t xml:space="preserve">Describe how the scientific environment in which the research will be done contributes to the probability of success (e.g., institutional support, physical resources, and intellectual rapport). In describing the scientific environment in which the work will be done, </w:t>
      </w:r>
      <w:proofErr w:type="gramStart"/>
      <w:r w:rsidRPr="0017478D">
        <w:t>discuss</w:t>
      </w:r>
      <w:proofErr w:type="gramEnd"/>
      <w:r w:rsidRPr="0017478D">
        <w:t xml:space="preserve"> ways in which the proposed studies will benefit from features of the scientific environment or from unique subject populations or how studies will employ useful collaborative arrangements.</w:t>
      </w:r>
    </w:p>
    <w:p w14:paraId="00EB74F7" w14:textId="77777777" w:rsidR="00362481" w:rsidRPr="0017478D" w:rsidRDefault="00362481" w:rsidP="00362481">
      <w:pPr>
        <w:pStyle w:val="NormalWeb"/>
        <w:numPr>
          <w:ilvl w:val="1"/>
          <w:numId w:val="33"/>
        </w:numPr>
        <w:shd w:val="clear" w:color="auto" w:fill="FFFFFF"/>
        <w:spacing w:before="120" w:beforeAutospacing="0" w:after="0" w:afterAutospacing="0" w:line="312" w:lineRule="atLeast"/>
        <w:rPr>
          <w:rFonts w:ascii="Source Sans Pro" w:eastAsia="Source Sans Pro" w:hAnsi="Source Sans Pro" w:cs="Source Sans Pro"/>
          <w:color w:val="000000"/>
          <w:szCs w:val="22"/>
        </w:rPr>
      </w:pPr>
      <w:r w:rsidRPr="0017478D">
        <w:rPr>
          <w:rFonts w:ascii="Source Sans Pro" w:eastAsia="Source Sans Pro" w:hAnsi="Source Sans Pro" w:cs="Source Sans Pro"/>
          <w:color w:val="000000"/>
          <w:szCs w:val="22"/>
        </w:rPr>
        <w:t>If there are multiple performance sites, describe the resources available at each site.</w:t>
      </w:r>
    </w:p>
    <w:p w14:paraId="63F2E672" w14:textId="77777777" w:rsidR="00362481" w:rsidRPr="0017478D" w:rsidRDefault="00362481" w:rsidP="00362481">
      <w:pPr>
        <w:pStyle w:val="NormalWeb"/>
        <w:numPr>
          <w:ilvl w:val="1"/>
          <w:numId w:val="33"/>
        </w:numPr>
        <w:shd w:val="clear" w:color="auto" w:fill="FFFFFF"/>
        <w:spacing w:before="120" w:beforeAutospacing="0" w:after="0" w:afterAutospacing="0" w:line="312" w:lineRule="atLeast"/>
        <w:rPr>
          <w:rFonts w:ascii="Source Sans Pro" w:eastAsia="Source Sans Pro" w:hAnsi="Source Sans Pro" w:cs="Source Sans Pro"/>
          <w:color w:val="000000"/>
          <w:szCs w:val="22"/>
        </w:rPr>
      </w:pPr>
      <w:r w:rsidRPr="0017478D">
        <w:rPr>
          <w:rFonts w:ascii="Source Sans Pro" w:eastAsia="Source Sans Pro" w:hAnsi="Source Sans Pro" w:cs="Source Sans Pro"/>
          <w:color w:val="000000"/>
          <w:szCs w:val="22"/>
        </w:rPr>
        <w:t xml:space="preserve">When working with biohazards and any other potentially dangerous substances, describe any special facilities and measures implemented to mitigate threats to </w:t>
      </w:r>
      <w:r w:rsidRPr="0017478D">
        <w:rPr>
          <w:rFonts w:ascii="Source Sans Pro" w:eastAsia="Source Sans Pro" w:hAnsi="Source Sans Pro" w:cs="Source Sans Pro"/>
          <w:color w:val="000000"/>
          <w:szCs w:val="22"/>
        </w:rPr>
        <w:lastRenderedPageBreak/>
        <w:t>human health and the environment.</w:t>
      </w:r>
      <w:r>
        <w:rPr>
          <w:rFonts w:ascii="Nunito-Light-webfont" w:hAnsi="Nunito-Light-webfont"/>
          <w:color w:val="444444"/>
          <w:sz w:val="22"/>
          <w:szCs w:val="22"/>
        </w:rPr>
        <w:t> </w:t>
      </w:r>
      <w:r w:rsidRPr="0017478D">
        <w:rPr>
          <w:rFonts w:ascii="Source Sans Pro" w:eastAsia="Source Sans Pro" w:hAnsi="Source Sans Pro" w:cs="Source Sans Pro"/>
          <w:b/>
          <w:bCs/>
          <w:color w:val="000000"/>
        </w:rPr>
        <w:t>Note: Information about select agents must be described in the Research Plan, Select Agent Research.</w:t>
      </w:r>
    </w:p>
    <w:p w14:paraId="787F7E86" w14:textId="77777777" w:rsidR="00362481" w:rsidRDefault="00362481" w:rsidP="00362481">
      <w:pPr>
        <w:numPr>
          <w:ilvl w:val="1"/>
          <w:numId w:val="33"/>
        </w:numPr>
        <w:spacing w:after="0"/>
        <w:ind w:right="12"/>
      </w:pPr>
      <w:r>
        <w:t xml:space="preserve">For </w:t>
      </w:r>
      <w:proofErr w:type="gramStart"/>
      <w:r>
        <w:t>early stage</w:t>
      </w:r>
      <w:proofErr w:type="gramEnd"/>
      <w:r>
        <w:t xml:space="preserve"> PIs, describe </w:t>
      </w:r>
      <w:r>
        <w:rPr>
          <w:b/>
        </w:rPr>
        <w:t>institutional investment</w:t>
      </w:r>
      <w:r>
        <w:t xml:space="preserve"> in the success of the investigator. See NIH’s </w:t>
      </w:r>
      <w:hyperlink r:id="rId19">
        <w:r>
          <w:rPr>
            <w:color w:val="0563C1"/>
            <w:u w:val="single" w:color="0563C1"/>
          </w:rPr>
          <w:t>Early Stage Investigator Policies</w:t>
        </w:r>
      </w:hyperlink>
      <w:hyperlink r:id="rId20">
        <w:r>
          <w:t>.</w:t>
        </w:r>
      </w:hyperlink>
      <w:r>
        <w:rPr>
          <w:i/>
        </w:rPr>
        <w:t xml:space="preserve"> </w:t>
      </w:r>
      <w:r>
        <w:t xml:space="preserve"> </w:t>
      </w:r>
    </w:p>
    <w:p w14:paraId="4E25E18D" w14:textId="77777777" w:rsidR="00362481" w:rsidRDefault="00362481" w:rsidP="00362481">
      <w:pPr>
        <w:numPr>
          <w:ilvl w:val="0"/>
          <w:numId w:val="33"/>
        </w:numPr>
        <w:spacing w:after="0"/>
        <w:ind w:right="12"/>
      </w:pPr>
      <w:hyperlink r:id="rId21" w:anchor="11" w:history="1">
        <w:r>
          <w:rPr>
            <w:rStyle w:val="Hyperlink"/>
          </w:rPr>
          <w:t>Equipment:</w:t>
        </w:r>
      </w:hyperlink>
      <w:r>
        <w:t xml:space="preserve"> </w:t>
      </w:r>
      <w:r w:rsidRPr="0017478D">
        <w:t>List major items of equipment already available for this project and, if appropriate, identify the equipment's location and pertinent capabilities.</w:t>
      </w:r>
    </w:p>
    <w:p w14:paraId="7E3018DB" w14:textId="42D78F81" w:rsidR="00362481" w:rsidRDefault="00362481" w:rsidP="00362481">
      <w:pPr>
        <w:numPr>
          <w:ilvl w:val="0"/>
          <w:numId w:val="33"/>
        </w:numPr>
        <w:spacing w:after="0"/>
        <w:ind w:right="12"/>
      </w:pPr>
      <w:hyperlink r:id="rId22" w:anchor="12" w:history="1">
        <w:r w:rsidRPr="0017478D">
          <w:rPr>
            <w:rStyle w:val="Hyperlink"/>
          </w:rPr>
          <w:t>Other Attachments</w:t>
        </w:r>
      </w:hyperlink>
      <w:r>
        <w:t>: Only in accordance with the NOFO and/or agency-specific instructions.</w:t>
      </w:r>
    </w:p>
    <w:p w14:paraId="42D2D060" w14:textId="77777777" w:rsidR="002C2820" w:rsidRDefault="002C2820" w:rsidP="002C2820">
      <w:pPr>
        <w:spacing w:after="0"/>
        <w:ind w:left="1065" w:right="12" w:firstLine="0"/>
      </w:pPr>
    </w:p>
    <w:p w14:paraId="39C80350" w14:textId="2DAFE53F" w:rsidR="0017478D" w:rsidRDefault="00362481" w:rsidP="002C2820">
      <w:pPr>
        <w:pStyle w:val="ListParagraph"/>
        <w:numPr>
          <w:ilvl w:val="0"/>
          <w:numId w:val="40"/>
        </w:numPr>
        <w:spacing w:after="0"/>
        <w:ind w:left="360" w:right="12"/>
      </w:pPr>
      <w:hyperlink r:id="rId23" w:history="1">
        <w:r w:rsidRPr="002C2820">
          <w:rPr>
            <w:rStyle w:val="Hyperlink"/>
            <w:b/>
            <w:bCs/>
          </w:rPr>
          <w:t>Senior/Key Person Profile</w:t>
        </w:r>
      </w:hyperlink>
      <w:hyperlink r:id="rId24">
        <w:r w:rsidR="0017478D" w:rsidRPr="002C2820">
          <w:rPr>
            <w:b/>
          </w:rPr>
          <w:t xml:space="preserve"> </w:t>
        </w:r>
      </w:hyperlink>
    </w:p>
    <w:p w14:paraId="30EAFEF9" w14:textId="6202E9D8" w:rsidR="00BF36B9" w:rsidRDefault="00BF36B9" w:rsidP="0017478D">
      <w:pPr>
        <w:numPr>
          <w:ilvl w:val="1"/>
          <w:numId w:val="15"/>
        </w:numPr>
        <w:ind w:right="12"/>
      </w:pPr>
      <w:r w:rsidRPr="00BF36B9">
        <w:t>The PD/PI must have an eRA Commons account with the PI role, and the account must be affiliated with the applicant organization. </w:t>
      </w:r>
    </w:p>
    <w:p w14:paraId="4933DE51" w14:textId="3661B3CA" w:rsidR="0017478D" w:rsidRDefault="00BF36B9" w:rsidP="007B59DF">
      <w:pPr>
        <w:numPr>
          <w:ilvl w:val="1"/>
          <w:numId w:val="15"/>
        </w:numPr>
        <w:ind w:right="12"/>
      </w:pPr>
      <w:hyperlink r:id="rId25" w:anchor="Instructions" w:history="1">
        <w:r w:rsidRPr="00362481">
          <w:rPr>
            <w:rStyle w:val="Hyperlink"/>
            <w:b/>
          </w:rPr>
          <w:t>Biographical Sketch</w:t>
        </w:r>
      </w:hyperlink>
      <w:r w:rsidRPr="00362481">
        <w:rPr>
          <w:b/>
        </w:rPr>
        <w:t>:</w:t>
      </w:r>
      <w:r w:rsidRPr="00BA378A">
        <w:rPr>
          <w:b/>
        </w:rPr>
        <w:t xml:space="preserve"> </w:t>
      </w:r>
      <w:r>
        <w:t xml:space="preserve"> NIH requires submission of a </w:t>
      </w:r>
      <w:r w:rsidR="007B59DF">
        <w:t>Biographical Sketch (</w:t>
      </w:r>
      <w:r>
        <w:t>biosketch</w:t>
      </w:r>
      <w:r w:rsidR="007B59DF">
        <w:t>)</w:t>
      </w:r>
      <w:r>
        <w:t xml:space="preserve"> for each proposed </w:t>
      </w:r>
      <w:r w:rsidR="007B59DF">
        <w:t>S</w:t>
      </w:r>
      <w:r>
        <w:t>enior/</w:t>
      </w:r>
      <w:r w:rsidR="007B59DF">
        <w:t>K</w:t>
      </w:r>
      <w:r>
        <w:t xml:space="preserve">ey </w:t>
      </w:r>
      <w:r w:rsidR="007B59DF">
        <w:t>P</w:t>
      </w:r>
      <w:r>
        <w:t>erson</w:t>
      </w:r>
      <w:r w:rsidR="001659C6">
        <w:t xml:space="preserve"> </w:t>
      </w:r>
      <w:r>
        <w:t xml:space="preserve">and </w:t>
      </w:r>
      <w:r w:rsidR="007B59DF">
        <w:t>O</w:t>
      </w:r>
      <w:r>
        <w:t xml:space="preserve">ther </w:t>
      </w:r>
      <w:r w:rsidR="007B59DF">
        <w:t>S</w:t>
      </w:r>
      <w:r>
        <w:t xml:space="preserve">ignificant </w:t>
      </w:r>
      <w:r w:rsidR="007B59DF">
        <w:t>C</w:t>
      </w:r>
      <w:r>
        <w:t xml:space="preserve">ontributor. </w:t>
      </w:r>
      <w:r w:rsidR="007B59DF">
        <w:br/>
      </w:r>
      <w:r w:rsidR="007B59DF">
        <w:br/>
      </w:r>
      <w:r w:rsidR="007B59DF" w:rsidRPr="007B59DF">
        <w:t xml:space="preserve">For applications submitted on or after May 25, 2025, NIH requires use of the Common Forms Biographical Sketch and NIH Biographical Sketch Supplement, generated and digitally certified through </w:t>
      </w:r>
      <w:hyperlink r:id="rId26" w:history="1">
        <w:r w:rsidR="007B59DF" w:rsidRPr="007B59DF">
          <w:rPr>
            <w:rStyle w:val="Hyperlink"/>
          </w:rPr>
          <w:t>SciENcv</w:t>
        </w:r>
      </w:hyperlink>
      <w:r w:rsidR="007B59DF" w:rsidRPr="007B59DF">
        <w:t>.</w:t>
      </w:r>
      <w:r w:rsidR="007B59DF">
        <w:br/>
      </w:r>
      <w:r w:rsidR="007B59DF">
        <w:br/>
      </w:r>
      <w:r w:rsidR="007B59DF" w:rsidRPr="007B59DF">
        <w:t xml:space="preserve">All Senior/Key Personnel must link an ORCID </w:t>
      </w:r>
      <w:proofErr w:type="spellStart"/>
      <w:r w:rsidR="007B59DF" w:rsidRPr="007B59DF">
        <w:t>iD</w:t>
      </w:r>
      <w:proofErr w:type="spellEnd"/>
      <w:r w:rsidR="007B59DF" w:rsidRPr="007B59DF">
        <w:t xml:space="preserve"> to SciENcv. While administrators may assist with preparation, certification must be completed by the individual.</w:t>
      </w:r>
      <w:r w:rsidR="007B59DF">
        <w:br/>
      </w:r>
      <w:r w:rsidR="007B59DF">
        <w:br/>
      </w:r>
      <w:r w:rsidR="007B59DF" w:rsidRPr="007B59DF">
        <w:t>Applicants must follow current NIH instructions for page limits or character limits applicable to each section of the Common Forms and Supplement.</w:t>
      </w:r>
      <w:r>
        <w:t xml:space="preserve"> </w:t>
      </w:r>
    </w:p>
    <w:p w14:paraId="2F57D3AE" w14:textId="4FFBF175" w:rsidR="0017478D" w:rsidRDefault="0017478D" w:rsidP="00BF36B9">
      <w:pPr>
        <w:numPr>
          <w:ilvl w:val="2"/>
          <w:numId w:val="15"/>
        </w:numPr>
        <w:ind w:left="1170" w:right="12"/>
      </w:pPr>
      <w:r w:rsidRPr="0017478D">
        <w:rPr>
          <w:b/>
        </w:rPr>
        <w:t>Education:</w:t>
      </w:r>
      <w:r>
        <w:t xml:space="preserve"> begin with baccalaureate information.</w:t>
      </w:r>
    </w:p>
    <w:p w14:paraId="41D0791F" w14:textId="77777777" w:rsidR="0017478D" w:rsidRPr="00151D5D" w:rsidRDefault="0017478D" w:rsidP="0017478D">
      <w:pPr>
        <w:pStyle w:val="ListParagraph"/>
        <w:spacing w:line="259" w:lineRule="auto"/>
        <w:ind w:firstLine="0"/>
      </w:pPr>
    </w:p>
    <w:p w14:paraId="38949812" w14:textId="747D153E" w:rsidR="009D2D6B" w:rsidRPr="009D2D6B" w:rsidRDefault="009D2D6B" w:rsidP="002C2820">
      <w:pPr>
        <w:pStyle w:val="ListParagraph"/>
        <w:numPr>
          <w:ilvl w:val="0"/>
          <w:numId w:val="40"/>
        </w:numPr>
        <w:ind w:left="360" w:right="12"/>
      </w:pPr>
      <w:r w:rsidRPr="002C2820">
        <w:rPr>
          <w:b/>
        </w:rPr>
        <w:t>Budget Information:</w:t>
      </w:r>
      <w:r>
        <w:t xml:space="preserve"> Costs appropriate for the project and a project duration of up to five years may be requested. The size and duration of each award will vary. R01s can be limited </w:t>
      </w:r>
      <w:proofErr w:type="gramStart"/>
      <w:r>
        <w:t>in</w:t>
      </w:r>
      <w:proofErr w:type="gramEnd"/>
      <w:r>
        <w:t xml:space="preserve"> a specific </w:t>
      </w:r>
      <w:r w:rsidR="00106D2B">
        <w:t>NOFO</w:t>
      </w:r>
      <w:r>
        <w:t xml:space="preserve">, so it is important that applicants note any budgetary limits indicated in Part 2. Section 2. Award Budget of the </w:t>
      </w:r>
      <w:r w:rsidR="00106D2B">
        <w:t>NOFO</w:t>
      </w:r>
      <w:r>
        <w:t xml:space="preserve">. </w:t>
      </w:r>
      <w:r>
        <w:br/>
      </w:r>
      <w:r>
        <w:br/>
        <w:t xml:space="preserve">Applicants requesting $500,000 or more in direct costs in any year (excluding consortium F&amp;A) must contact NIH program staff at least 6 weeks before submitting the application and follow the Policy on the Acceptance for Review of Unsolicited Applications that Request $500,000 or More in Direct Costs as described in the SF 424 (R&amp;R) Application Guide and the NIH Grants Policy Statement. </w:t>
      </w:r>
      <w:r w:rsidRPr="002C2820">
        <w:rPr>
          <w:b/>
          <w:bCs/>
        </w:rPr>
        <w:t xml:space="preserve">Individual </w:t>
      </w:r>
      <w:r w:rsidR="00106D2B">
        <w:rPr>
          <w:b/>
          <w:bCs/>
        </w:rPr>
        <w:t>NOFOs</w:t>
      </w:r>
      <w:r w:rsidRPr="002C2820">
        <w:rPr>
          <w:b/>
          <w:bCs/>
        </w:rPr>
        <w:t xml:space="preserve"> may require additional budget information. Review the Application and Submission Information section of the </w:t>
      </w:r>
      <w:r w:rsidR="00106D2B">
        <w:rPr>
          <w:b/>
          <w:bCs/>
        </w:rPr>
        <w:t>NOFO</w:t>
      </w:r>
      <w:r w:rsidRPr="002C2820">
        <w:rPr>
          <w:b/>
          <w:bCs/>
        </w:rPr>
        <w:t xml:space="preserve"> for detailed instructions.</w:t>
      </w:r>
    </w:p>
    <w:p w14:paraId="010753C2" w14:textId="77777777" w:rsidR="009D2D6B" w:rsidRDefault="009D2D6B" w:rsidP="009D2D6B">
      <w:pPr>
        <w:spacing w:line="259" w:lineRule="auto"/>
      </w:pPr>
    </w:p>
    <w:p w14:paraId="7207E92F" w14:textId="6A47DE3C" w:rsidR="009D2D6B" w:rsidRPr="008121D6" w:rsidRDefault="009D2D6B" w:rsidP="002C2820">
      <w:pPr>
        <w:numPr>
          <w:ilvl w:val="0"/>
          <w:numId w:val="40"/>
        </w:numPr>
        <w:ind w:left="336" w:right="12"/>
      </w:pPr>
      <w:hyperlink r:id="rId27" w:anchor="top" w:history="1">
        <w:r w:rsidRPr="008121D6">
          <w:rPr>
            <w:rStyle w:val="Hyperlink"/>
            <w:b/>
            <w:bCs/>
          </w:rPr>
          <w:t>Research Plan</w:t>
        </w:r>
      </w:hyperlink>
      <w:r w:rsidRPr="008121D6">
        <w:rPr>
          <w:b/>
          <w:bCs/>
        </w:rPr>
        <w:t xml:space="preserve"> </w:t>
      </w:r>
    </w:p>
    <w:p w14:paraId="3489ACE8" w14:textId="310985E7" w:rsidR="009D2D6B" w:rsidRPr="00151D5D" w:rsidRDefault="009D2D6B" w:rsidP="009D2D6B">
      <w:pPr>
        <w:numPr>
          <w:ilvl w:val="0"/>
          <w:numId w:val="26"/>
        </w:numPr>
        <w:ind w:right="12"/>
      </w:pPr>
      <w:r w:rsidRPr="008121D6">
        <w:rPr>
          <w:b/>
          <w:bCs/>
        </w:rPr>
        <w:lastRenderedPageBreak/>
        <w:t>Introduction:</w:t>
      </w:r>
      <w:r w:rsidRPr="00DB5781">
        <w:t xml:space="preserve"> </w:t>
      </w:r>
      <w:r>
        <w:t xml:space="preserve"> Complete an </w:t>
      </w:r>
      <w:hyperlink r:id="rId28" w:anchor="1" w:history="1">
        <w:r w:rsidRPr="008121D6">
          <w:rPr>
            <w:rStyle w:val="Hyperlink"/>
          </w:rPr>
          <w:t>Introduction to Application</w:t>
        </w:r>
      </w:hyperlink>
      <w:r>
        <w:t xml:space="preserve"> (for Resubmissions and Revisions)</w:t>
      </w:r>
    </w:p>
    <w:p w14:paraId="20BB0B70" w14:textId="7D960563" w:rsidR="009D2D6B" w:rsidRDefault="009D2D6B" w:rsidP="009D2D6B">
      <w:pPr>
        <w:pStyle w:val="ListParagraph"/>
        <w:numPr>
          <w:ilvl w:val="1"/>
          <w:numId w:val="26"/>
        </w:numPr>
        <w:spacing w:line="259" w:lineRule="auto"/>
      </w:pPr>
      <w:r>
        <w:t xml:space="preserve">Instructions for </w:t>
      </w:r>
      <w:hyperlink r:id="rId29" w:history="1">
        <w:r w:rsidRPr="00DB5781">
          <w:rPr>
            <w:rStyle w:val="Hyperlink"/>
          </w:rPr>
          <w:t>Resubmission Applications</w:t>
        </w:r>
      </w:hyperlink>
      <w:r>
        <w:t>.</w:t>
      </w:r>
    </w:p>
    <w:p w14:paraId="42B28248" w14:textId="77777777" w:rsidR="009D2D6B" w:rsidRDefault="009D2D6B" w:rsidP="009D2D6B">
      <w:pPr>
        <w:pStyle w:val="ListParagraph"/>
        <w:numPr>
          <w:ilvl w:val="1"/>
          <w:numId w:val="26"/>
        </w:numPr>
        <w:spacing w:line="259" w:lineRule="auto"/>
      </w:pPr>
      <w:r>
        <w:t xml:space="preserve">Instructions for </w:t>
      </w:r>
      <w:hyperlink r:id="rId30" w:history="1">
        <w:r w:rsidRPr="00DB5781">
          <w:rPr>
            <w:rStyle w:val="Hyperlink"/>
          </w:rPr>
          <w:t>Competing Revisions</w:t>
        </w:r>
      </w:hyperlink>
      <w:r>
        <w:t>.</w:t>
      </w:r>
    </w:p>
    <w:p w14:paraId="553CDFA5" w14:textId="4CE42499" w:rsidR="009D2D6B" w:rsidRDefault="009D2D6B" w:rsidP="009D2D6B">
      <w:pPr>
        <w:pStyle w:val="ListParagraph"/>
        <w:numPr>
          <w:ilvl w:val="0"/>
          <w:numId w:val="27"/>
        </w:numPr>
        <w:spacing w:line="259" w:lineRule="auto"/>
      </w:pPr>
      <w:hyperlink r:id="rId31" w:anchor="2" w:history="1">
        <w:r w:rsidRPr="008121D6">
          <w:rPr>
            <w:rStyle w:val="Hyperlink"/>
            <w:b/>
          </w:rPr>
          <w:t>Specific Aims</w:t>
        </w:r>
      </w:hyperlink>
      <w:r w:rsidRPr="00151D5D">
        <w:rPr>
          <w:b/>
        </w:rPr>
        <w:t xml:space="preserve">: </w:t>
      </w:r>
      <w:r>
        <w:t xml:space="preserve"> </w:t>
      </w:r>
    </w:p>
    <w:p w14:paraId="1B5C8E77" w14:textId="77777777" w:rsidR="009D2D6B" w:rsidRDefault="009D2D6B" w:rsidP="009D2D6B">
      <w:pPr>
        <w:pStyle w:val="ListParagraph"/>
        <w:numPr>
          <w:ilvl w:val="0"/>
          <w:numId w:val="16"/>
        </w:numPr>
        <w:ind w:right="12"/>
      </w:pPr>
      <w:r w:rsidRPr="009D46F0">
        <w:rPr>
          <w:b/>
        </w:rPr>
        <w:t>1-page limit</w:t>
      </w:r>
      <w:r>
        <w:t xml:space="preserve">. The Specific Aims do NOT count toward your Research Strategy, which has a 12-page limit. </w:t>
      </w:r>
      <w:r w:rsidRPr="009D46F0">
        <w:rPr>
          <w:b/>
        </w:rPr>
        <w:t xml:space="preserve"> </w:t>
      </w:r>
      <w:r>
        <w:t xml:space="preserve"> </w:t>
      </w:r>
    </w:p>
    <w:p w14:paraId="48D236AF" w14:textId="77777777" w:rsidR="009D2D6B" w:rsidRDefault="009D2D6B" w:rsidP="009D2D6B">
      <w:pPr>
        <w:pStyle w:val="ListParagraph"/>
        <w:numPr>
          <w:ilvl w:val="0"/>
          <w:numId w:val="16"/>
        </w:numPr>
        <w:ind w:right="12"/>
      </w:pPr>
      <w:r w:rsidRPr="009D46F0">
        <w:rPr>
          <w:b/>
        </w:rPr>
        <w:t>Concisely</w:t>
      </w:r>
      <w:r>
        <w:t xml:space="preserve"> state the goals of the proposed research.</w:t>
      </w:r>
      <w:r w:rsidRPr="009D46F0">
        <w:rPr>
          <w:b/>
        </w:rPr>
        <w:t xml:space="preserve"> </w:t>
      </w:r>
      <w:r>
        <w:t xml:space="preserve"> </w:t>
      </w:r>
    </w:p>
    <w:p w14:paraId="4388AE0B" w14:textId="77777777" w:rsidR="009D2D6B" w:rsidRDefault="009D2D6B" w:rsidP="009D2D6B">
      <w:pPr>
        <w:pStyle w:val="ListParagraph"/>
        <w:numPr>
          <w:ilvl w:val="0"/>
          <w:numId w:val="16"/>
        </w:numPr>
        <w:ind w:right="12"/>
      </w:pPr>
      <w:r>
        <w:t xml:space="preserve">Summarize the expected outcomes, including </w:t>
      </w:r>
      <w:r w:rsidRPr="009D46F0">
        <w:rPr>
          <w:b/>
        </w:rPr>
        <w:t>impact</w:t>
      </w:r>
      <w:r>
        <w:t xml:space="preserve"> of research on fields involved.</w:t>
      </w:r>
      <w:r w:rsidRPr="009D46F0">
        <w:rPr>
          <w:b/>
        </w:rPr>
        <w:t xml:space="preserve"> </w:t>
      </w:r>
      <w:r>
        <w:t xml:space="preserve"> </w:t>
      </w:r>
    </w:p>
    <w:p w14:paraId="6D89A6FF" w14:textId="77777777" w:rsidR="009D2D6B" w:rsidRDefault="009D2D6B" w:rsidP="009D2D6B">
      <w:pPr>
        <w:pStyle w:val="ListParagraph"/>
        <w:numPr>
          <w:ilvl w:val="0"/>
          <w:numId w:val="16"/>
        </w:numPr>
        <w:ind w:right="12"/>
      </w:pPr>
      <w:r w:rsidRPr="009D46F0">
        <w:rPr>
          <w:b/>
        </w:rPr>
        <w:t>Succinctly</w:t>
      </w:r>
      <w:r>
        <w:t xml:space="preserve"> list objectives of proposed research (e.g., to test a hypothesis, create a novel design, solve a specific problem, etc.).</w:t>
      </w:r>
      <w:r w:rsidRPr="009D46F0">
        <w:rPr>
          <w:b/>
        </w:rPr>
        <w:t xml:space="preserve"> </w:t>
      </w:r>
      <w:r>
        <w:t xml:space="preserve"> </w:t>
      </w:r>
    </w:p>
    <w:p w14:paraId="54D87E05" w14:textId="77777777" w:rsidR="009D2D6B" w:rsidRDefault="009D2D6B" w:rsidP="009D2D6B">
      <w:pPr>
        <w:spacing w:after="1" w:line="259" w:lineRule="auto"/>
        <w:ind w:left="0" w:firstLine="0"/>
      </w:pPr>
      <w:r>
        <w:t xml:space="preserve">  </w:t>
      </w:r>
    </w:p>
    <w:p w14:paraId="1067698D" w14:textId="10517F91" w:rsidR="009D2D6B" w:rsidRDefault="009D2D6B" w:rsidP="009D2D6B">
      <w:pPr>
        <w:pStyle w:val="ListParagraph"/>
        <w:numPr>
          <w:ilvl w:val="0"/>
          <w:numId w:val="16"/>
        </w:numPr>
        <w:spacing w:line="259" w:lineRule="auto"/>
        <w:ind w:left="720"/>
      </w:pPr>
      <w:hyperlink r:id="rId32" w:anchor="3" w:history="1">
        <w:r w:rsidRPr="008121D6">
          <w:rPr>
            <w:rStyle w:val="Hyperlink"/>
            <w:b/>
          </w:rPr>
          <w:t>Research Strategy</w:t>
        </w:r>
      </w:hyperlink>
      <w:r w:rsidRPr="00DB5781">
        <w:rPr>
          <w:b/>
        </w:rPr>
        <w:t xml:space="preserve">:  </w:t>
      </w:r>
      <w:r>
        <w:t xml:space="preserve"> </w:t>
      </w:r>
    </w:p>
    <w:p w14:paraId="6A48F0A1" w14:textId="77777777" w:rsidR="009D2D6B" w:rsidRDefault="009D2D6B" w:rsidP="009D2D6B">
      <w:pPr>
        <w:pStyle w:val="ListParagraph"/>
        <w:numPr>
          <w:ilvl w:val="0"/>
          <w:numId w:val="17"/>
        </w:numPr>
        <w:ind w:right="12"/>
      </w:pPr>
      <w:r>
        <w:t xml:space="preserve">Cannot exceed </w:t>
      </w:r>
      <w:r w:rsidRPr="00DB5781">
        <w:rPr>
          <w:b/>
        </w:rPr>
        <w:t>12 pages</w:t>
      </w:r>
      <w:r>
        <w:t>.</w:t>
      </w:r>
      <w:r w:rsidRPr="00DB5781">
        <w:rPr>
          <w:b/>
        </w:rPr>
        <w:t xml:space="preserve"> </w:t>
      </w:r>
      <w:r>
        <w:t>This section includes three headings:</w:t>
      </w:r>
      <w:r w:rsidRPr="009D46F0">
        <w:rPr>
          <w:b/>
        </w:rPr>
        <w:t xml:space="preserve"> Significance, Innovation, </w:t>
      </w:r>
      <w:r>
        <w:t>and</w:t>
      </w:r>
      <w:r w:rsidRPr="009D46F0">
        <w:rPr>
          <w:b/>
        </w:rPr>
        <w:t xml:space="preserve"> Approach</w:t>
      </w:r>
      <w:r>
        <w:t>.</w:t>
      </w:r>
      <w:r w:rsidRPr="009D46F0">
        <w:rPr>
          <w:b/>
        </w:rPr>
        <w:t xml:space="preserve"> </w:t>
      </w:r>
      <w:r>
        <w:t xml:space="preserve"> </w:t>
      </w:r>
    </w:p>
    <w:p w14:paraId="0B6FA72B" w14:textId="77777777" w:rsidR="00106D2B" w:rsidRDefault="00106D2B" w:rsidP="00106D2B">
      <w:pPr>
        <w:pStyle w:val="ListParagraph"/>
        <w:numPr>
          <w:ilvl w:val="0"/>
          <w:numId w:val="17"/>
        </w:numPr>
        <w:ind w:right="12"/>
      </w:pPr>
      <w:r w:rsidRPr="00106D2B">
        <w:t>Peer Review Considerations:</w:t>
      </w:r>
      <w:r w:rsidRPr="00106D2B">
        <w:br/>
        <w:t xml:space="preserve">Many NIH R01 NOFOs now use the </w:t>
      </w:r>
      <w:r w:rsidRPr="00106D2B">
        <w:rPr>
          <w:b/>
          <w:bCs/>
        </w:rPr>
        <w:t>Simplified Peer Review Framework</w:t>
      </w:r>
      <w:r w:rsidRPr="00106D2B">
        <w:t>. Under this framework, reviewers evaluate:</w:t>
      </w:r>
    </w:p>
    <w:p w14:paraId="73E0476D" w14:textId="2AA8090B" w:rsidR="00106D2B" w:rsidRPr="00106D2B" w:rsidRDefault="00106D2B" w:rsidP="00106D2B">
      <w:pPr>
        <w:pStyle w:val="ListParagraph"/>
        <w:numPr>
          <w:ilvl w:val="1"/>
          <w:numId w:val="17"/>
        </w:numPr>
        <w:ind w:right="12"/>
      </w:pPr>
      <w:r w:rsidRPr="00106D2B">
        <w:t>Importance of the Research (Significance and Innovation) – scored</w:t>
      </w:r>
    </w:p>
    <w:p w14:paraId="7E2110B0" w14:textId="77777777" w:rsidR="00106D2B" w:rsidRPr="00106D2B" w:rsidRDefault="00106D2B" w:rsidP="00106D2B">
      <w:pPr>
        <w:pStyle w:val="ListParagraph"/>
        <w:numPr>
          <w:ilvl w:val="1"/>
          <w:numId w:val="17"/>
        </w:numPr>
        <w:ind w:right="12"/>
      </w:pPr>
      <w:r w:rsidRPr="00106D2B">
        <w:t>Rigor and Feasibility (Approach) – scored</w:t>
      </w:r>
    </w:p>
    <w:p w14:paraId="558A25F3" w14:textId="77777777" w:rsidR="00106D2B" w:rsidRPr="00106D2B" w:rsidRDefault="00106D2B" w:rsidP="00106D2B">
      <w:pPr>
        <w:pStyle w:val="ListParagraph"/>
        <w:numPr>
          <w:ilvl w:val="1"/>
          <w:numId w:val="17"/>
        </w:numPr>
        <w:ind w:right="12"/>
      </w:pPr>
      <w:r w:rsidRPr="00106D2B">
        <w:t>Expertise and Resources (Investigator(s) and Environment) – evaluated for sufficiency</w:t>
      </w:r>
    </w:p>
    <w:p w14:paraId="79952B27" w14:textId="567ACDB5" w:rsidR="00106D2B" w:rsidRDefault="00106D2B" w:rsidP="00106D2B">
      <w:pPr>
        <w:pStyle w:val="ListParagraph"/>
        <w:ind w:left="1080" w:right="12" w:firstLine="0"/>
      </w:pPr>
      <w:r w:rsidRPr="00106D2B">
        <w:t>Applicants should ensure that these elements are clearly addressed across the Research Strategy, Investigator(s), and Facilities and Other Resources sections.</w:t>
      </w:r>
    </w:p>
    <w:p w14:paraId="0B44495A" w14:textId="77777777" w:rsidR="009D2D6B" w:rsidRDefault="009D2D6B" w:rsidP="009D2D6B">
      <w:pPr>
        <w:spacing w:after="0" w:line="259" w:lineRule="auto"/>
        <w:ind w:left="720" w:firstLine="0"/>
      </w:pPr>
      <w:r>
        <w:t xml:space="preserve"> </w:t>
      </w:r>
    </w:p>
    <w:p w14:paraId="55BEB4A5" w14:textId="77777777" w:rsidR="009D2D6B" w:rsidRPr="00874495" w:rsidRDefault="009D2D6B" w:rsidP="009D2D6B">
      <w:pPr>
        <w:spacing w:line="259" w:lineRule="auto"/>
        <w:ind w:left="730"/>
        <w:rPr>
          <w:bCs/>
          <w:i/>
          <w:iCs/>
          <w:u w:val="single"/>
        </w:rPr>
      </w:pPr>
      <w:r w:rsidRPr="00874495">
        <w:rPr>
          <w:bCs/>
          <w:i/>
          <w:iCs/>
          <w:u w:val="single"/>
        </w:rPr>
        <w:t xml:space="preserve">A. Significance:   </w:t>
      </w:r>
    </w:p>
    <w:p w14:paraId="10250B91" w14:textId="77777777" w:rsidR="009D2D6B" w:rsidRDefault="009D2D6B" w:rsidP="009D2D6B">
      <w:pPr>
        <w:pStyle w:val="ListParagraph"/>
        <w:numPr>
          <w:ilvl w:val="0"/>
          <w:numId w:val="18"/>
        </w:numPr>
        <w:ind w:left="1440" w:right="12"/>
      </w:pPr>
      <w:r>
        <w:t xml:space="preserve">Explain the </w:t>
      </w:r>
      <w:r w:rsidRPr="009D46F0">
        <w:rPr>
          <w:b/>
        </w:rPr>
        <w:t>importance</w:t>
      </w:r>
      <w:r>
        <w:t xml:space="preserve"> of the problem or critical barrier to progress in the field that the proposed project addresses.   </w:t>
      </w:r>
    </w:p>
    <w:p w14:paraId="7839632F" w14:textId="77777777" w:rsidR="009D2D6B" w:rsidRDefault="009D2D6B" w:rsidP="009D2D6B">
      <w:pPr>
        <w:pStyle w:val="ListParagraph"/>
        <w:numPr>
          <w:ilvl w:val="0"/>
          <w:numId w:val="18"/>
        </w:numPr>
        <w:ind w:left="1440" w:right="12"/>
      </w:pPr>
      <w:r>
        <w:t xml:space="preserve">Describe the strengths and weaknesses in the </w:t>
      </w:r>
      <w:r>
        <w:rPr>
          <w:b/>
          <w:bCs/>
        </w:rPr>
        <w:t>rigor</w:t>
      </w:r>
      <w:r>
        <w:t xml:space="preserve"> of the prior research (both published and unpublished) that serves as the key support for the proposed project.</w:t>
      </w:r>
    </w:p>
    <w:p w14:paraId="4C9EF40A" w14:textId="77777777" w:rsidR="009D2D6B" w:rsidRDefault="009D2D6B" w:rsidP="009D2D6B">
      <w:pPr>
        <w:pStyle w:val="ListParagraph"/>
        <w:numPr>
          <w:ilvl w:val="0"/>
          <w:numId w:val="18"/>
        </w:numPr>
        <w:ind w:left="1440" w:right="12"/>
      </w:pPr>
      <w:r>
        <w:t xml:space="preserve">Explain how the proposed project will improve </w:t>
      </w:r>
      <w:r w:rsidRPr="005E26C6">
        <w:t>scientific knowledge</w:t>
      </w:r>
      <w:r>
        <w:t xml:space="preserve">, technical capability, and/or clinical practice in </w:t>
      </w:r>
      <w:r w:rsidRPr="005E26C6">
        <w:rPr>
          <w:b/>
        </w:rPr>
        <w:t>one or more broad fields</w:t>
      </w:r>
      <w:r w:rsidRPr="00762A56">
        <w:rPr>
          <w:bCs/>
        </w:rPr>
        <w:t>.</w:t>
      </w:r>
      <w:r>
        <w:t xml:space="preserve">   </w:t>
      </w:r>
    </w:p>
    <w:p w14:paraId="0905081E" w14:textId="77777777" w:rsidR="009D2D6B" w:rsidRDefault="009D2D6B" w:rsidP="009D2D6B">
      <w:pPr>
        <w:pStyle w:val="ListParagraph"/>
        <w:numPr>
          <w:ilvl w:val="0"/>
          <w:numId w:val="18"/>
        </w:numPr>
        <w:ind w:left="1440" w:right="12"/>
      </w:pPr>
      <w:r>
        <w:t xml:space="preserve">Describe how the concepts, methods, technologies, treatments, services, or preventative interventions that drive this </w:t>
      </w:r>
      <w:r w:rsidRPr="009D46F0">
        <w:rPr>
          <w:b/>
        </w:rPr>
        <w:t>field will be changed</w:t>
      </w:r>
      <w:r>
        <w:t xml:space="preserve"> if the proposed aims are achieved.   </w:t>
      </w:r>
    </w:p>
    <w:p w14:paraId="21150A44" w14:textId="77777777" w:rsidR="009D2D6B" w:rsidRDefault="009D2D6B" w:rsidP="009D2D6B">
      <w:pPr>
        <w:spacing w:after="0" w:line="259" w:lineRule="auto"/>
        <w:ind w:left="900" w:firstLine="0"/>
      </w:pPr>
      <w:r>
        <w:t xml:space="preserve"> </w:t>
      </w:r>
    </w:p>
    <w:p w14:paraId="3F37A25A" w14:textId="77777777" w:rsidR="009D2D6B" w:rsidRPr="00874495" w:rsidRDefault="009D2D6B" w:rsidP="009D2D6B">
      <w:pPr>
        <w:spacing w:line="259" w:lineRule="auto"/>
        <w:ind w:left="730"/>
        <w:rPr>
          <w:bCs/>
          <w:i/>
          <w:iCs/>
          <w:u w:val="single"/>
        </w:rPr>
      </w:pPr>
      <w:r w:rsidRPr="00874495">
        <w:rPr>
          <w:bCs/>
          <w:i/>
          <w:iCs/>
          <w:u w:val="single"/>
        </w:rPr>
        <w:t xml:space="preserve">B. Innovation:  </w:t>
      </w:r>
    </w:p>
    <w:p w14:paraId="545C33C1" w14:textId="77777777" w:rsidR="009D2D6B" w:rsidRDefault="009D2D6B" w:rsidP="009D2D6B">
      <w:pPr>
        <w:pStyle w:val="ListParagraph"/>
        <w:numPr>
          <w:ilvl w:val="0"/>
          <w:numId w:val="19"/>
        </w:numPr>
        <w:ind w:left="1440" w:right="12"/>
      </w:pPr>
      <w:r>
        <w:t xml:space="preserve">Explain how the application </w:t>
      </w:r>
      <w:r w:rsidRPr="009D46F0">
        <w:rPr>
          <w:b/>
        </w:rPr>
        <w:t>challenges</w:t>
      </w:r>
      <w:r>
        <w:t xml:space="preserve"> and seeks to </w:t>
      </w:r>
      <w:r w:rsidRPr="009D46F0">
        <w:rPr>
          <w:b/>
        </w:rPr>
        <w:t>shift</w:t>
      </w:r>
      <w:r>
        <w:t xml:space="preserve"> current research or clinical practice paradigms.   </w:t>
      </w:r>
    </w:p>
    <w:p w14:paraId="703A63E1" w14:textId="2E5F5B67" w:rsidR="009D2D6B" w:rsidRDefault="009D2D6B" w:rsidP="009D2D6B">
      <w:pPr>
        <w:pStyle w:val="ListParagraph"/>
        <w:numPr>
          <w:ilvl w:val="0"/>
          <w:numId w:val="19"/>
        </w:numPr>
        <w:ind w:left="1440" w:right="12"/>
      </w:pPr>
      <w:r>
        <w:lastRenderedPageBreak/>
        <w:t xml:space="preserve">Describe any </w:t>
      </w:r>
      <w:r w:rsidRPr="009D46F0">
        <w:rPr>
          <w:b/>
        </w:rPr>
        <w:t>novel</w:t>
      </w:r>
      <w:r>
        <w:t xml:space="preserve"> theoretical concepts, approaches or methodologies, instrumentation or intervention(s) to be developed or used, and any </w:t>
      </w:r>
      <w:r w:rsidRPr="009D46F0">
        <w:rPr>
          <w:b/>
        </w:rPr>
        <w:t>advantage over existing</w:t>
      </w:r>
      <w:r>
        <w:t xml:space="preserve"> methodologies, instrumentation, or intervention</w:t>
      </w:r>
      <w:r w:rsidR="00D07276">
        <w:t>s</w:t>
      </w:r>
      <w:r>
        <w:t xml:space="preserve">.   </w:t>
      </w:r>
    </w:p>
    <w:p w14:paraId="0B1696BE" w14:textId="77777777" w:rsidR="009D2D6B" w:rsidRDefault="009D2D6B" w:rsidP="009D2D6B">
      <w:pPr>
        <w:pStyle w:val="ListParagraph"/>
        <w:numPr>
          <w:ilvl w:val="0"/>
          <w:numId w:val="19"/>
        </w:numPr>
        <w:ind w:left="1440" w:right="12"/>
      </w:pPr>
      <w:r>
        <w:t xml:space="preserve">Explain any </w:t>
      </w:r>
      <w:r w:rsidRPr="009D46F0">
        <w:rPr>
          <w:b/>
        </w:rPr>
        <w:t xml:space="preserve">refinements, improvements, or new applications </w:t>
      </w:r>
      <w:r>
        <w:t xml:space="preserve">of theoretical concepts, approaches or methodologies, instrumentation, or interventions.  </w:t>
      </w:r>
    </w:p>
    <w:p w14:paraId="7CA1AEFE" w14:textId="77777777" w:rsidR="009D2D6B" w:rsidRDefault="009D2D6B" w:rsidP="009D2D6B">
      <w:pPr>
        <w:spacing w:after="0" w:line="259" w:lineRule="auto"/>
        <w:ind w:left="900" w:firstLine="0"/>
      </w:pPr>
    </w:p>
    <w:p w14:paraId="61C33A69" w14:textId="77777777" w:rsidR="009D2D6B" w:rsidRPr="00874495" w:rsidRDefault="009D2D6B" w:rsidP="009D2D6B">
      <w:pPr>
        <w:spacing w:line="259" w:lineRule="auto"/>
        <w:ind w:left="730"/>
        <w:rPr>
          <w:bCs/>
          <w:i/>
          <w:iCs/>
          <w:u w:val="single"/>
        </w:rPr>
      </w:pPr>
      <w:r w:rsidRPr="00874495">
        <w:rPr>
          <w:bCs/>
          <w:i/>
          <w:iCs/>
          <w:u w:val="single"/>
        </w:rPr>
        <w:t xml:space="preserve">C. Approach:   </w:t>
      </w:r>
    </w:p>
    <w:p w14:paraId="19A4BCF7" w14:textId="41C8662F" w:rsidR="009D2D6B" w:rsidRDefault="009D2D6B" w:rsidP="009D2D6B">
      <w:pPr>
        <w:pStyle w:val="ListParagraph"/>
        <w:numPr>
          <w:ilvl w:val="0"/>
          <w:numId w:val="20"/>
        </w:numPr>
        <w:ind w:left="1131" w:right="12"/>
      </w:pPr>
      <w:r>
        <w:t xml:space="preserve">Describe the </w:t>
      </w:r>
      <w:r w:rsidRPr="009D46F0">
        <w:rPr>
          <w:b/>
        </w:rPr>
        <w:t>overall strategy, methodology, and analyses</w:t>
      </w:r>
      <w:r>
        <w:t xml:space="preserve"> to be used to accomplish the specific aims of the project. </w:t>
      </w:r>
    </w:p>
    <w:p w14:paraId="5B26CED0" w14:textId="55E531D7" w:rsidR="00D07276" w:rsidRDefault="00D07276" w:rsidP="00D07276">
      <w:pPr>
        <w:pStyle w:val="ListParagraph"/>
        <w:numPr>
          <w:ilvl w:val="0"/>
          <w:numId w:val="20"/>
        </w:numPr>
        <w:ind w:left="1131" w:right="12"/>
      </w:pPr>
      <w:r w:rsidRPr="00D07276">
        <w:t>Describe plans to address weaknesses in the rigor of the prior research that serves as the key support for the proposed project. Describe the experimental design and methods proposed and how they will achieve robust and unbiased results. Include how the data will be collected, analyzed, and interpreted, and reference any </w:t>
      </w:r>
      <w:hyperlink r:id="rId33" w:anchor="10" w:history="1">
        <w:r w:rsidRPr="00D07276">
          <w:rPr>
            <w:rStyle w:val="Hyperlink"/>
          </w:rPr>
          <w:t>Resource Sharing Plans</w:t>
        </w:r>
      </w:hyperlink>
      <w:r w:rsidRPr="00D07276">
        <w:t> and the Data Management and Sharing (DMS) Plan, as appropriate.</w:t>
      </w:r>
    </w:p>
    <w:p w14:paraId="5FF21C01" w14:textId="54B5E084" w:rsidR="009D2D6B" w:rsidRDefault="009D2D6B" w:rsidP="009D2D6B">
      <w:pPr>
        <w:pStyle w:val="ListParagraph"/>
        <w:numPr>
          <w:ilvl w:val="0"/>
          <w:numId w:val="20"/>
        </w:numPr>
        <w:ind w:left="1131" w:right="12"/>
      </w:pPr>
      <w:r>
        <w:t xml:space="preserve">For trials that randomize groups or deliver interventions to groups, describe how your </w:t>
      </w:r>
      <w:r>
        <w:rPr>
          <w:b/>
          <w:bCs/>
        </w:rPr>
        <w:t>methods</w:t>
      </w:r>
      <w:r>
        <w:t xml:space="preserve"> for analysis and samples size are appropriate for you</w:t>
      </w:r>
      <w:r w:rsidR="00D07276">
        <w:t>r</w:t>
      </w:r>
      <w:r>
        <w:t xml:space="preserve"> plans.</w:t>
      </w:r>
    </w:p>
    <w:p w14:paraId="66294F1E" w14:textId="77777777" w:rsidR="009D2D6B" w:rsidRDefault="009D2D6B" w:rsidP="009D2D6B">
      <w:pPr>
        <w:pStyle w:val="ListParagraph"/>
        <w:numPr>
          <w:ilvl w:val="0"/>
          <w:numId w:val="20"/>
        </w:numPr>
        <w:ind w:left="1131" w:right="12"/>
      </w:pPr>
      <w:r>
        <w:t xml:space="preserve">Discuss potential problems, alternative strategies, and benchmarks for success anticipated to achieve the aims.  </w:t>
      </w:r>
    </w:p>
    <w:p w14:paraId="59CD1C4C" w14:textId="77777777" w:rsidR="009D2D6B" w:rsidRDefault="009D2D6B" w:rsidP="009D2D6B">
      <w:pPr>
        <w:pStyle w:val="ListParagraph"/>
        <w:numPr>
          <w:ilvl w:val="0"/>
          <w:numId w:val="20"/>
        </w:numPr>
        <w:ind w:left="1131" w:right="12"/>
      </w:pPr>
      <w:r>
        <w:t xml:space="preserve">If the project is in the early stages of development, describe any </w:t>
      </w:r>
      <w:r w:rsidRPr="009D46F0">
        <w:rPr>
          <w:b/>
        </w:rPr>
        <w:t xml:space="preserve">strategy to establish feasibility, </w:t>
      </w:r>
      <w:r>
        <w:t xml:space="preserve">and address the management of any </w:t>
      </w:r>
      <w:r w:rsidRPr="009D46F0">
        <w:rPr>
          <w:b/>
        </w:rPr>
        <w:t>high-risk aspects</w:t>
      </w:r>
      <w:r>
        <w:t xml:space="preserve"> of the proposed work.   </w:t>
      </w:r>
    </w:p>
    <w:p w14:paraId="5F49B71A" w14:textId="77777777" w:rsidR="009D2D6B" w:rsidRDefault="009D2D6B" w:rsidP="009D2D6B">
      <w:pPr>
        <w:pStyle w:val="ListParagraph"/>
        <w:numPr>
          <w:ilvl w:val="0"/>
          <w:numId w:val="20"/>
        </w:numPr>
        <w:ind w:left="1131" w:right="12"/>
      </w:pPr>
      <w:r>
        <w:t xml:space="preserve">Explain how relevant </w:t>
      </w:r>
      <w:hyperlink r:id="rId34" w:history="1">
        <w:r w:rsidRPr="00151D5D">
          <w:rPr>
            <w:rStyle w:val="Hyperlink"/>
            <w:b/>
            <w:bCs/>
          </w:rPr>
          <w:t>biological variables</w:t>
        </w:r>
      </w:hyperlink>
      <w:r>
        <w:t>, such as sex, are factored into research designs and analyses for studies in vertebrate animals and humans.</w:t>
      </w:r>
    </w:p>
    <w:p w14:paraId="4BBDA1A6" w14:textId="77777777" w:rsidR="00D07276" w:rsidRDefault="00D07276" w:rsidP="00D07276">
      <w:pPr>
        <w:pStyle w:val="ListParagraph"/>
        <w:numPr>
          <w:ilvl w:val="0"/>
          <w:numId w:val="20"/>
        </w:numPr>
        <w:ind w:left="1131" w:right="12"/>
      </w:pPr>
      <w:r>
        <w:t xml:space="preserve">Point out any procedures, situations, or materials that may be </w:t>
      </w:r>
      <w:r w:rsidRPr="009D46F0">
        <w:rPr>
          <w:b/>
        </w:rPr>
        <w:t>hazardous to personnel</w:t>
      </w:r>
      <w:r>
        <w:t xml:space="preserve"> and precautions to be exercised.   </w:t>
      </w:r>
    </w:p>
    <w:p w14:paraId="2A025B1B" w14:textId="7A34F53A" w:rsidR="009D2D6B" w:rsidRDefault="009D2D6B" w:rsidP="009D2D6B">
      <w:pPr>
        <w:pStyle w:val="ListParagraph"/>
        <w:numPr>
          <w:ilvl w:val="0"/>
          <w:numId w:val="20"/>
        </w:numPr>
        <w:spacing w:line="259" w:lineRule="auto"/>
        <w:ind w:left="1131" w:right="12"/>
      </w:pPr>
      <w:r>
        <w:t xml:space="preserve">If research on </w:t>
      </w:r>
      <w:r w:rsidRPr="00151D5D">
        <w:rPr>
          <w:b/>
          <w:bCs/>
        </w:rPr>
        <w:t>Human Embryonic Stem Cells</w:t>
      </w:r>
      <w:r>
        <w:t xml:space="preserve"> (</w:t>
      </w:r>
      <w:proofErr w:type="spellStart"/>
      <w:r>
        <w:t>hESCs</w:t>
      </w:r>
      <w:proofErr w:type="spellEnd"/>
      <w:r>
        <w:t xml:space="preserve">) is proposed but an approved cell line from the NIH </w:t>
      </w:r>
      <w:hyperlink r:id="rId35" w:history="1">
        <w:proofErr w:type="spellStart"/>
        <w:r w:rsidRPr="00AA5772">
          <w:rPr>
            <w:rStyle w:val="Hyperlink"/>
          </w:rPr>
          <w:t>hESC</w:t>
        </w:r>
        <w:proofErr w:type="spellEnd"/>
        <w:r w:rsidRPr="00AA5772">
          <w:rPr>
            <w:rStyle w:val="Hyperlink"/>
          </w:rPr>
          <w:t xml:space="preserve"> Registry</w:t>
        </w:r>
      </w:hyperlink>
      <w:r>
        <w:t xml:space="preserve"> cannot be chosen, provide a strong justification </w:t>
      </w:r>
      <w:bookmarkStart w:id="0" w:name="_Hlk128042620"/>
      <w:r>
        <w:t xml:space="preserve">in the </w:t>
      </w:r>
      <w:hyperlink r:id="rId36" w:history="1">
        <w:r w:rsidRPr="001659C6">
          <w:rPr>
            <w:rStyle w:val="Hyperlink"/>
          </w:rPr>
          <w:t>Research Plan Form, Research Strategy attachment.</w:t>
        </w:r>
      </w:hyperlink>
      <w:r w:rsidRPr="00AA5772">
        <w:t xml:space="preserve"> </w:t>
      </w:r>
    </w:p>
    <w:bookmarkEnd w:id="0"/>
    <w:p w14:paraId="376DDB8C" w14:textId="77777777" w:rsidR="009D2D6B" w:rsidRDefault="009D2D6B" w:rsidP="009D2D6B">
      <w:pPr>
        <w:pStyle w:val="ListParagraph"/>
        <w:numPr>
          <w:ilvl w:val="0"/>
          <w:numId w:val="20"/>
        </w:numPr>
        <w:spacing w:line="259" w:lineRule="auto"/>
        <w:ind w:left="1131" w:right="12"/>
      </w:pPr>
      <w:r>
        <w:t xml:space="preserve">If </w:t>
      </w:r>
      <w:r w:rsidRPr="00151D5D">
        <w:rPr>
          <w:b/>
          <w:bCs/>
        </w:rPr>
        <w:t>human fetal tissue</w:t>
      </w:r>
      <w:r>
        <w:t xml:space="preserve"> is obtained from elective abortions (HFT) include:</w:t>
      </w:r>
    </w:p>
    <w:p w14:paraId="0C8C614E" w14:textId="77777777" w:rsidR="009D2D6B" w:rsidRDefault="009D2D6B" w:rsidP="009D2D6B">
      <w:pPr>
        <w:pStyle w:val="ListParagraph"/>
        <w:numPr>
          <w:ilvl w:val="1"/>
          <w:numId w:val="20"/>
        </w:numPr>
        <w:spacing w:line="259" w:lineRule="auto"/>
        <w:ind w:left="1851" w:right="12"/>
      </w:pPr>
      <w:r>
        <w:t>Use the specific heading: “Human Fetal Tissue Research Approach”.</w:t>
      </w:r>
    </w:p>
    <w:p w14:paraId="007D9FD8" w14:textId="77777777" w:rsidR="009D2D6B" w:rsidRDefault="009D2D6B" w:rsidP="009D2D6B">
      <w:pPr>
        <w:pStyle w:val="ListParagraph"/>
        <w:numPr>
          <w:ilvl w:val="1"/>
          <w:numId w:val="20"/>
        </w:numPr>
        <w:spacing w:line="259" w:lineRule="auto"/>
        <w:ind w:left="1851" w:right="12"/>
      </w:pPr>
      <w:r>
        <w:t xml:space="preserve">Describe the proposed characteristics, procurement, and procedures for the research use of HFT. </w:t>
      </w:r>
    </w:p>
    <w:p w14:paraId="6E69BEEA" w14:textId="77777777" w:rsidR="009D2D6B" w:rsidRDefault="009D2D6B" w:rsidP="009D2D6B">
      <w:pPr>
        <w:pStyle w:val="ListParagraph"/>
        <w:numPr>
          <w:ilvl w:val="1"/>
          <w:numId w:val="20"/>
        </w:numPr>
        <w:spacing w:line="259" w:lineRule="auto"/>
        <w:ind w:left="1851" w:right="12"/>
      </w:pPr>
      <w:r>
        <w:t>Justify the use of HFT:</w:t>
      </w:r>
    </w:p>
    <w:p w14:paraId="69CDFF9B" w14:textId="77777777" w:rsidR="009D2D6B" w:rsidRDefault="009D2D6B" w:rsidP="009D2D6B">
      <w:pPr>
        <w:pStyle w:val="ListParagraph"/>
        <w:numPr>
          <w:ilvl w:val="2"/>
          <w:numId w:val="20"/>
        </w:numPr>
        <w:spacing w:line="259" w:lineRule="auto"/>
        <w:ind w:left="2571" w:right="12"/>
      </w:pPr>
      <w:r>
        <w:t xml:space="preserve">Why </w:t>
      </w:r>
      <w:proofErr w:type="gramStart"/>
      <w:r>
        <w:t>the research goals cannot</w:t>
      </w:r>
      <w:proofErr w:type="gramEnd"/>
      <w:r>
        <w:t xml:space="preserve"> be accomplished by using an alternative to HFT.</w:t>
      </w:r>
    </w:p>
    <w:p w14:paraId="1ED3D891" w14:textId="77777777" w:rsidR="009D2D6B" w:rsidRDefault="009D2D6B" w:rsidP="009D2D6B">
      <w:pPr>
        <w:pStyle w:val="ListParagraph"/>
        <w:numPr>
          <w:ilvl w:val="2"/>
          <w:numId w:val="20"/>
        </w:numPr>
        <w:spacing w:line="259" w:lineRule="auto"/>
        <w:ind w:left="2571" w:right="12"/>
      </w:pPr>
      <w:r>
        <w:t xml:space="preserve">What methods were used (e.g. literature review, preliminary data) to determine </w:t>
      </w:r>
      <w:proofErr w:type="gramStart"/>
      <w:r>
        <w:t>that</w:t>
      </w:r>
      <w:proofErr w:type="gramEnd"/>
      <w:r>
        <w:t xml:space="preserve"> alternatives could not be used.</w:t>
      </w:r>
    </w:p>
    <w:p w14:paraId="402804CC" w14:textId="77777777" w:rsidR="009D2D6B" w:rsidRDefault="009D2D6B" w:rsidP="009D2D6B">
      <w:pPr>
        <w:pStyle w:val="ListParagraph"/>
        <w:numPr>
          <w:ilvl w:val="2"/>
          <w:numId w:val="20"/>
        </w:numPr>
        <w:spacing w:line="259" w:lineRule="auto"/>
        <w:ind w:left="2571" w:right="12"/>
      </w:pPr>
      <w:r>
        <w:t>Results from a literature review used to provide justifications.</w:t>
      </w:r>
    </w:p>
    <w:p w14:paraId="5A4CE2F2" w14:textId="77777777" w:rsidR="009D2D6B" w:rsidRDefault="009D2D6B" w:rsidP="009D2D6B">
      <w:pPr>
        <w:pStyle w:val="ListParagraph"/>
        <w:numPr>
          <w:ilvl w:val="2"/>
          <w:numId w:val="20"/>
        </w:numPr>
        <w:spacing w:line="259" w:lineRule="auto"/>
        <w:ind w:left="2571" w:right="12"/>
      </w:pPr>
      <w:r>
        <w:lastRenderedPageBreak/>
        <w:t>Plans for the treatment of HFT and the disposal of HFT when research is complete.</w:t>
      </w:r>
    </w:p>
    <w:p w14:paraId="52AB39C6" w14:textId="77777777" w:rsidR="009D2D6B" w:rsidRDefault="009D2D6B" w:rsidP="009D2D6B">
      <w:pPr>
        <w:pStyle w:val="ListParagraph"/>
        <w:numPr>
          <w:ilvl w:val="2"/>
          <w:numId w:val="20"/>
        </w:numPr>
        <w:spacing w:line="259" w:lineRule="auto"/>
        <w:ind w:left="2571" w:right="12"/>
      </w:pPr>
      <w:r>
        <w:t>Description of planned written, voluntary, informed consent process for cell/tissue donation, or description, and documentation of process.</w:t>
      </w:r>
    </w:p>
    <w:p w14:paraId="0DD4554C" w14:textId="77777777" w:rsidR="009D2D6B" w:rsidRPr="00802CDD" w:rsidRDefault="009D2D6B" w:rsidP="009D2D6B">
      <w:pPr>
        <w:pStyle w:val="ListParagraph"/>
        <w:numPr>
          <w:ilvl w:val="0"/>
          <w:numId w:val="20"/>
        </w:numPr>
        <w:spacing w:line="259" w:lineRule="auto"/>
        <w:ind w:left="1131" w:right="12"/>
      </w:pPr>
      <w:r>
        <w:t xml:space="preserve">If an </w:t>
      </w:r>
      <w:proofErr w:type="gramStart"/>
      <w:r>
        <w:t>early stage</w:t>
      </w:r>
      <w:proofErr w:type="gramEnd"/>
      <w:r>
        <w:t xml:space="preserve"> PI, include </w:t>
      </w:r>
      <w:r w:rsidRPr="009D46F0">
        <w:rPr>
          <w:b/>
        </w:rPr>
        <w:t>Preliminary Studies</w:t>
      </w:r>
      <w:r>
        <w:rPr>
          <w:b/>
        </w:rPr>
        <w:t xml:space="preserve"> </w:t>
      </w:r>
      <w:r>
        <w:rPr>
          <w:bCs/>
        </w:rPr>
        <w:t>in “Approach” Section</w:t>
      </w:r>
    </w:p>
    <w:p w14:paraId="25D8FB75" w14:textId="77777777" w:rsidR="009D2D6B" w:rsidRPr="00151D5D" w:rsidRDefault="009D2D6B" w:rsidP="009D2D6B">
      <w:pPr>
        <w:pStyle w:val="ListParagraph"/>
        <w:numPr>
          <w:ilvl w:val="1"/>
          <w:numId w:val="20"/>
        </w:numPr>
        <w:spacing w:line="259" w:lineRule="auto"/>
        <w:ind w:left="1851" w:right="12"/>
      </w:pPr>
      <w:r>
        <w:t xml:space="preserve">Discuss the PD/PI’s preliminary studies, data, and/or experience pertinent to this application. Preliminary data can be an essential part of a research grant application and can establish the likelihood of success. </w:t>
      </w:r>
    </w:p>
    <w:p w14:paraId="10338FD9" w14:textId="77777777" w:rsidR="009D2D6B" w:rsidRDefault="009D2D6B" w:rsidP="009D2D6B">
      <w:pPr>
        <w:pStyle w:val="ListParagraph"/>
        <w:numPr>
          <w:ilvl w:val="0"/>
          <w:numId w:val="20"/>
        </w:numPr>
        <w:spacing w:line="259" w:lineRule="auto"/>
        <w:ind w:left="1131" w:right="12"/>
      </w:pPr>
      <w:r>
        <w:t xml:space="preserve">If a renewing PI, include </w:t>
      </w:r>
      <w:r w:rsidRPr="009D46F0">
        <w:rPr>
          <w:b/>
        </w:rPr>
        <w:t>Progress Report</w:t>
      </w:r>
      <w:r>
        <w:t xml:space="preserve"> in “Approach” Section  </w:t>
      </w:r>
    </w:p>
    <w:p w14:paraId="2522313B" w14:textId="77777777" w:rsidR="009D2D6B" w:rsidRDefault="009D2D6B" w:rsidP="009D2D6B">
      <w:pPr>
        <w:pStyle w:val="ListParagraph"/>
        <w:numPr>
          <w:ilvl w:val="1"/>
          <w:numId w:val="20"/>
        </w:numPr>
        <w:spacing w:line="259" w:lineRule="auto"/>
        <w:ind w:left="1851" w:right="12"/>
      </w:pPr>
      <w:r>
        <w:t>Provide the beginning and ending dates since the last competitive review</w:t>
      </w:r>
    </w:p>
    <w:p w14:paraId="2BC75D28" w14:textId="77777777" w:rsidR="009D2D6B" w:rsidRDefault="009D2D6B" w:rsidP="009D2D6B">
      <w:pPr>
        <w:pStyle w:val="ListParagraph"/>
        <w:numPr>
          <w:ilvl w:val="1"/>
          <w:numId w:val="20"/>
        </w:numPr>
        <w:spacing w:line="259" w:lineRule="auto"/>
        <w:ind w:left="1851" w:right="12"/>
      </w:pPr>
      <w:r>
        <w:t>Summarize the specific aims of the previous project period and the importance of the findings, and emphasize the progress made toward their achievement.</w:t>
      </w:r>
    </w:p>
    <w:p w14:paraId="1A4D8E44" w14:textId="77777777" w:rsidR="009D2D6B" w:rsidRDefault="009D2D6B" w:rsidP="009D2D6B">
      <w:pPr>
        <w:pStyle w:val="ListParagraph"/>
        <w:numPr>
          <w:ilvl w:val="1"/>
          <w:numId w:val="20"/>
        </w:numPr>
        <w:spacing w:line="259" w:lineRule="auto"/>
        <w:ind w:left="1851" w:right="12"/>
      </w:pPr>
      <w:r>
        <w:t xml:space="preserve">Explain any </w:t>
      </w:r>
      <w:r w:rsidRPr="00EC214E">
        <w:rPr>
          <w:b/>
          <w:bCs/>
        </w:rPr>
        <w:t>significant changes</w:t>
      </w:r>
      <w:r>
        <w:t xml:space="preserve"> to the specific aims and any new directions, including changes resulting from significant budget reductions.</w:t>
      </w:r>
    </w:p>
    <w:p w14:paraId="42536E4B" w14:textId="77777777" w:rsidR="00D07276" w:rsidRPr="00D07276" w:rsidRDefault="00D07276" w:rsidP="00D07276">
      <w:pPr>
        <w:pStyle w:val="indentedlist"/>
        <w:numPr>
          <w:ilvl w:val="1"/>
          <w:numId w:val="20"/>
        </w:numPr>
        <w:shd w:val="clear" w:color="auto" w:fill="FFFFFF"/>
        <w:spacing w:line="312" w:lineRule="atLeast"/>
        <w:ind w:left="1890"/>
        <w:rPr>
          <w:rFonts w:ascii="Source Sans Pro" w:eastAsia="Source Sans Pro" w:hAnsi="Source Sans Pro" w:cs="Source Sans Pro"/>
          <w:color w:val="000000"/>
          <w:szCs w:val="22"/>
        </w:rPr>
      </w:pPr>
      <w:r w:rsidRPr="00D07276">
        <w:rPr>
          <w:rFonts w:ascii="Source Sans Pro" w:eastAsia="Source Sans Pro" w:hAnsi="Source Sans Pro" w:cs="Source Sans Pro"/>
          <w:color w:val="000000"/>
          <w:szCs w:val="22"/>
        </w:rPr>
        <w:t>Discuss previous participant enrollment (e.g., recruitment, retention, inclusion of women, minorities, children, etc.) for any studies meeting the NIH definition for </w:t>
      </w:r>
      <w:hyperlink r:id="rId37" w:anchor="ClinicalResearch" w:tgtFrame="_blank" w:history="1">
        <w:r w:rsidRPr="00D07276">
          <w:rPr>
            <w:rFonts w:ascii="Source Sans Pro" w:eastAsia="Source Sans Pro" w:hAnsi="Source Sans Pro" w:cs="Source Sans Pro"/>
            <w:color w:val="000000"/>
          </w:rPr>
          <w:t>clinical research</w:t>
        </w:r>
      </w:hyperlink>
      <w:r w:rsidRPr="00D07276">
        <w:rPr>
          <w:rFonts w:ascii="Source Sans Pro" w:eastAsia="Source Sans Pro" w:hAnsi="Source Sans Pro" w:cs="Source Sans Pro"/>
          <w:color w:val="000000"/>
          <w:szCs w:val="22"/>
        </w:rPr>
        <w:t>. Use the Progress Report section to discuss, but not duplicate information collected elsewhere in the application.</w:t>
      </w:r>
    </w:p>
    <w:p w14:paraId="2D4C3F92" w14:textId="77777777" w:rsidR="009D2D6B" w:rsidRPr="002C2820" w:rsidRDefault="009D2D6B" w:rsidP="002C2820">
      <w:pPr>
        <w:numPr>
          <w:ilvl w:val="0"/>
          <w:numId w:val="40"/>
        </w:numPr>
        <w:ind w:left="336" w:right="12"/>
      </w:pPr>
      <w:r w:rsidRPr="002C2820">
        <w:rPr>
          <w:b/>
        </w:rPr>
        <w:t>Other Research Plan Section:</w:t>
      </w:r>
      <w:r w:rsidRPr="002C2820">
        <w:t xml:space="preserve">   </w:t>
      </w:r>
    </w:p>
    <w:p w14:paraId="612F84C7" w14:textId="51FB84FD" w:rsidR="009D2D6B" w:rsidRDefault="009D2D6B" w:rsidP="009D2D6B">
      <w:pPr>
        <w:pStyle w:val="ListParagraph"/>
        <w:numPr>
          <w:ilvl w:val="0"/>
          <w:numId w:val="30"/>
        </w:numPr>
        <w:ind w:right="12"/>
      </w:pPr>
      <w:hyperlink r:id="rId38" w:anchor="5" w:history="1">
        <w:r w:rsidRPr="00D07276">
          <w:rPr>
            <w:rStyle w:val="Hyperlink"/>
          </w:rPr>
          <w:t>Vertebrate Animals</w:t>
        </w:r>
      </w:hyperlink>
    </w:p>
    <w:p w14:paraId="77059DBB" w14:textId="5436F855" w:rsidR="009D2D6B" w:rsidRDefault="009D2D6B" w:rsidP="009D2D6B">
      <w:pPr>
        <w:pStyle w:val="ListParagraph"/>
        <w:numPr>
          <w:ilvl w:val="0"/>
          <w:numId w:val="30"/>
        </w:numPr>
        <w:ind w:right="12"/>
      </w:pPr>
      <w:hyperlink r:id="rId39" w:anchor="6" w:history="1">
        <w:r w:rsidRPr="00D07276">
          <w:rPr>
            <w:rStyle w:val="Hyperlink"/>
          </w:rPr>
          <w:t>Select Agent Research</w:t>
        </w:r>
      </w:hyperlink>
    </w:p>
    <w:p w14:paraId="2D810E2A" w14:textId="6E7A1306" w:rsidR="009D2D6B" w:rsidRPr="00EE2494" w:rsidRDefault="009D2D6B" w:rsidP="009D2D6B">
      <w:pPr>
        <w:pStyle w:val="ListParagraph"/>
        <w:numPr>
          <w:ilvl w:val="0"/>
          <w:numId w:val="30"/>
        </w:numPr>
        <w:ind w:right="12"/>
        <w:rPr>
          <w:rStyle w:val="Hyperlink"/>
          <w:color w:val="000000"/>
          <w:u w:val="none"/>
        </w:rPr>
      </w:pPr>
      <w:hyperlink r:id="rId40" w:anchor="7" w:history="1">
        <w:r w:rsidRPr="002C2820">
          <w:rPr>
            <w:rStyle w:val="Hyperlink"/>
          </w:rPr>
          <w:t>Multiple PD/PI Leadership Plan</w:t>
        </w:r>
      </w:hyperlink>
    </w:p>
    <w:p w14:paraId="38E5A585" w14:textId="3F4C293D" w:rsidR="009D2D6B" w:rsidRDefault="009D2D6B" w:rsidP="009D2D6B">
      <w:pPr>
        <w:pStyle w:val="ListParagraph"/>
        <w:numPr>
          <w:ilvl w:val="0"/>
          <w:numId w:val="30"/>
        </w:numPr>
        <w:ind w:right="12"/>
      </w:pPr>
      <w:hyperlink r:id="rId41" w:anchor="8" w:history="1">
        <w:r w:rsidRPr="002C2820">
          <w:rPr>
            <w:rStyle w:val="Hyperlink"/>
          </w:rPr>
          <w:t>Consortium/Contractual Arrangements</w:t>
        </w:r>
      </w:hyperlink>
    </w:p>
    <w:p w14:paraId="5D0BA06D" w14:textId="12858F3B" w:rsidR="009D2D6B" w:rsidRDefault="009D2D6B" w:rsidP="009D2D6B">
      <w:pPr>
        <w:pStyle w:val="ListParagraph"/>
        <w:numPr>
          <w:ilvl w:val="0"/>
          <w:numId w:val="30"/>
        </w:numPr>
        <w:ind w:right="12"/>
      </w:pPr>
      <w:hyperlink r:id="rId42" w:anchor="9" w:history="1">
        <w:r w:rsidRPr="002C2820">
          <w:rPr>
            <w:rStyle w:val="Hyperlink"/>
          </w:rPr>
          <w:t>Letters of Support</w:t>
        </w:r>
      </w:hyperlink>
    </w:p>
    <w:p w14:paraId="22166FE2" w14:textId="3FBBF634" w:rsidR="009D2D6B" w:rsidRDefault="009D2D6B" w:rsidP="009D2D6B">
      <w:pPr>
        <w:pStyle w:val="ListParagraph"/>
        <w:numPr>
          <w:ilvl w:val="0"/>
          <w:numId w:val="30"/>
        </w:numPr>
        <w:ind w:right="12"/>
      </w:pPr>
      <w:hyperlink r:id="rId43" w:anchor="10" w:history="1">
        <w:r w:rsidRPr="002C2820">
          <w:rPr>
            <w:rStyle w:val="Hyperlink"/>
          </w:rPr>
          <w:t>Resource Sharing Plans</w:t>
        </w:r>
      </w:hyperlink>
    </w:p>
    <w:p w14:paraId="51CEF55C" w14:textId="0AC573EC" w:rsidR="009D2D6B" w:rsidRDefault="009D2D6B" w:rsidP="009D2D6B">
      <w:pPr>
        <w:pStyle w:val="ListParagraph"/>
        <w:numPr>
          <w:ilvl w:val="0"/>
          <w:numId w:val="30"/>
        </w:numPr>
        <w:ind w:right="12"/>
      </w:pPr>
      <w:hyperlink r:id="rId44" w:anchor="11" w:history="1">
        <w:r w:rsidRPr="002C2820">
          <w:rPr>
            <w:rStyle w:val="Hyperlink"/>
          </w:rPr>
          <w:t>Other Plan(s)</w:t>
        </w:r>
      </w:hyperlink>
    </w:p>
    <w:p w14:paraId="0BA7B679" w14:textId="3ECCC6E7" w:rsidR="009D2D6B" w:rsidRDefault="009D2D6B" w:rsidP="00106D2B">
      <w:pPr>
        <w:pStyle w:val="ListParagraph"/>
        <w:numPr>
          <w:ilvl w:val="1"/>
          <w:numId w:val="30"/>
        </w:numPr>
        <w:ind w:right="12"/>
      </w:pPr>
      <w:hyperlink r:id="rId45" w:history="1">
        <w:r w:rsidRPr="003C46A5">
          <w:rPr>
            <w:rStyle w:val="Hyperlink"/>
          </w:rPr>
          <w:t xml:space="preserve">Data Management and Sharing </w:t>
        </w:r>
        <w:r w:rsidR="00106D2B">
          <w:rPr>
            <w:rStyle w:val="Hyperlink"/>
          </w:rPr>
          <w:t xml:space="preserve">(DMS) </w:t>
        </w:r>
        <w:r w:rsidRPr="003C46A5">
          <w:rPr>
            <w:rStyle w:val="Hyperlink"/>
          </w:rPr>
          <w:t>Plan</w:t>
        </w:r>
      </w:hyperlink>
      <w:r w:rsidR="00106D2B">
        <w:t xml:space="preserve">: </w:t>
      </w:r>
      <w:r w:rsidR="00106D2B" w:rsidRPr="00106D2B">
        <w:t>Required for all R01 applications that generate scientific data. The DMS Plan (typically up to 2 pages) describes how data will be managed, preserved, and shared. NIH Program Staff assess the DMS Plan, and the approved version becomes a Term and Condition of Award. Reasonable data management and sharing costs may be included in the budget.</w:t>
      </w:r>
    </w:p>
    <w:p w14:paraId="4A8D7FE9" w14:textId="2E46D87D" w:rsidR="009D2D6B" w:rsidRPr="009D2D6B" w:rsidRDefault="009D2D6B" w:rsidP="009D2D6B">
      <w:pPr>
        <w:numPr>
          <w:ilvl w:val="1"/>
          <w:numId w:val="30"/>
        </w:numPr>
        <w:ind w:right="12"/>
      </w:pPr>
      <w:hyperlink r:id="rId46" w:anchor="12" w:history="1">
        <w:r w:rsidRPr="002C2820">
          <w:rPr>
            <w:rStyle w:val="Hyperlink"/>
          </w:rPr>
          <w:t>Authentication of Key Biological and/or Chemical Resources</w:t>
        </w:r>
      </w:hyperlink>
    </w:p>
    <w:p w14:paraId="56EFC7DA" w14:textId="22F41661" w:rsidR="00383CDF" w:rsidRDefault="00383CDF" w:rsidP="00D3279D">
      <w:pPr>
        <w:ind w:left="0" w:right="12" w:firstLine="0"/>
      </w:pPr>
    </w:p>
    <w:p w14:paraId="7EEDEAA5" w14:textId="08EB6851" w:rsidR="00383CDF" w:rsidRDefault="002C2820" w:rsidP="00904CA0">
      <w:pPr>
        <w:pStyle w:val="Heading1"/>
      </w:pPr>
      <w:r>
        <w:t>Proposal Assistance</w:t>
      </w:r>
      <w:r w:rsidR="005F0274">
        <w:t xml:space="preserve"> </w:t>
      </w:r>
    </w:p>
    <w:p w14:paraId="72CCCD66" w14:textId="149BD73E" w:rsidR="00383CDF" w:rsidRDefault="005F0274" w:rsidP="002C2820">
      <w:pPr>
        <w:ind w:right="12"/>
      </w:pPr>
      <w:r>
        <w:t xml:space="preserve">The Proposal Development team provides grant writing and </w:t>
      </w:r>
      <w:r w:rsidRPr="002C2820">
        <w:rPr>
          <w:b/>
          <w:bCs/>
        </w:rPr>
        <w:t>editing support</w:t>
      </w:r>
      <w:r>
        <w:t xml:space="preserve">, and can direct you to templates, sample proposals, and other resources. Contact </w:t>
      </w:r>
      <w:hyperlink r:id="rId47" w:history="1">
        <w:r w:rsidR="002C2820" w:rsidRPr="00AF3708">
          <w:rPr>
            <w:rStyle w:val="Hyperlink"/>
          </w:rPr>
          <w:t>grantdevelopment@utoledo.edu</w:t>
        </w:r>
      </w:hyperlink>
      <w:r w:rsidR="002C2820">
        <w:t xml:space="preserve"> </w:t>
      </w:r>
      <w:r>
        <w:t>to request assist</w:t>
      </w:r>
      <w:r w:rsidRPr="002C2820">
        <w:rPr>
          <w:rFonts w:ascii="Arial" w:eastAsia="Arial" w:hAnsi="Arial" w:cs="Arial"/>
        </w:rPr>
        <w:t>ance.</w:t>
      </w:r>
      <w:r w:rsidRPr="002C2820">
        <w:rPr>
          <w:rFonts w:ascii="Arial" w:eastAsia="Arial" w:hAnsi="Arial" w:cs="Arial"/>
          <w:b/>
        </w:rPr>
        <w:t xml:space="preserve"> </w:t>
      </w:r>
    </w:p>
    <w:sectPr w:rsidR="00383CDF">
      <w:headerReference w:type="even" r:id="rId48"/>
      <w:headerReference w:type="default" r:id="rId49"/>
      <w:footerReference w:type="even" r:id="rId50"/>
      <w:footerReference w:type="default" r:id="rId51"/>
      <w:headerReference w:type="first" r:id="rId52"/>
      <w:footerReference w:type="first" r:id="rId53"/>
      <w:pgSz w:w="12240" w:h="15840"/>
      <w:pgMar w:top="1608" w:right="1082" w:bottom="1569" w:left="1080" w:header="734"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50F0" w14:textId="77777777" w:rsidR="0001660E" w:rsidRDefault="0001660E">
      <w:pPr>
        <w:spacing w:after="0" w:line="240" w:lineRule="auto"/>
      </w:pPr>
      <w:r>
        <w:separator/>
      </w:r>
    </w:p>
  </w:endnote>
  <w:endnote w:type="continuationSeparator" w:id="0">
    <w:p w14:paraId="2D05EA04" w14:textId="77777777" w:rsidR="0001660E" w:rsidRDefault="00016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unito-Light-webfont">
    <w:altName w:val="Nunito"/>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FC46" w14:textId="77777777" w:rsidR="00383CDF" w:rsidRDefault="005F0274">
    <w:pPr>
      <w:spacing w:line="259" w:lineRule="auto"/>
      <w:ind w:left="0" w:right="-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Arial" w:eastAsia="Arial" w:hAnsi="Arial" w:cs="Arial"/>
      </w:rPr>
      <w:t xml:space="preserve"> </w:t>
    </w:r>
  </w:p>
  <w:p w14:paraId="2166EFC9" w14:textId="77777777" w:rsidR="00383CDF" w:rsidRDefault="005F0274">
    <w:pPr>
      <w:spacing w:after="0" w:line="259" w:lineRule="auto"/>
      <w:ind w:left="0" w:firstLine="0"/>
    </w:pPr>
    <w:r>
      <w:rPr>
        <w:rFonts w:ascii="Times New Roman" w:eastAsia="Times New Roman" w:hAnsi="Times New Roman" w:cs="Times New Roman"/>
      </w:rPr>
      <w:t xml:space="preserve"> </w: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02CA" w14:textId="77777777" w:rsidR="00383CDF" w:rsidRDefault="005F0274">
    <w:pPr>
      <w:spacing w:line="259" w:lineRule="auto"/>
      <w:ind w:left="0" w:right="-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Arial" w:eastAsia="Arial" w:hAnsi="Arial" w:cs="Arial"/>
      </w:rPr>
      <w:t xml:space="preserve"> </w:t>
    </w:r>
  </w:p>
  <w:p w14:paraId="1364E5D0" w14:textId="77777777" w:rsidR="00383CDF" w:rsidRDefault="005F0274">
    <w:pPr>
      <w:spacing w:after="0" w:line="259" w:lineRule="auto"/>
      <w:ind w:left="0" w:firstLine="0"/>
    </w:pPr>
    <w:r>
      <w:rPr>
        <w:rFonts w:ascii="Times New Roman" w:eastAsia="Times New Roman" w:hAnsi="Times New Roman" w:cs="Times New Roman"/>
      </w:rPr>
      <w:t xml:space="preserve"> </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A8EA" w14:textId="77777777" w:rsidR="00383CDF" w:rsidRDefault="005F0274">
    <w:pPr>
      <w:spacing w:line="259" w:lineRule="auto"/>
      <w:ind w:left="0" w:right="-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Arial" w:eastAsia="Arial" w:hAnsi="Arial" w:cs="Arial"/>
      </w:rPr>
      <w:t xml:space="preserve"> </w:t>
    </w:r>
  </w:p>
  <w:p w14:paraId="100DD0E9" w14:textId="77777777" w:rsidR="00383CDF" w:rsidRDefault="005F0274">
    <w:pPr>
      <w:spacing w:after="0" w:line="259" w:lineRule="auto"/>
      <w:ind w:left="0" w:firstLine="0"/>
    </w:pPr>
    <w:r>
      <w:rPr>
        <w:rFonts w:ascii="Times New Roman" w:eastAsia="Times New Roman" w:hAnsi="Times New Roman" w:cs="Times New Roman"/>
      </w:rPr>
      <w:t xml:space="preserve"> </w: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0D92B" w14:textId="77777777" w:rsidR="0001660E" w:rsidRDefault="0001660E">
      <w:pPr>
        <w:spacing w:after="0" w:line="240" w:lineRule="auto"/>
      </w:pPr>
      <w:r>
        <w:separator/>
      </w:r>
    </w:p>
  </w:footnote>
  <w:footnote w:type="continuationSeparator" w:id="0">
    <w:p w14:paraId="53269094" w14:textId="77777777" w:rsidR="0001660E" w:rsidRDefault="00016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E76E" w14:textId="77777777" w:rsidR="00383CDF" w:rsidRDefault="005F0274">
    <w:pPr>
      <w:spacing w:after="10" w:line="259" w:lineRule="auto"/>
      <w:ind w:left="0" w:firstLine="0"/>
    </w:pPr>
    <w:r>
      <w:rPr>
        <w:sz w:val="20"/>
      </w:rPr>
      <w:t xml:space="preserve">The University of Toledo Office of Research and Sponsored Programs </w:t>
    </w:r>
  </w:p>
  <w:p w14:paraId="6DAF27C5" w14:textId="77777777" w:rsidR="00383CDF" w:rsidRDefault="005F0274">
    <w:pPr>
      <w:spacing w:after="1" w:line="259" w:lineRule="auto"/>
      <w:ind w:left="0" w:firstLine="0"/>
    </w:pPr>
    <w:r>
      <w:rPr>
        <w:sz w:val="20"/>
      </w:rPr>
      <w:t xml:space="preserve">NIH R15 Cheat Sheet  </w:t>
    </w:r>
  </w:p>
  <w:p w14:paraId="7395B556" w14:textId="77777777" w:rsidR="00383CDF" w:rsidRDefault="005F0274">
    <w:pPr>
      <w:spacing w:after="0" w:line="259" w:lineRule="auto"/>
      <w:ind w:left="0" w:firstLine="0"/>
    </w:pPr>
    <w:r>
      <w:rPr>
        <w:sz w:val="20"/>
      </w:rPr>
      <w:t xml:space="preserve">Updated September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03F5" w14:textId="77777777" w:rsidR="00383CDF" w:rsidRDefault="005F0274">
    <w:pPr>
      <w:spacing w:after="10" w:line="259" w:lineRule="auto"/>
      <w:ind w:left="0" w:firstLine="0"/>
    </w:pPr>
    <w:r>
      <w:rPr>
        <w:sz w:val="20"/>
      </w:rPr>
      <w:t xml:space="preserve">The University of Toledo Office of Research and Sponsored Programs </w:t>
    </w:r>
  </w:p>
  <w:p w14:paraId="41C493B0" w14:textId="5D6EA6A7" w:rsidR="00383CDF" w:rsidRDefault="005F0274">
    <w:pPr>
      <w:spacing w:after="1" w:line="259" w:lineRule="auto"/>
      <w:ind w:left="0" w:firstLine="0"/>
    </w:pPr>
    <w:r>
      <w:rPr>
        <w:sz w:val="20"/>
      </w:rPr>
      <w:t>NIH R</w:t>
    </w:r>
    <w:r w:rsidR="005803D5">
      <w:rPr>
        <w:sz w:val="20"/>
      </w:rPr>
      <w:t>01</w:t>
    </w:r>
    <w:r>
      <w:rPr>
        <w:sz w:val="20"/>
      </w:rPr>
      <w:t xml:space="preserve"> Cheat Sheet  </w:t>
    </w:r>
  </w:p>
  <w:p w14:paraId="2D629DEE" w14:textId="682ABEB1" w:rsidR="00383CDF" w:rsidRDefault="005F0274">
    <w:pPr>
      <w:spacing w:after="0" w:line="259" w:lineRule="auto"/>
      <w:ind w:left="0" w:firstLine="0"/>
    </w:pPr>
    <w:r>
      <w:rPr>
        <w:sz w:val="20"/>
      </w:rPr>
      <w:t xml:space="preserve">Updated </w:t>
    </w:r>
    <w:r w:rsidR="007B59DF">
      <w:rPr>
        <w:sz w:val="20"/>
      </w:rPr>
      <w:t>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AD43" w14:textId="77777777" w:rsidR="00383CDF" w:rsidRDefault="005F0274">
    <w:pPr>
      <w:spacing w:after="10" w:line="259" w:lineRule="auto"/>
      <w:ind w:left="0" w:firstLine="0"/>
    </w:pPr>
    <w:r>
      <w:rPr>
        <w:sz w:val="20"/>
      </w:rPr>
      <w:t xml:space="preserve">The University of Toledo Office of Research and Sponsored Programs </w:t>
    </w:r>
  </w:p>
  <w:p w14:paraId="60E9A3C7" w14:textId="77777777" w:rsidR="00383CDF" w:rsidRDefault="005F0274">
    <w:pPr>
      <w:spacing w:after="1" w:line="259" w:lineRule="auto"/>
      <w:ind w:left="0" w:firstLine="0"/>
    </w:pPr>
    <w:r>
      <w:rPr>
        <w:sz w:val="20"/>
      </w:rPr>
      <w:t xml:space="preserve">NIH R15 Cheat Sheet  </w:t>
    </w:r>
  </w:p>
  <w:p w14:paraId="7E3CEB39" w14:textId="77777777" w:rsidR="00383CDF" w:rsidRDefault="005F0274">
    <w:pPr>
      <w:spacing w:after="0" w:line="259" w:lineRule="auto"/>
      <w:ind w:left="0" w:firstLine="0"/>
    </w:pPr>
    <w:r>
      <w:rPr>
        <w:sz w:val="20"/>
      </w:rPr>
      <w:t xml:space="preserve">Updated September 2021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D03"/>
    <w:multiLevelType w:val="hybridMultilevel"/>
    <w:tmpl w:val="0450E496"/>
    <w:lvl w:ilvl="0" w:tplc="D298B7E0">
      <w:start w:val="10"/>
      <w:numFmt w:val="decimal"/>
      <w:lvlText w:val="%1."/>
      <w:lvlJc w:val="left"/>
      <w:pPr>
        <w:ind w:left="6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1" w15:restartNumberingAfterBreak="0">
    <w:nsid w:val="05BE034A"/>
    <w:multiLevelType w:val="hybridMultilevel"/>
    <w:tmpl w:val="30688F5C"/>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089F7C97"/>
    <w:multiLevelType w:val="hybridMultilevel"/>
    <w:tmpl w:val="95C40E32"/>
    <w:lvl w:ilvl="0" w:tplc="669E30BA">
      <w:start w:val="1"/>
      <w:numFmt w:val="decimal"/>
      <w:lvlText w:val="%1."/>
      <w:lvlJc w:val="left"/>
      <w:pPr>
        <w:ind w:left="734" w:hanging="360"/>
      </w:pPr>
      <w:rPr>
        <w:rFonts w:hint="default"/>
        <w:b/>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 w15:restartNumberingAfterBreak="0">
    <w:nsid w:val="0B277A1B"/>
    <w:multiLevelType w:val="hybridMultilevel"/>
    <w:tmpl w:val="5D7A666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4" w15:restartNumberingAfterBreak="0">
    <w:nsid w:val="0DD9625E"/>
    <w:multiLevelType w:val="hybridMultilevel"/>
    <w:tmpl w:val="A2A87256"/>
    <w:lvl w:ilvl="0" w:tplc="1360C2FA">
      <w:start w:val="5"/>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D0B31"/>
    <w:multiLevelType w:val="hybridMultilevel"/>
    <w:tmpl w:val="F93ABE4A"/>
    <w:lvl w:ilvl="0" w:tplc="D298B7E0">
      <w:start w:val="10"/>
      <w:numFmt w:val="decimal"/>
      <w:lvlText w:val="%1."/>
      <w:lvlJc w:val="left"/>
      <w:pPr>
        <w:ind w:left="4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2D85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94E6F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385CD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7CF58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C2A9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5C83A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52A6E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1C9B9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2D0C8D"/>
    <w:multiLevelType w:val="hybridMultilevel"/>
    <w:tmpl w:val="827E9922"/>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7" w15:restartNumberingAfterBreak="0">
    <w:nsid w:val="1DFD3A14"/>
    <w:multiLevelType w:val="multilevel"/>
    <w:tmpl w:val="A55E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3260C"/>
    <w:multiLevelType w:val="hybridMultilevel"/>
    <w:tmpl w:val="9BEC3E38"/>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9" w15:restartNumberingAfterBreak="0">
    <w:nsid w:val="206A3542"/>
    <w:multiLevelType w:val="hybridMultilevel"/>
    <w:tmpl w:val="CCEE49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44591"/>
    <w:multiLevelType w:val="multilevel"/>
    <w:tmpl w:val="FD56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F00E4"/>
    <w:multiLevelType w:val="hybridMultilevel"/>
    <w:tmpl w:val="8F9A874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 w15:restartNumberingAfterBreak="0">
    <w:nsid w:val="27175AF2"/>
    <w:multiLevelType w:val="hybridMultilevel"/>
    <w:tmpl w:val="7C1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14831"/>
    <w:multiLevelType w:val="hybridMultilevel"/>
    <w:tmpl w:val="6212D74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EBF1689"/>
    <w:multiLevelType w:val="hybridMultilevel"/>
    <w:tmpl w:val="82927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234E92"/>
    <w:multiLevelType w:val="hybridMultilevel"/>
    <w:tmpl w:val="1F8823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9D1B68"/>
    <w:multiLevelType w:val="hybridMultilevel"/>
    <w:tmpl w:val="204C59A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7" w15:restartNumberingAfterBreak="0">
    <w:nsid w:val="40C17A60"/>
    <w:multiLevelType w:val="hybridMultilevel"/>
    <w:tmpl w:val="F6BAF8C2"/>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15:restartNumberingAfterBreak="0">
    <w:nsid w:val="41A931C4"/>
    <w:multiLevelType w:val="multilevel"/>
    <w:tmpl w:val="F8A2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A4548"/>
    <w:multiLevelType w:val="multilevel"/>
    <w:tmpl w:val="BE44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B1954"/>
    <w:multiLevelType w:val="hybridMultilevel"/>
    <w:tmpl w:val="ADBC792E"/>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21" w15:restartNumberingAfterBreak="0">
    <w:nsid w:val="482A3610"/>
    <w:multiLevelType w:val="hybridMultilevel"/>
    <w:tmpl w:val="957094CE"/>
    <w:lvl w:ilvl="0" w:tplc="8F1EF8FA">
      <w:start w:val="1"/>
      <w:numFmt w:val="decimal"/>
      <w:lvlText w:val="%1."/>
      <w:lvlJc w:val="left"/>
      <w:pPr>
        <w:ind w:left="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440" w:hanging="360"/>
      </w:pPr>
      <w:rPr>
        <w:rFonts w:ascii="Symbol" w:hAnsi="Symbol" w:hint="default"/>
      </w:rPr>
    </w:lvl>
    <w:lvl w:ilvl="2" w:tplc="2D9AC4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B44B58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EF6ADA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EA7E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17AD6D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4827FB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7369B3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C7310CC"/>
    <w:multiLevelType w:val="hybridMultilevel"/>
    <w:tmpl w:val="00808E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6E2B3C"/>
    <w:multiLevelType w:val="hybridMultilevel"/>
    <w:tmpl w:val="A48C1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585D51"/>
    <w:multiLevelType w:val="hybridMultilevel"/>
    <w:tmpl w:val="54EA1D9A"/>
    <w:lvl w:ilvl="0" w:tplc="00A0344A">
      <w:start w:val="5"/>
      <w:numFmt w:val="decimal"/>
      <w:lvlText w:val="%1."/>
      <w:lvlJc w:val="left"/>
      <w:pPr>
        <w:ind w:left="3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144EB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267BB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7A0C6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D2C0A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280F6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B61EF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76369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5EF31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F401524"/>
    <w:multiLevelType w:val="hybridMultilevel"/>
    <w:tmpl w:val="7AB620F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B43629"/>
    <w:multiLevelType w:val="hybridMultilevel"/>
    <w:tmpl w:val="FA3A3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2F1EEA"/>
    <w:multiLevelType w:val="hybridMultilevel"/>
    <w:tmpl w:val="681EC6F6"/>
    <w:lvl w:ilvl="0" w:tplc="CA604FA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B5333"/>
    <w:multiLevelType w:val="hybridMultilevel"/>
    <w:tmpl w:val="15F844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34"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AC2044"/>
    <w:multiLevelType w:val="hybridMultilevel"/>
    <w:tmpl w:val="035E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E0137"/>
    <w:multiLevelType w:val="hybridMultilevel"/>
    <w:tmpl w:val="79924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B646A"/>
    <w:multiLevelType w:val="hybridMultilevel"/>
    <w:tmpl w:val="E19CA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CD2344"/>
    <w:multiLevelType w:val="hybridMultilevel"/>
    <w:tmpl w:val="39583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4A0CD0"/>
    <w:multiLevelType w:val="hybridMultilevel"/>
    <w:tmpl w:val="7A12A6E0"/>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4" w15:restartNumberingAfterBreak="0">
    <w:nsid w:val="698434AF"/>
    <w:multiLevelType w:val="hybridMultilevel"/>
    <w:tmpl w:val="D27A27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7F61A7"/>
    <w:multiLevelType w:val="hybridMultilevel"/>
    <w:tmpl w:val="1CE6E5D8"/>
    <w:lvl w:ilvl="0" w:tplc="04090001">
      <w:start w:val="1"/>
      <w:numFmt w:val="bullet"/>
      <w:lvlText w:val=""/>
      <w:lvlJc w:val="left"/>
      <w:pPr>
        <w:ind w:left="761" w:hanging="360"/>
      </w:pPr>
      <w:rPr>
        <w:rFonts w:ascii="Symbol" w:hAnsi="Symbol" w:hint="default"/>
      </w:rPr>
    </w:lvl>
    <w:lvl w:ilvl="1" w:tplc="04090003">
      <w:start w:val="1"/>
      <w:numFmt w:val="bullet"/>
      <w:lvlText w:val="o"/>
      <w:lvlJc w:val="left"/>
      <w:pPr>
        <w:ind w:left="1481" w:hanging="360"/>
      </w:pPr>
      <w:rPr>
        <w:rFonts w:ascii="Courier New" w:hAnsi="Courier New" w:cs="Courier New" w:hint="default"/>
      </w:rPr>
    </w:lvl>
    <w:lvl w:ilvl="2" w:tplc="04090005">
      <w:start w:val="1"/>
      <w:numFmt w:val="bullet"/>
      <w:lvlText w:val=""/>
      <w:lvlJc w:val="left"/>
      <w:pPr>
        <w:ind w:left="2201" w:hanging="360"/>
      </w:pPr>
      <w:rPr>
        <w:rFonts w:ascii="Wingdings" w:hAnsi="Wingdings" w:hint="default"/>
      </w:rPr>
    </w:lvl>
    <w:lvl w:ilvl="3" w:tplc="0409000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6" w15:restartNumberingAfterBreak="0">
    <w:nsid w:val="6E940617"/>
    <w:multiLevelType w:val="hybridMultilevel"/>
    <w:tmpl w:val="4740CBF6"/>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6E9F0D7D"/>
    <w:multiLevelType w:val="hybridMultilevel"/>
    <w:tmpl w:val="69184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955A5"/>
    <w:multiLevelType w:val="hybridMultilevel"/>
    <w:tmpl w:val="AFA4DB0C"/>
    <w:lvl w:ilvl="0" w:tplc="04090001">
      <w:start w:val="1"/>
      <w:numFmt w:val="bullet"/>
      <w:lvlText w:val=""/>
      <w:lvlJc w:val="left"/>
      <w:pPr>
        <w:ind w:left="639" w:hanging="360"/>
      </w:pPr>
      <w:rPr>
        <w:rFonts w:ascii="Symbol" w:hAnsi="Symbol" w:hint="default"/>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39" w15:restartNumberingAfterBreak="0">
    <w:nsid w:val="71466008"/>
    <w:multiLevelType w:val="multilevel"/>
    <w:tmpl w:val="DEC27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A46B11"/>
    <w:multiLevelType w:val="multilevel"/>
    <w:tmpl w:val="8182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9D2FC9"/>
    <w:multiLevelType w:val="hybridMultilevel"/>
    <w:tmpl w:val="FFB211C6"/>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42" w15:restartNumberingAfterBreak="0">
    <w:nsid w:val="77C633B7"/>
    <w:multiLevelType w:val="hybridMultilevel"/>
    <w:tmpl w:val="69E85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467BD0"/>
    <w:multiLevelType w:val="hybridMultilevel"/>
    <w:tmpl w:val="CD361F7E"/>
    <w:lvl w:ilvl="0" w:tplc="04090001">
      <w:start w:val="1"/>
      <w:numFmt w:val="bullet"/>
      <w:lvlText w:val=""/>
      <w:lvlJc w:val="left"/>
      <w:pPr>
        <w:ind w:left="336"/>
      </w:pPr>
      <w:rPr>
        <w:rFonts w:ascii="Symbol" w:hAnsi="Symbol"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DCE0DE8"/>
    <w:multiLevelType w:val="hybridMultilevel"/>
    <w:tmpl w:val="60A63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7732651">
    <w:abstractNumId w:val="21"/>
  </w:num>
  <w:num w:numId="2" w16cid:durableId="32661459">
    <w:abstractNumId w:val="24"/>
  </w:num>
  <w:num w:numId="3" w16cid:durableId="1340154034">
    <w:abstractNumId w:val="5"/>
  </w:num>
  <w:num w:numId="4" w16cid:durableId="1559780213">
    <w:abstractNumId w:val="27"/>
  </w:num>
  <w:num w:numId="5" w16cid:durableId="598294735">
    <w:abstractNumId w:val="0"/>
  </w:num>
  <w:num w:numId="6" w16cid:durableId="942148323">
    <w:abstractNumId w:val="25"/>
  </w:num>
  <w:num w:numId="7" w16cid:durableId="115637650">
    <w:abstractNumId w:val="13"/>
  </w:num>
  <w:num w:numId="8" w16cid:durableId="1230918945">
    <w:abstractNumId w:val="7"/>
  </w:num>
  <w:num w:numId="9" w16cid:durableId="1584217524">
    <w:abstractNumId w:val="29"/>
  </w:num>
  <w:num w:numId="10" w16cid:durableId="1370763228">
    <w:abstractNumId w:val="16"/>
  </w:num>
  <w:num w:numId="11" w16cid:durableId="1119572776">
    <w:abstractNumId w:val="38"/>
  </w:num>
  <w:num w:numId="12" w16cid:durableId="939027528">
    <w:abstractNumId w:val="30"/>
  </w:num>
  <w:num w:numId="13" w16cid:durableId="1235625524">
    <w:abstractNumId w:val="33"/>
  </w:num>
  <w:num w:numId="14" w16cid:durableId="1853647679">
    <w:abstractNumId w:val="14"/>
  </w:num>
  <w:num w:numId="15" w16cid:durableId="1056464457">
    <w:abstractNumId w:val="28"/>
  </w:num>
  <w:num w:numId="16" w16cid:durableId="1473014849">
    <w:abstractNumId w:val="22"/>
  </w:num>
  <w:num w:numId="17" w16cid:durableId="496070187">
    <w:abstractNumId w:val="15"/>
  </w:num>
  <w:num w:numId="18" w16cid:durableId="197159961">
    <w:abstractNumId w:val="26"/>
  </w:num>
  <w:num w:numId="19" w16cid:durableId="1342321472">
    <w:abstractNumId w:val="34"/>
  </w:num>
  <w:num w:numId="20" w16cid:durableId="1946496619">
    <w:abstractNumId w:val="35"/>
  </w:num>
  <w:num w:numId="21" w16cid:durableId="541984410">
    <w:abstractNumId w:val="37"/>
  </w:num>
  <w:num w:numId="22" w16cid:durableId="616258134">
    <w:abstractNumId w:val="23"/>
  </w:num>
  <w:num w:numId="23" w16cid:durableId="698353334">
    <w:abstractNumId w:val="9"/>
  </w:num>
  <w:num w:numId="24" w16cid:durableId="1729373861">
    <w:abstractNumId w:val="39"/>
  </w:num>
  <w:num w:numId="25" w16cid:durableId="993996271">
    <w:abstractNumId w:val="40"/>
  </w:num>
  <w:num w:numId="26" w16cid:durableId="1511968">
    <w:abstractNumId w:val="1"/>
  </w:num>
  <w:num w:numId="27" w16cid:durableId="1435638732">
    <w:abstractNumId w:val="11"/>
  </w:num>
  <w:num w:numId="28" w16cid:durableId="755328690">
    <w:abstractNumId w:val="4"/>
  </w:num>
  <w:num w:numId="29" w16cid:durableId="33890618">
    <w:abstractNumId w:val="32"/>
  </w:num>
  <w:num w:numId="30" w16cid:durableId="668559878">
    <w:abstractNumId w:val="17"/>
  </w:num>
  <w:num w:numId="31" w16cid:durableId="1928077790">
    <w:abstractNumId w:val="42"/>
  </w:num>
  <w:num w:numId="32" w16cid:durableId="879437769">
    <w:abstractNumId w:val="3"/>
  </w:num>
  <w:num w:numId="33" w16cid:durableId="511382945">
    <w:abstractNumId w:val="36"/>
  </w:num>
  <w:num w:numId="34" w16cid:durableId="1001350796">
    <w:abstractNumId w:val="31"/>
  </w:num>
  <w:num w:numId="35" w16cid:durableId="1511096202">
    <w:abstractNumId w:val="12"/>
  </w:num>
  <w:num w:numId="36" w16cid:durableId="1257790166">
    <w:abstractNumId w:val="44"/>
  </w:num>
  <w:num w:numId="37" w16cid:durableId="963925687">
    <w:abstractNumId w:val="18"/>
  </w:num>
  <w:num w:numId="38" w16cid:durableId="861013461">
    <w:abstractNumId w:val="43"/>
  </w:num>
  <w:num w:numId="39" w16cid:durableId="1841384236">
    <w:abstractNumId w:val="19"/>
  </w:num>
  <w:num w:numId="40" w16cid:durableId="1976716570">
    <w:abstractNumId w:val="2"/>
  </w:num>
  <w:num w:numId="41" w16cid:durableId="492644150">
    <w:abstractNumId w:val="10"/>
  </w:num>
  <w:num w:numId="42" w16cid:durableId="1977177712">
    <w:abstractNumId w:val="20"/>
  </w:num>
  <w:num w:numId="43" w16cid:durableId="222108402">
    <w:abstractNumId w:val="41"/>
  </w:num>
  <w:num w:numId="44" w16cid:durableId="1475292673">
    <w:abstractNumId w:val="8"/>
  </w:num>
  <w:num w:numId="45" w16cid:durableId="19814184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DF"/>
    <w:rsid w:val="0001660E"/>
    <w:rsid w:val="00031B2E"/>
    <w:rsid w:val="000334CD"/>
    <w:rsid w:val="0005029A"/>
    <w:rsid w:val="00082474"/>
    <w:rsid w:val="000B2032"/>
    <w:rsid w:val="00106D2B"/>
    <w:rsid w:val="00151D5D"/>
    <w:rsid w:val="001659C6"/>
    <w:rsid w:val="0017478D"/>
    <w:rsid w:val="001A7CCC"/>
    <w:rsid w:val="001B1A9F"/>
    <w:rsid w:val="001B636D"/>
    <w:rsid w:val="002C2820"/>
    <w:rsid w:val="00362481"/>
    <w:rsid w:val="00383CDF"/>
    <w:rsid w:val="003861E7"/>
    <w:rsid w:val="00397080"/>
    <w:rsid w:val="003C46A5"/>
    <w:rsid w:val="003C5A58"/>
    <w:rsid w:val="003C6527"/>
    <w:rsid w:val="003D5BA5"/>
    <w:rsid w:val="003E284E"/>
    <w:rsid w:val="004043E7"/>
    <w:rsid w:val="00411ADC"/>
    <w:rsid w:val="004B7306"/>
    <w:rsid w:val="004C555B"/>
    <w:rsid w:val="004F6392"/>
    <w:rsid w:val="00542A89"/>
    <w:rsid w:val="005803D5"/>
    <w:rsid w:val="005D0EC2"/>
    <w:rsid w:val="005D1313"/>
    <w:rsid w:val="005E26C6"/>
    <w:rsid w:val="005F0274"/>
    <w:rsid w:val="005F1CBD"/>
    <w:rsid w:val="006461CF"/>
    <w:rsid w:val="00652A1C"/>
    <w:rsid w:val="00663805"/>
    <w:rsid w:val="00707A3E"/>
    <w:rsid w:val="00762A56"/>
    <w:rsid w:val="007911F2"/>
    <w:rsid w:val="007A2552"/>
    <w:rsid w:val="007B59DF"/>
    <w:rsid w:val="007D1A77"/>
    <w:rsid w:val="007E21ED"/>
    <w:rsid w:val="007E515D"/>
    <w:rsid w:val="00802CDD"/>
    <w:rsid w:val="008121D6"/>
    <w:rsid w:val="008218BE"/>
    <w:rsid w:val="00844D72"/>
    <w:rsid w:val="00874495"/>
    <w:rsid w:val="008E320D"/>
    <w:rsid w:val="00904CA0"/>
    <w:rsid w:val="0091598C"/>
    <w:rsid w:val="00933C70"/>
    <w:rsid w:val="009D2D6B"/>
    <w:rsid w:val="009D46F0"/>
    <w:rsid w:val="009E5237"/>
    <w:rsid w:val="00A1487F"/>
    <w:rsid w:val="00A423B5"/>
    <w:rsid w:val="00A51768"/>
    <w:rsid w:val="00A60E79"/>
    <w:rsid w:val="00A6342A"/>
    <w:rsid w:val="00AA5772"/>
    <w:rsid w:val="00B26756"/>
    <w:rsid w:val="00B40C90"/>
    <w:rsid w:val="00B54FCE"/>
    <w:rsid w:val="00BA378A"/>
    <w:rsid w:val="00BB1897"/>
    <w:rsid w:val="00BC115F"/>
    <w:rsid w:val="00BF36B9"/>
    <w:rsid w:val="00C24CDF"/>
    <w:rsid w:val="00CB0B4D"/>
    <w:rsid w:val="00CB79D0"/>
    <w:rsid w:val="00CC24E8"/>
    <w:rsid w:val="00CE4F2E"/>
    <w:rsid w:val="00D07276"/>
    <w:rsid w:val="00D207AE"/>
    <w:rsid w:val="00D3279D"/>
    <w:rsid w:val="00D769BA"/>
    <w:rsid w:val="00D90C21"/>
    <w:rsid w:val="00D93EA0"/>
    <w:rsid w:val="00DA348B"/>
    <w:rsid w:val="00DB5781"/>
    <w:rsid w:val="00DD138A"/>
    <w:rsid w:val="00DD487B"/>
    <w:rsid w:val="00E7082A"/>
    <w:rsid w:val="00EC214E"/>
    <w:rsid w:val="00EC71BA"/>
    <w:rsid w:val="00EE2494"/>
    <w:rsid w:val="00F97596"/>
    <w:rsid w:val="00FE75FE"/>
    <w:rsid w:val="00FF0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D4D3"/>
  <w15:docId w15:val="{DEF69215-63A8-4539-B1E9-3D60A46D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D6B"/>
    <w:pPr>
      <w:spacing w:after="4" w:line="257" w:lineRule="auto"/>
      <w:ind w:left="10" w:hanging="10"/>
    </w:pPr>
    <w:rPr>
      <w:rFonts w:ascii="Source Sans Pro" w:eastAsia="Source Sans Pro" w:hAnsi="Source Sans Pro" w:cs="Source Sans Pro"/>
      <w:color w:val="000000"/>
      <w:sz w:val="24"/>
    </w:rPr>
  </w:style>
  <w:style w:type="paragraph" w:styleId="Heading1">
    <w:name w:val="heading 1"/>
    <w:basedOn w:val="Normal"/>
    <w:next w:val="Normal"/>
    <w:link w:val="Heading1Char"/>
    <w:uiPriority w:val="9"/>
    <w:qFormat/>
    <w:rsid w:val="00904CA0"/>
    <w:pPr>
      <w:spacing w:before="120" w:after="124"/>
      <w:outlineLvl w:val="0"/>
    </w:pPr>
    <w:rPr>
      <w:b/>
    </w:rPr>
  </w:style>
  <w:style w:type="paragraph" w:styleId="Heading2">
    <w:name w:val="heading 2"/>
    <w:basedOn w:val="Normal"/>
    <w:next w:val="Normal"/>
    <w:link w:val="Heading2Char"/>
    <w:uiPriority w:val="9"/>
    <w:unhideWhenUsed/>
    <w:qFormat/>
    <w:rsid w:val="00904CA0"/>
    <w:pPr>
      <w:spacing w:line="259" w:lineRule="auto"/>
      <w:ind w:left="326" w:firstLine="0"/>
      <w:outlineLvl w:val="1"/>
    </w:pPr>
    <w:rPr>
      <w:b/>
    </w:rPr>
  </w:style>
  <w:style w:type="paragraph" w:styleId="Heading3">
    <w:name w:val="heading 3"/>
    <w:basedOn w:val="Normal"/>
    <w:next w:val="Normal"/>
    <w:link w:val="Heading3Char"/>
    <w:uiPriority w:val="9"/>
    <w:unhideWhenUsed/>
    <w:qFormat/>
    <w:rsid w:val="00904CA0"/>
    <w:pPr>
      <w:spacing w:after="0" w:line="259" w:lineRule="auto"/>
      <w:ind w:left="326" w:firstLine="0"/>
      <w:outlineLvl w:val="2"/>
    </w:pPr>
    <w:rPr>
      <w:i/>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C71BA"/>
    <w:pPr>
      <w:spacing w:after="0" w:line="240" w:lineRule="auto"/>
    </w:pPr>
    <w:rPr>
      <w:rFonts w:ascii="Source Sans Pro" w:eastAsia="Source Sans Pro" w:hAnsi="Source Sans Pro" w:cs="Source Sans Pro"/>
      <w:color w:val="000000"/>
      <w:sz w:val="24"/>
    </w:rPr>
  </w:style>
  <w:style w:type="character" w:styleId="CommentReference">
    <w:name w:val="annotation reference"/>
    <w:basedOn w:val="DefaultParagraphFont"/>
    <w:uiPriority w:val="99"/>
    <w:semiHidden/>
    <w:unhideWhenUsed/>
    <w:rsid w:val="00EC71BA"/>
    <w:rPr>
      <w:sz w:val="16"/>
      <w:szCs w:val="16"/>
    </w:rPr>
  </w:style>
  <w:style w:type="paragraph" w:styleId="CommentText">
    <w:name w:val="annotation text"/>
    <w:basedOn w:val="Normal"/>
    <w:link w:val="CommentTextChar"/>
    <w:uiPriority w:val="99"/>
    <w:semiHidden/>
    <w:unhideWhenUsed/>
    <w:rsid w:val="00EC71BA"/>
    <w:pPr>
      <w:spacing w:line="240" w:lineRule="auto"/>
    </w:pPr>
    <w:rPr>
      <w:sz w:val="20"/>
      <w:szCs w:val="20"/>
    </w:rPr>
  </w:style>
  <w:style w:type="character" w:customStyle="1" w:styleId="CommentTextChar">
    <w:name w:val="Comment Text Char"/>
    <w:basedOn w:val="DefaultParagraphFont"/>
    <w:link w:val="CommentText"/>
    <w:uiPriority w:val="99"/>
    <w:semiHidden/>
    <w:rsid w:val="00EC71BA"/>
    <w:rPr>
      <w:rFonts w:ascii="Source Sans Pro" w:eastAsia="Source Sans Pro" w:hAnsi="Source Sans Pro" w:cs="Source Sans Pro"/>
      <w:color w:val="000000"/>
      <w:sz w:val="20"/>
      <w:szCs w:val="20"/>
    </w:rPr>
  </w:style>
  <w:style w:type="paragraph" w:styleId="CommentSubject">
    <w:name w:val="annotation subject"/>
    <w:basedOn w:val="CommentText"/>
    <w:next w:val="CommentText"/>
    <w:link w:val="CommentSubjectChar"/>
    <w:uiPriority w:val="99"/>
    <w:semiHidden/>
    <w:unhideWhenUsed/>
    <w:rsid w:val="00EC71BA"/>
    <w:rPr>
      <w:b/>
      <w:bCs/>
    </w:rPr>
  </w:style>
  <w:style w:type="character" w:customStyle="1" w:styleId="CommentSubjectChar">
    <w:name w:val="Comment Subject Char"/>
    <w:basedOn w:val="CommentTextChar"/>
    <w:link w:val="CommentSubject"/>
    <w:uiPriority w:val="99"/>
    <w:semiHidden/>
    <w:rsid w:val="00EC71BA"/>
    <w:rPr>
      <w:rFonts w:ascii="Source Sans Pro" w:eastAsia="Source Sans Pro" w:hAnsi="Source Sans Pro" w:cs="Source Sans Pro"/>
      <w:b/>
      <w:bCs/>
      <w:color w:val="000000"/>
      <w:sz w:val="20"/>
      <w:szCs w:val="20"/>
    </w:rPr>
  </w:style>
  <w:style w:type="character" w:styleId="Hyperlink">
    <w:name w:val="Hyperlink"/>
    <w:basedOn w:val="DefaultParagraphFont"/>
    <w:uiPriority w:val="99"/>
    <w:unhideWhenUsed/>
    <w:rsid w:val="00663805"/>
    <w:rPr>
      <w:color w:val="0000FF"/>
      <w:u w:val="single"/>
    </w:rPr>
  </w:style>
  <w:style w:type="character" w:styleId="FollowedHyperlink">
    <w:name w:val="FollowedHyperlink"/>
    <w:basedOn w:val="DefaultParagraphFont"/>
    <w:uiPriority w:val="99"/>
    <w:semiHidden/>
    <w:unhideWhenUsed/>
    <w:rsid w:val="00A60E79"/>
    <w:rPr>
      <w:color w:val="954F72" w:themeColor="followedHyperlink"/>
      <w:u w:val="single"/>
    </w:rPr>
  </w:style>
  <w:style w:type="paragraph" w:styleId="ListParagraph">
    <w:name w:val="List Paragraph"/>
    <w:basedOn w:val="Normal"/>
    <w:uiPriority w:val="34"/>
    <w:qFormat/>
    <w:rsid w:val="00BA378A"/>
    <w:pPr>
      <w:ind w:left="720"/>
      <w:contextualSpacing/>
    </w:pPr>
  </w:style>
  <w:style w:type="character" w:styleId="UnresolvedMention">
    <w:name w:val="Unresolved Mention"/>
    <w:basedOn w:val="DefaultParagraphFont"/>
    <w:uiPriority w:val="99"/>
    <w:semiHidden/>
    <w:unhideWhenUsed/>
    <w:rsid w:val="009E5237"/>
    <w:rPr>
      <w:color w:val="605E5C"/>
      <w:shd w:val="clear" w:color="auto" w:fill="E1DFDD"/>
    </w:rPr>
  </w:style>
  <w:style w:type="character" w:styleId="Strong">
    <w:name w:val="Strong"/>
    <w:basedOn w:val="DefaultParagraphFont"/>
    <w:uiPriority w:val="22"/>
    <w:qFormat/>
    <w:rsid w:val="007D1A77"/>
    <w:rPr>
      <w:b/>
      <w:bCs/>
    </w:rPr>
  </w:style>
  <w:style w:type="paragraph" w:styleId="NormalWeb">
    <w:name w:val="Normal (Web)"/>
    <w:basedOn w:val="Normal"/>
    <w:uiPriority w:val="99"/>
    <w:semiHidden/>
    <w:unhideWhenUsed/>
    <w:rsid w:val="007D1A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indentedlist">
    <w:name w:val="indented_list"/>
    <w:basedOn w:val="Normal"/>
    <w:rsid w:val="00D07276"/>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Title">
    <w:name w:val="Title"/>
    <w:basedOn w:val="Normal"/>
    <w:next w:val="Normal"/>
    <w:link w:val="TitleChar"/>
    <w:uiPriority w:val="10"/>
    <w:qFormat/>
    <w:rsid w:val="00904CA0"/>
    <w:pPr>
      <w:spacing w:after="1" w:line="259" w:lineRule="auto"/>
      <w:ind w:left="3" w:firstLine="0"/>
      <w:jc w:val="center"/>
    </w:pPr>
    <w:rPr>
      <w:b/>
    </w:rPr>
  </w:style>
  <w:style w:type="character" w:customStyle="1" w:styleId="TitleChar">
    <w:name w:val="Title Char"/>
    <w:basedOn w:val="DefaultParagraphFont"/>
    <w:link w:val="Title"/>
    <w:uiPriority w:val="10"/>
    <w:rsid w:val="00904CA0"/>
    <w:rPr>
      <w:rFonts w:ascii="Source Sans Pro" w:eastAsia="Source Sans Pro" w:hAnsi="Source Sans Pro" w:cs="Source Sans Pro"/>
      <w:b/>
      <w:color w:val="000000"/>
      <w:sz w:val="24"/>
    </w:rPr>
  </w:style>
  <w:style w:type="character" w:customStyle="1" w:styleId="Heading1Char">
    <w:name w:val="Heading 1 Char"/>
    <w:basedOn w:val="DefaultParagraphFont"/>
    <w:link w:val="Heading1"/>
    <w:uiPriority w:val="9"/>
    <w:rsid w:val="00904CA0"/>
    <w:rPr>
      <w:rFonts w:ascii="Source Sans Pro" w:eastAsia="Source Sans Pro" w:hAnsi="Source Sans Pro" w:cs="Source Sans Pro"/>
      <w:b/>
      <w:color w:val="000000"/>
      <w:sz w:val="24"/>
    </w:rPr>
  </w:style>
  <w:style w:type="character" w:customStyle="1" w:styleId="Heading2Char">
    <w:name w:val="Heading 2 Char"/>
    <w:basedOn w:val="DefaultParagraphFont"/>
    <w:link w:val="Heading2"/>
    <w:uiPriority w:val="9"/>
    <w:rsid w:val="00904CA0"/>
    <w:rPr>
      <w:rFonts w:ascii="Source Sans Pro" w:eastAsia="Source Sans Pro" w:hAnsi="Source Sans Pro" w:cs="Source Sans Pro"/>
      <w:b/>
      <w:color w:val="000000"/>
      <w:sz w:val="24"/>
    </w:rPr>
  </w:style>
  <w:style w:type="character" w:customStyle="1" w:styleId="Heading3Char">
    <w:name w:val="Heading 3 Char"/>
    <w:basedOn w:val="DefaultParagraphFont"/>
    <w:link w:val="Heading3"/>
    <w:uiPriority w:val="9"/>
    <w:rsid w:val="00904CA0"/>
    <w:rPr>
      <w:rFonts w:ascii="Source Sans Pro" w:eastAsia="Source Sans Pro" w:hAnsi="Source Sans Pro" w:cs="Source Sans Pro"/>
      <w:i/>
      <w:color w:val="000000"/>
      <w:sz w:val="24"/>
      <w:u w:val="single" w:color="000000"/>
    </w:rPr>
  </w:style>
  <w:style w:type="character" w:styleId="SubtleEmphasis">
    <w:name w:val="Subtle Emphasis"/>
    <w:basedOn w:val="DefaultParagraphFont"/>
    <w:uiPriority w:val="19"/>
    <w:qFormat/>
    <w:rsid w:val="00D90C2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963031">
      <w:bodyDiv w:val="1"/>
      <w:marLeft w:val="0"/>
      <w:marRight w:val="0"/>
      <w:marTop w:val="0"/>
      <w:marBottom w:val="0"/>
      <w:divBdr>
        <w:top w:val="none" w:sz="0" w:space="0" w:color="auto"/>
        <w:left w:val="none" w:sz="0" w:space="0" w:color="auto"/>
        <w:bottom w:val="none" w:sz="0" w:space="0" w:color="auto"/>
        <w:right w:val="none" w:sz="0" w:space="0" w:color="auto"/>
      </w:divBdr>
    </w:div>
    <w:div w:id="1413163613">
      <w:bodyDiv w:val="1"/>
      <w:marLeft w:val="0"/>
      <w:marRight w:val="0"/>
      <w:marTop w:val="0"/>
      <w:marBottom w:val="0"/>
      <w:divBdr>
        <w:top w:val="none" w:sz="0" w:space="0" w:color="auto"/>
        <w:left w:val="none" w:sz="0" w:space="0" w:color="auto"/>
        <w:bottom w:val="none" w:sz="0" w:space="0" w:color="auto"/>
        <w:right w:val="none" w:sz="0" w:space="0" w:color="auto"/>
      </w:divBdr>
    </w:div>
    <w:div w:id="1715151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grants/how-to-apply-application-guide/forms-i/general/g.220-r&amp;r-other-project-information-form.htm" TargetMode="External"/><Relationship Id="rId18" Type="http://schemas.openxmlformats.org/officeDocument/2006/relationships/hyperlink" Target="https://grants.nih.gov/grants/how-to-apply-application-guide/forms-i/general/g.220-r&amp;r-other-project-information-form.htm" TargetMode="External"/><Relationship Id="rId26" Type="http://schemas.openxmlformats.org/officeDocument/2006/relationships/hyperlink" Target="https://www.ncbi.nlm.nih.gov/sciencv/" TargetMode="External"/><Relationship Id="rId39" Type="http://schemas.openxmlformats.org/officeDocument/2006/relationships/hyperlink" Target="https://grants.nih.gov/grants/how-to-apply-application-guide/forms-i/general/g.400-phs-398-research-plan-form.htm" TargetMode="External"/><Relationship Id="rId21" Type="http://schemas.openxmlformats.org/officeDocument/2006/relationships/hyperlink" Target="https://grants.nih.gov/grants/how-to-apply-application-guide/forms-i/general/g.220-r&amp;r-other-project-information-form.htm" TargetMode="External"/><Relationship Id="rId34" Type="http://schemas.openxmlformats.org/officeDocument/2006/relationships/hyperlink" Target="http://grants.nih.gov/grants/guide/notice-files/NOT-OD-15-102.html" TargetMode="External"/><Relationship Id="rId42" Type="http://schemas.openxmlformats.org/officeDocument/2006/relationships/hyperlink" Target="https://grants.nih.gov/grants/how-to-apply-application-guide/forms-i/general/g.400-phs-398-research-plan-form.htm" TargetMode="External"/><Relationship Id="rId47" Type="http://schemas.openxmlformats.org/officeDocument/2006/relationships/hyperlink" Target="mailto:grantdevelopment@utoledo.edu"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ants.nih.gov/grants/how-to-apply-application-guide/forms-i/general/g.220-r&amp;r-other-project-information-form.htm" TargetMode="External"/><Relationship Id="rId29" Type="http://schemas.openxmlformats.org/officeDocument/2006/relationships/hyperlink" Target="http://grants.nih.gov/grants/policy/amendedapps.htm" TargetMode="External"/><Relationship Id="rId11" Type="http://schemas.openxmlformats.org/officeDocument/2006/relationships/hyperlink" Target="https://grants.nih.gov/grants/guide/pa-files/PA-25-303.html" TargetMode="External"/><Relationship Id="rId24" Type="http://schemas.openxmlformats.org/officeDocument/2006/relationships/hyperlink" Target="http://grants.nih.gov/grants/forms/biosketch.htm" TargetMode="External"/><Relationship Id="rId32" Type="http://schemas.openxmlformats.org/officeDocument/2006/relationships/hyperlink" Target="https://grants.nih.gov/grants/how-to-apply-application-guide/forms-i/general/g.400-phs-398-research-plan-form.htm" TargetMode="External"/><Relationship Id="rId37" Type="http://schemas.openxmlformats.org/officeDocument/2006/relationships/hyperlink" Target="https://grants.nih.gov/grants/glossary.htm" TargetMode="External"/><Relationship Id="rId40" Type="http://schemas.openxmlformats.org/officeDocument/2006/relationships/hyperlink" Target="https://grants.nih.gov/grants/how-to-apply-application-guide/forms-i/general/g.400-phs-398-research-plan-form.htm" TargetMode="External"/><Relationship Id="rId45" Type="http://schemas.openxmlformats.org/officeDocument/2006/relationships/hyperlink" Target="https://sharing.nih.gov/data-management-and-sharing-policy/about-data-management-sharing-policy/data-management-and-sharing-policy-overview"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grants.nih.gov/grants/guide/pa-files/PA-25-305.html" TargetMode="External"/><Relationship Id="rId19" Type="http://schemas.openxmlformats.org/officeDocument/2006/relationships/hyperlink" Target="https://grants.nih.gov/policy/early-stage/index.htm" TargetMode="External"/><Relationship Id="rId31" Type="http://schemas.openxmlformats.org/officeDocument/2006/relationships/hyperlink" Target="https://grants.nih.gov/grants/how-to-apply-application-guide/forms-i/general/g.400-phs-398-research-plan-form.htm" TargetMode="External"/><Relationship Id="rId44" Type="http://schemas.openxmlformats.org/officeDocument/2006/relationships/hyperlink" Target="https://grants.nih.gov/grants/how-to-apply-application-guide/forms-i/general/g.400-phs-398-research-plan-form.htm"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grants.nih.gov/grants/guide/pa-files/PA-25-301.html" TargetMode="External"/><Relationship Id="rId14" Type="http://schemas.openxmlformats.org/officeDocument/2006/relationships/hyperlink" Target="https://grants.nih.gov/grants/how-to-apply-application-guide/forms-i/general/g.400-phs-398-research-plan-form.htm" TargetMode="External"/><Relationship Id="rId22" Type="http://schemas.openxmlformats.org/officeDocument/2006/relationships/hyperlink" Target="https://grants.nih.gov/grants/how-to-apply-application-guide/forms-i/general/g.220-r&amp;r-other-project-information-form.htm" TargetMode="External"/><Relationship Id="rId27" Type="http://schemas.openxmlformats.org/officeDocument/2006/relationships/hyperlink" Target="https://grants.nih.gov/grants/how-to-apply-application-guide/forms-i/general/g.400-phs-398-research-plan-form.htm" TargetMode="External"/><Relationship Id="rId30" Type="http://schemas.openxmlformats.org/officeDocument/2006/relationships/hyperlink" Target="http://grants.nih.gov/grants/competing-revisions.htm" TargetMode="External"/><Relationship Id="rId35" Type="http://schemas.openxmlformats.org/officeDocument/2006/relationships/hyperlink" Target="https://grants.nih.gov/stem_cells/registry/current.htm" TargetMode="External"/><Relationship Id="rId43" Type="http://schemas.openxmlformats.org/officeDocument/2006/relationships/hyperlink" Target="https://grants.nih.gov/grants/how-to-apply-application-guide/forms-i/general/g.400-phs-398-research-plan-form.htm" TargetMode="External"/><Relationship Id="rId48" Type="http://schemas.openxmlformats.org/officeDocument/2006/relationships/header" Target="header1.xml"/><Relationship Id="rId8" Type="http://schemas.openxmlformats.org/officeDocument/2006/relationships/hyperlink" Target="https://grants.nih.gov/grants/how-to-apply-application-guide/forms-i/general-forms-i.pdf"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grants.nih.gov/grants/how-to-apply-application-guide/format-and-write/format-attachments.htm" TargetMode="External"/><Relationship Id="rId17" Type="http://schemas.openxmlformats.org/officeDocument/2006/relationships/hyperlink" Target="https://grants.nih.gov/grants/how-to-apply-application-guide/forms-i/general/g.220-r&amp;r-other-project-information-form.htm" TargetMode="External"/><Relationship Id="rId25" Type="http://schemas.openxmlformats.org/officeDocument/2006/relationships/hyperlink" Target="https://grants.nih.gov/grants/how-to-apply-application-guide/forms-h/general/g.240-r&amp;r-seniorkey-person-profile-(expanded)-form.htm" TargetMode="External"/><Relationship Id="rId33" Type="http://schemas.openxmlformats.org/officeDocument/2006/relationships/hyperlink" Target="https://grants.nih.gov/grants/how-to-apply-application-guide/forms-i/general/g.400-phs-398-research-plan-form.htm" TargetMode="External"/><Relationship Id="rId38" Type="http://schemas.openxmlformats.org/officeDocument/2006/relationships/hyperlink" Target="https://grants.nih.gov/grants/how-to-apply-application-guide/forms-i/general/g.400-phs-398-research-plan-form.htm" TargetMode="External"/><Relationship Id="rId46" Type="http://schemas.openxmlformats.org/officeDocument/2006/relationships/hyperlink" Target="https://grants.nih.gov/grants/how-to-apply-application-guide/forms-i/general/g.400-phs-398-research-plan-form.htm" TargetMode="External"/><Relationship Id="rId20" Type="http://schemas.openxmlformats.org/officeDocument/2006/relationships/hyperlink" Target="https://grants.nih.gov/policy/early-stage/index.htm" TargetMode="External"/><Relationship Id="rId41" Type="http://schemas.openxmlformats.org/officeDocument/2006/relationships/hyperlink" Target="https://grants.nih.gov/grants/how-to-apply-application-guide/forms-i/general/g.400-phs-398-research-plan-form.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rants.nih.gov/grants/how-to-apply-application-guide/forms-i/general/g.220-r&amp;r-other-project-information-form.htm" TargetMode="External"/><Relationship Id="rId23" Type="http://schemas.openxmlformats.org/officeDocument/2006/relationships/hyperlink" Target="https://grants.nih.gov/grants/how-to-apply-application-guide/forms-i/general/g.240-r&amp;r-seniorkey-person-profile-(expanded)-form.htm" TargetMode="External"/><Relationship Id="rId28" Type="http://schemas.openxmlformats.org/officeDocument/2006/relationships/hyperlink" Target="https://grants.nih.gov/grants/how-to-apply-application-guide/forms-i/general/g.400-phs-398-research-plan-form.htm" TargetMode="External"/><Relationship Id="rId36" Type="http://schemas.openxmlformats.org/officeDocument/2006/relationships/hyperlink" Target="https://www.grants.nih.gov/grants/how-to-apply-application-guide/forms-i/general/g.400-phs-398-research-plan-form.htm"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EF127-6858-4162-9207-46403F37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7</Pages>
  <Words>2867</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Microsoft Word - R01_Guidance_Sheet_R2</vt:lpstr>
    </vt:vector>
  </TitlesOfParts>
  <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R01_Guidance_Sheet_R2</dc:title>
  <dc:subject/>
  <dc:creator>her2109</dc:creator>
  <cp:keywords/>
  <dc:description/>
  <cp:lastModifiedBy>Lammers, Kim</cp:lastModifiedBy>
  <cp:revision>5</cp:revision>
  <dcterms:created xsi:type="dcterms:W3CDTF">2025-09-17T20:52:00Z</dcterms:created>
  <dcterms:modified xsi:type="dcterms:W3CDTF">2026-07-27T19:20:00Z</dcterms:modified>
</cp:coreProperties>
</file>