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18E3E" w14:textId="77777777" w:rsidR="007024E1" w:rsidRDefault="007024E1" w:rsidP="007024E1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</w:p>
    <w:p w14:paraId="104B123C" w14:textId="7C0A6354" w:rsidR="007024E1" w:rsidRPr="007024E1" w:rsidRDefault="007024E1" w:rsidP="007024E1">
      <w:pPr>
        <w:spacing w:after="0" w:line="240" w:lineRule="auto"/>
        <w:rPr>
          <w:rFonts w:ascii="Source Sans Pro" w:hAnsi="Source Sans Pro" w:cs="Arial"/>
          <w:sz w:val="24"/>
          <w:szCs w:val="24"/>
        </w:rPr>
      </w:pPr>
      <w:r w:rsidRPr="007024E1">
        <w:rPr>
          <w:rFonts w:ascii="Source Sans Pro" w:hAnsi="Source Sans Pro" w:cs="Arial"/>
          <w:b/>
          <w:color w:val="002060"/>
          <w:sz w:val="24"/>
          <w:szCs w:val="24"/>
        </w:rPr>
        <w:t>URL</w:t>
      </w:r>
      <w:r w:rsidRPr="007024E1">
        <w:rPr>
          <w:rFonts w:ascii="Source Sans Pro" w:hAnsi="Source Sans Pro" w:cs="Arial"/>
          <w:color w:val="002060"/>
          <w:sz w:val="24"/>
          <w:szCs w:val="24"/>
        </w:rPr>
        <w:t xml:space="preserve">: </w:t>
      </w:r>
      <w:hyperlink r:id="rId7" w:history="1">
        <w:r w:rsidRPr="007024E1">
          <w:rPr>
            <w:rStyle w:val="Hyperlink"/>
            <w:rFonts w:ascii="Source Sans Pro" w:hAnsi="Source Sans Pro" w:cs="Arial"/>
            <w:sz w:val="24"/>
            <w:szCs w:val="24"/>
          </w:rPr>
          <w:t>http://www.utoledo.edu/nsm/ic/</w:t>
        </w:r>
      </w:hyperlink>
    </w:p>
    <w:p w14:paraId="2B074996" w14:textId="77777777" w:rsidR="007024E1" w:rsidRPr="007024E1" w:rsidRDefault="007024E1" w:rsidP="007024E1">
      <w:pPr>
        <w:spacing w:after="0" w:line="240" w:lineRule="auto"/>
        <w:rPr>
          <w:rFonts w:ascii="Source Sans Pro" w:hAnsi="Source Sans Pro" w:cs="Arial"/>
          <w:sz w:val="24"/>
          <w:szCs w:val="24"/>
        </w:rPr>
      </w:pPr>
    </w:p>
    <w:p w14:paraId="519EC566" w14:textId="77777777" w:rsidR="007024E1" w:rsidRPr="007024E1" w:rsidRDefault="007024E1" w:rsidP="007024E1">
      <w:pPr>
        <w:widowControl w:val="0"/>
        <w:tabs>
          <w:tab w:val="left" w:pos="1260"/>
        </w:tabs>
        <w:spacing w:after="0" w:line="240" w:lineRule="auto"/>
        <w:rPr>
          <w:rFonts w:ascii="Source Sans Pro" w:eastAsia="Times New Roman" w:hAnsi="Source Sans Pro" w:cs="Arial"/>
          <w:kern w:val="28"/>
          <w:sz w:val="24"/>
          <w:szCs w:val="24"/>
          <w14:cntxtAlts/>
        </w:rPr>
      </w:pPr>
      <w:r w:rsidRPr="007024E1">
        <w:rPr>
          <w:rFonts w:ascii="Source Sans Pro" w:hAnsi="Source Sans Pro" w:cs="Arial"/>
          <w:b/>
          <w:color w:val="002060"/>
          <w:sz w:val="24"/>
          <w:szCs w:val="24"/>
        </w:rPr>
        <w:t>Director</w:t>
      </w:r>
      <w:r w:rsidRPr="007024E1">
        <w:rPr>
          <w:rFonts w:ascii="Source Sans Pro" w:hAnsi="Source Sans Pro" w:cs="Arial"/>
          <w:color w:val="002060"/>
          <w:sz w:val="24"/>
          <w:szCs w:val="24"/>
        </w:rPr>
        <w:t xml:space="preserve">: </w:t>
      </w:r>
      <w:r w:rsidRPr="007024E1">
        <w:rPr>
          <w:rFonts w:ascii="Source Sans Pro" w:hAnsi="Source Sans Pro" w:cs="Arial"/>
          <w:color w:val="002060"/>
          <w:sz w:val="24"/>
          <w:szCs w:val="24"/>
        </w:rPr>
        <w:tab/>
      </w:r>
      <w:r w:rsidRPr="007024E1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>William T. Gunning III, Ph.D.</w:t>
      </w:r>
    </w:p>
    <w:p w14:paraId="5307C5F3" w14:textId="77777777" w:rsidR="007024E1" w:rsidRPr="007024E1" w:rsidRDefault="007024E1" w:rsidP="007024E1">
      <w:pPr>
        <w:widowControl w:val="0"/>
        <w:tabs>
          <w:tab w:val="left" w:pos="1260"/>
        </w:tabs>
        <w:spacing w:after="0" w:line="240" w:lineRule="auto"/>
        <w:rPr>
          <w:rFonts w:ascii="Source Sans Pro" w:eastAsia="Times New Roman" w:hAnsi="Source Sans Pro" w:cs="Arial"/>
          <w:i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i/>
          <w:kern w:val="28"/>
          <w:sz w:val="24"/>
          <w:szCs w:val="24"/>
          <w14:cntxtAlts/>
        </w:rPr>
        <w:tab/>
        <w:t>Professor of Pathology</w:t>
      </w:r>
    </w:p>
    <w:p w14:paraId="6C41EAB1" w14:textId="77777777" w:rsidR="007024E1" w:rsidRPr="007024E1" w:rsidRDefault="007024E1" w:rsidP="007024E1">
      <w:pPr>
        <w:widowControl w:val="0"/>
        <w:tabs>
          <w:tab w:val="left" w:pos="1260"/>
        </w:tabs>
        <w:spacing w:after="0" w:line="240" w:lineRule="auto"/>
        <w:rPr>
          <w:rFonts w:ascii="Source Sans Pro" w:eastAsia="Times New Roman" w:hAnsi="Source Sans Pro" w:cs="Arial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 </w:t>
      </w:r>
      <w:r w:rsidRPr="007024E1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ab/>
        <w:t>Health Science Campus</w:t>
      </w:r>
    </w:p>
    <w:p w14:paraId="37D58C53" w14:textId="77777777" w:rsidR="007024E1" w:rsidRPr="007024E1" w:rsidRDefault="007024E1" w:rsidP="007024E1">
      <w:pPr>
        <w:widowControl w:val="0"/>
        <w:tabs>
          <w:tab w:val="left" w:pos="1260"/>
        </w:tabs>
        <w:spacing w:after="0" w:line="240" w:lineRule="auto"/>
        <w:rPr>
          <w:rFonts w:ascii="Source Sans Pro" w:eastAsia="Times New Roman" w:hAnsi="Source Sans Pro" w:cs="Arial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ab/>
        <w:t>419.383.4918 Office Phone</w:t>
      </w:r>
    </w:p>
    <w:p w14:paraId="16752818" w14:textId="77777777" w:rsidR="007024E1" w:rsidRPr="007024E1" w:rsidRDefault="007024E1" w:rsidP="007024E1">
      <w:pPr>
        <w:widowControl w:val="0"/>
        <w:tabs>
          <w:tab w:val="left" w:pos="1260"/>
        </w:tabs>
        <w:spacing w:after="0" w:line="240" w:lineRule="auto"/>
        <w:rPr>
          <w:rFonts w:ascii="Source Sans Pro" w:eastAsia="Times New Roman" w:hAnsi="Source Sans Pro" w:cs="Arial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ab/>
        <w:t>419.383.3484 Lab Phone</w:t>
      </w:r>
    </w:p>
    <w:p w14:paraId="278FCF53" w14:textId="77777777" w:rsidR="007024E1" w:rsidRPr="007024E1" w:rsidRDefault="007024E1" w:rsidP="007024E1">
      <w:pPr>
        <w:widowControl w:val="0"/>
        <w:tabs>
          <w:tab w:val="left" w:pos="1260"/>
        </w:tabs>
        <w:spacing w:after="0" w:line="240" w:lineRule="auto"/>
        <w:rPr>
          <w:rFonts w:ascii="Source Sans Pro" w:eastAsia="Times New Roman" w:hAnsi="Source Sans Pro" w:cs="Arial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ab/>
      </w:r>
      <w:hyperlink r:id="rId8" w:history="1">
        <w:r w:rsidRPr="007024E1">
          <w:rPr>
            <w:rStyle w:val="Hyperlink"/>
            <w:rFonts w:ascii="Source Sans Pro" w:eastAsia="Times New Roman" w:hAnsi="Source Sans Pro" w:cs="Arial"/>
            <w:kern w:val="28"/>
            <w:sz w:val="24"/>
            <w:szCs w:val="24"/>
            <w14:cntxtAlts/>
          </w:rPr>
          <w:t>William.Gunning@utoledo.edu</w:t>
        </w:r>
      </w:hyperlink>
      <w:r w:rsidRPr="007024E1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 </w:t>
      </w:r>
    </w:p>
    <w:p w14:paraId="53117C3E" w14:textId="77777777" w:rsidR="007024E1" w:rsidRPr="007024E1" w:rsidRDefault="007024E1" w:rsidP="007024E1">
      <w:pPr>
        <w:widowControl w:val="0"/>
        <w:spacing w:after="0" w:line="240" w:lineRule="auto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  <w:t> </w:t>
      </w:r>
    </w:p>
    <w:p w14:paraId="60D82F3D" w14:textId="77777777" w:rsidR="007024E1" w:rsidRPr="007024E1" w:rsidRDefault="007024E1" w:rsidP="007024E1">
      <w:pPr>
        <w:spacing w:after="0" w:line="240" w:lineRule="auto"/>
        <w:rPr>
          <w:rFonts w:ascii="Source Sans Pro" w:hAnsi="Source Sans Pro" w:cs="Arial"/>
          <w:color w:val="002060"/>
          <w:sz w:val="24"/>
          <w:szCs w:val="24"/>
        </w:rPr>
      </w:pPr>
      <w:r w:rsidRPr="007024E1">
        <w:rPr>
          <w:rFonts w:ascii="Source Sans Pro" w:hAnsi="Source Sans Pro" w:cs="Arial"/>
          <w:b/>
          <w:color w:val="002060"/>
          <w:sz w:val="24"/>
          <w:szCs w:val="24"/>
        </w:rPr>
        <w:t>Description</w:t>
      </w:r>
      <w:r w:rsidRPr="007024E1">
        <w:rPr>
          <w:rFonts w:ascii="Source Sans Pro" w:hAnsi="Source Sans Pro" w:cs="Arial"/>
          <w:color w:val="002060"/>
          <w:sz w:val="24"/>
          <w:szCs w:val="24"/>
        </w:rPr>
        <w:t xml:space="preserve"> </w:t>
      </w:r>
    </w:p>
    <w:p w14:paraId="60991365" w14:textId="77777777" w:rsidR="007024E1" w:rsidRPr="007024E1" w:rsidRDefault="007024E1" w:rsidP="007024E1">
      <w:pPr>
        <w:spacing w:after="0" w:line="240" w:lineRule="auto"/>
        <w:rPr>
          <w:rFonts w:ascii="Source Sans Pro" w:hAnsi="Source Sans Pro" w:cs="Arial"/>
          <w:sz w:val="24"/>
          <w:szCs w:val="24"/>
        </w:rPr>
      </w:pPr>
      <w:r w:rsidRPr="007024E1">
        <w:rPr>
          <w:rFonts w:ascii="Source Sans Pro" w:hAnsi="Source Sans Pro" w:cs="Arial"/>
          <w:i/>
          <w:sz w:val="24"/>
          <w:szCs w:val="24"/>
        </w:rPr>
        <w:t>Location:</w:t>
      </w:r>
      <w:r w:rsidRPr="007024E1">
        <w:rPr>
          <w:rFonts w:ascii="Source Sans Pro" w:hAnsi="Source Sans Pro" w:cs="Arial"/>
          <w:sz w:val="24"/>
          <w:szCs w:val="24"/>
        </w:rPr>
        <w:t xml:space="preserve"> Health Science Campus | Paul Block Heath Science Building, Suite 29</w:t>
      </w:r>
    </w:p>
    <w:p w14:paraId="6B89FA88" w14:textId="77777777" w:rsidR="007024E1" w:rsidRPr="007024E1" w:rsidRDefault="007024E1" w:rsidP="007024E1">
      <w:pPr>
        <w:spacing w:after="0" w:line="240" w:lineRule="auto"/>
        <w:rPr>
          <w:rFonts w:ascii="Source Sans Pro" w:hAnsi="Source Sans Pro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2790"/>
      </w:tblGrid>
      <w:tr w:rsidR="007024E1" w:rsidRPr="007024E1" w14:paraId="073FFB61" w14:textId="77777777" w:rsidTr="00A50A81">
        <w:trPr>
          <w:trHeight w:val="251"/>
        </w:trPr>
        <w:tc>
          <w:tcPr>
            <w:tcW w:w="5755" w:type="dxa"/>
            <w:shd w:val="clear" w:color="auto" w:fill="D9D9D9" w:themeFill="background1" w:themeFillShade="D9"/>
            <w:vAlign w:val="center"/>
          </w:tcPr>
          <w:p w14:paraId="275D2260" w14:textId="77777777" w:rsidR="007024E1" w:rsidRPr="007024E1" w:rsidRDefault="007024E1" w:rsidP="00A50A81">
            <w:pPr>
              <w:jc w:val="center"/>
              <w:rPr>
                <w:rFonts w:ascii="Source Sans Pro" w:eastAsia="Times New Roman" w:hAnsi="Source Sans Pro" w:cs="Arial"/>
                <w:b/>
                <w:color w:val="002060"/>
                <w:kern w:val="28"/>
                <w:sz w:val="24"/>
                <w:szCs w:val="24"/>
                <w14:cntxtAlts/>
              </w:rPr>
            </w:pPr>
            <w:r w:rsidRPr="007024E1">
              <w:rPr>
                <w:rFonts w:ascii="Source Sans Pro" w:eastAsia="Times New Roman" w:hAnsi="Source Sans Pro" w:cs="Arial"/>
                <w:b/>
                <w:color w:val="002060"/>
                <w:kern w:val="28"/>
                <w:sz w:val="24"/>
                <w:szCs w:val="24"/>
                <w14:cntxtAlts/>
              </w:rPr>
              <w:t>Description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3AFC972A" w14:textId="77777777" w:rsidR="007024E1" w:rsidRPr="007024E1" w:rsidRDefault="007024E1" w:rsidP="00A50A81">
            <w:pPr>
              <w:jc w:val="center"/>
              <w:rPr>
                <w:rFonts w:ascii="Source Sans Pro" w:eastAsia="Times New Roman" w:hAnsi="Source Sans Pro" w:cs="Arial"/>
                <w:b/>
                <w:color w:val="002060"/>
                <w:kern w:val="28"/>
                <w:sz w:val="24"/>
                <w:szCs w:val="24"/>
                <w14:cntxtAlts/>
              </w:rPr>
            </w:pPr>
            <w:r w:rsidRPr="007024E1">
              <w:rPr>
                <w:rFonts w:ascii="Source Sans Pro" w:eastAsia="Times New Roman" w:hAnsi="Source Sans Pro" w:cs="Arial"/>
                <w:b/>
                <w:color w:val="002060"/>
                <w:kern w:val="28"/>
                <w:sz w:val="24"/>
                <w:szCs w:val="24"/>
                <w14:cntxtAlts/>
              </w:rPr>
              <w:t>Total Square Footage</w:t>
            </w:r>
          </w:p>
        </w:tc>
      </w:tr>
      <w:tr w:rsidR="007024E1" w:rsidRPr="007024E1" w14:paraId="6B540750" w14:textId="77777777" w:rsidTr="00A50A81">
        <w:tc>
          <w:tcPr>
            <w:tcW w:w="5755" w:type="dxa"/>
            <w:vAlign w:val="center"/>
          </w:tcPr>
          <w:p w14:paraId="3C9B78E7" w14:textId="77777777" w:rsidR="007024E1" w:rsidRPr="007024E1" w:rsidRDefault="007024E1" w:rsidP="00A50A81">
            <w:pPr>
              <w:rPr>
                <w:rFonts w:ascii="Source Sans Pro" w:eastAsia="Times New Roman" w:hAnsi="Source Sans Pro" w:cs="Arial"/>
                <w:b/>
                <w:kern w:val="28"/>
                <w:sz w:val="24"/>
                <w:szCs w:val="24"/>
                <w14:cntxtAlts/>
              </w:rPr>
            </w:pPr>
            <w:r w:rsidRPr="007024E1">
              <w:rPr>
                <w:rFonts w:ascii="Source Sans Pro" w:eastAsia="Times New Roman" w:hAnsi="Source Sans Pro" w:cs="Arial"/>
                <w:b/>
                <w:kern w:val="28"/>
                <w:sz w:val="24"/>
                <w:szCs w:val="24"/>
                <w14:cntxtAlts/>
              </w:rPr>
              <w:t>Approximate Square Footage</w:t>
            </w:r>
          </w:p>
        </w:tc>
        <w:tc>
          <w:tcPr>
            <w:tcW w:w="2790" w:type="dxa"/>
            <w:vAlign w:val="center"/>
          </w:tcPr>
          <w:p w14:paraId="337A0664" w14:textId="77777777" w:rsidR="007024E1" w:rsidRPr="007024E1" w:rsidRDefault="007024E1" w:rsidP="00A50A81">
            <w:pPr>
              <w:jc w:val="center"/>
              <w:rPr>
                <w:rFonts w:ascii="Source Sans Pro" w:eastAsia="Times New Roman" w:hAnsi="Source Sans Pro" w:cs="Arial"/>
                <w:b/>
                <w:kern w:val="28"/>
                <w:sz w:val="24"/>
                <w:szCs w:val="24"/>
                <w14:cntxtAlts/>
              </w:rPr>
            </w:pPr>
            <w:r w:rsidRPr="007024E1">
              <w:rPr>
                <w:rFonts w:ascii="Source Sans Pro" w:eastAsia="Times New Roman" w:hAnsi="Source Sans Pro" w:cs="Arial"/>
                <w:b/>
                <w:kern w:val="28"/>
                <w:sz w:val="24"/>
                <w:szCs w:val="24"/>
                <w14:cntxtAlts/>
              </w:rPr>
              <w:t>1,800</w:t>
            </w:r>
          </w:p>
        </w:tc>
      </w:tr>
      <w:tr w:rsidR="007024E1" w:rsidRPr="007024E1" w14:paraId="100910F6" w14:textId="77777777" w:rsidTr="00A50A81">
        <w:tc>
          <w:tcPr>
            <w:tcW w:w="5755" w:type="dxa"/>
            <w:vAlign w:val="center"/>
          </w:tcPr>
          <w:p w14:paraId="11A971DD" w14:textId="77777777" w:rsidR="007024E1" w:rsidRPr="007024E1" w:rsidRDefault="007024E1" w:rsidP="00A50A81">
            <w:pPr>
              <w:rPr>
                <w:rFonts w:ascii="Source Sans Pro" w:eastAsia="Times New Roman" w:hAnsi="Source Sans Pro" w:cs="Arial"/>
                <w:kern w:val="28"/>
                <w:sz w:val="24"/>
                <w:szCs w:val="24"/>
                <w14:cntxtAlts/>
              </w:rPr>
            </w:pPr>
            <w:r w:rsidRPr="007024E1">
              <w:rPr>
                <w:rFonts w:ascii="Source Sans Pro" w:eastAsia="Times New Roman" w:hAnsi="Source Sans Pro" w:cs="Arial"/>
                <w:kern w:val="28"/>
                <w:sz w:val="24"/>
                <w:szCs w:val="24"/>
                <w14:cntxtAlts/>
              </w:rPr>
              <w:t>2 TEM Rooms | 50 sq. ft. each</w:t>
            </w:r>
          </w:p>
        </w:tc>
        <w:tc>
          <w:tcPr>
            <w:tcW w:w="2790" w:type="dxa"/>
            <w:vAlign w:val="center"/>
          </w:tcPr>
          <w:p w14:paraId="2C81F10B" w14:textId="77777777" w:rsidR="007024E1" w:rsidRPr="007024E1" w:rsidRDefault="007024E1" w:rsidP="00A50A81">
            <w:pPr>
              <w:jc w:val="center"/>
              <w:rPr>
                <w:rFonts w:ascii="Source Sans Pro" w:eastAsia="Times New Roman" w:hAnsi="Source Sans Pro" w:cs="Arial"/>
                <w:kern w:val="28"/>
                <w:sz w:val="24"/>
                <w:szCs w:val="24"/>
                <w14:cntxtAlts/>
              </w:rPr>
            </w:pPr>
            <w:r w:rsidRPr="007024E1">
              <w:rPr>
                <w:rFonts w:ascii="Source Sans Pro" w:eastAsia="Times New Roman" w:hAnsi="Source Sans Pro" w:cs="Arial"/>
                <w:kern w:val="28"/>
                <w:sz w:val="24"/>
                <w:szCs w:val="24"/>
                <w14:cntxtAlts/>
              </w:rPr>
              <w:t>320</w:t>
            </w:r>
          </w:p>
        </w:tc>
      </w:tr>
      <w:tr w:rsidR="007024E1" w:rsidRPr="007024E1" w14:paraId="0A28E6F0" w14:textId="77777777" w:rsidTr="00A50A81">
        <w:tc>
          <w:tcPr>
            <w:tcW w:w="5755" w:type="dxa"/>
            <w:vAlign w:val="center"/>
          </w:tcPr>
          <w:p w14:paraId="46DC584D" w14:textId="77777777" w:rsidR="007024E1" w:rsidRPr="007024E1" w:rsidRDefault="007024E1" w:rsidP="00A50A81">
            <w:pPr>
              <w:rPr>
                <w:rFonts w:ascii="Source Sans Pro" w:eastAsia="Times New Roman" w:hAnsi="Source Sans Pro" w:cs="Arial"/>
                <w:kern w:val="28"/>
                <w:sz w:val="24"/>
                <w:szCs w:val="24"/>
                <w14:cntxtAlts/>
              </w:rPr>
            </w:pPr>
            <w:r w:rsidRPr="007024E1">
              <w:rPr>
                <w:rFonts w:ascii="Source Sans Pro" w:eastAsia="Times New Roman" w:hAnsi="Source Sans Pro" w:cs="Arial"/>
                <w:kern w:val="28"/>
                <w:sz w:val="24"/>
                <w:szCs w:val="24"/>
                <w14:cntxtAlts/>
              </w:rPr>
              <w:t>2 Film Darkrooms</w:t>
            </w:r>
          </w:p>
        </w:tc>
        <w:tc>
          <w:tcPr>
            <w:tcW w:w="2790" w:type="dxa"/>
            <w:vAlign w:val="center"/>
          </w:tcPr>
          <w:p w14:paraId="0E345EE3" w14:textId="77777777" w:rsidR="007024E1" w:rsidRPr="007024E1" w:rsidRDefault="007024E1" w:rsidP="00A50A81">
            <w:pPr>
              <w:jc w:val="center"/>
              <w:rPr>
                <w:rFonts w:ascii="Source Sans Pro" w:eastAsia="Times New Roman" w:hAnsi="Source Sans Pro" w:cs="Arial"/>
                <w:kern w:val="28"/>
                <w:sz w:val="24"/>
                <w:szCs w:val="24"/>
                <w14:cntxtAlts/>
              </w:rPr>
            </w:pPr>
            <w:r w:rsidRPr="007024E1">
              <w:rPr>
                <w:rFonts w:ascii="Source Sans Pro" w:eastAsia="Times New Roman" w:hAnsi="Source Sans Pro" w:cs="Arial"/>
                <w:kern w:val="28"/>
                <w:sz w:val="24"/>
                <w:szCs w:val="24"/>
                <w14:cntxtAlts/>
              </w:rPr>
              <w:t>100</w:t>
            </w:r>
          </w:p>
        </w:tc>
      </w:tr>
      <w:tr w:rsidR="007024E1" w:rsidRPr="007024E1" w14:paraId="3BC671A4" w14:textId="77777777" w:rsidTr="00A50A81">
        <w:trPr>
          <w:trHeight w:val="305"/>
        </w:trPr>
        <w:tc>
          <w:tcPr>
            <w:tcW w:w="5755" w:type="dxa"/>
            <w:vAlign w:val="center"/>
          </w:tcPr>
          <w:p w14:paraId="5E3028B4" w14:textId="77777777" w:rsidR="007024E1" w:rsidRPr="007024E1" w:rsidRDefault="007024E1" w:rsidP="00A50A81">
            <w:pPr>
              <w:rPr>
                <w:rFonts w:ascii="Source Sans Pro" w:eastAsia="Times New Roman" w:hAnsi="Source Sans Pro" w:cs="Arial"/>
                <w:kern w:val="28"/>
                <w:sz w:val="24"/>
                <w:szCs w:val="24"/>
                <w14:cntxtAlts/>
              </w:rPr>
            </w:pPr>
            <w:r w:rsidRPr="007024E1">
              <w:rPr>
                <w:rFonts w:ascii="Source Sans Pro" w:eastAsia="Times New Roman" w:hAnsi="Source Sans Pro" w:cs="Arial"/>
                <w:kern w:val="28"/>
                <w:sz w:val="24"/>
                <w:szCs w:val="24"/>
                <w14:cntxtAlts/>
              </w:rPr>
              <w:t>1 Microscopy Office</w:t>
            </w:r>
          </w:p>
        </w:tc>
        <w:tc>
          <w:tcPr>
            <w:tcW w:w="2790" w:type="dxa"/>
            <w:vAlign w:val="center"/>
          </w:tcPr>
          <w:p w14:paraId="78965EF9" w14:textId="77777777" w:rsidR="007024E1" w:rsidRPr="007024E1" w:rsidRDefault="007024E1" w:rsidP="00A50A81">
            <w:pPr>
              <w:jc w:val="center"/>
              <w:rPr>
                <w:rFonts w:ascii="Source Sans Pro" w:eastAsia="Times New Roman" w:hAnsi="Source Sans Pro" w:cs="Arial"/>
                <w:kern w:val="28"/>
                <w:sz w:val="24"/>
                <w:szCs w:val="24"/>
                <w14:cntxtAlts/>
              </w:rPr>
            </w:pPr>
            <w:r w:rsidRPr="007024E1">
              <w:rPr>
                <w:rFonts w:ascii="Source Sans Pro" w:eastAsia="Times New Roman" w:hAnsi="Source Sans Pro" w:cs="Arial"/>
                <w:kern w:val="28"/>
                <w:sz w:val="24"/>
                <w:szCs w:val="24"/>
                <w14:cntxtAlts/>
              </w:rPr>
              <w:t>103</w:t>
            </w:r>
          </w:p>
        </w:tc>
      </w:tr>
      <w:tr w:rsidR="007024E1" w:rsidRPr="007024E1" w14:paraId="6A139750" w14:textId="77777777" w:rsidTr="00A50A81">
        <w:tc>
          <w:tcPr>
            <w:tcW w:w="5755" w:type="dxa"/>
            <w:vAlign w:val="center"/>
          </w:tcPr>
          <w:p w14:paraId="47026BBB" w14:textId="77777777" w:rsidR="007024E1" w:rsidRPr="007024E1" w:rsidRDefault="007024E1" w:rsidP="00A50A81">
            <w:pPr>
              <w:rPr>
                <w:rFonts w:ascii="Source Sans Pro" w:eastAsia="Times New Roman" w:hAnsi="Source Sans Pro" w:cs="Arial"/>
                <w:kern w:val="28"/>
                <w:sz w:val="24"/>
                <w:szCs w:val="24"/>
                <w14:cntxtAlts/>
              </w:rPr>
            </w:pPr>
            <w:r w:rsidRPr="007024E1">
              <w:rPr>
                <w:rFonts w:ascii="Source Sans Pro" w:eastAsia="Times New Roman" w:hAnsi="Source Sans Pro" w:cs="Arial"/>
                <w:kern w:val="28"/>
                <w:sz w:val="24"/>
                <w:szCs w:val="24"/>
                <w14:cntxtAlts/>
              </w:rPr>
              <w:t>1 Chiller Room</w:t>
            </w:r>
          </w:p>
        </w:tc>
        <w:tc>
          <w:tcPr>
            <w:tcW w:w="2790" w:type="dxa"/>
            <w:vAlign w:val="center"/>
          </w:tcPr>
          <w:p w14:paraId="42EBC5E4" w14:textId="77777777" w:rsidR="007024E1" w:rsidRPr="007024E1" w:rsidRDefault="007024E1" w:rsidP="00A50A81">
            <w:pPr>
              <w:jc w:val="center"/>
              <w:rPr>
                <w:rFonts w:ascii="Source Sans Pro" w:eastAsia="Times New Roman" w:hAnsi="Source Sans Pro" w:cs="Arial"/>
                <w:kern w:val="28"/>
                <w:sz w:val="24"/>
                <w:szCs w:val="24"/>
                <w14:cntxtAlts/>
              </w:rPr>
            </w:pPr>
            <w:r w:rsidRPr="007024E1">
              <w:rPr>
                <w:rFonts w:ascii="Source Sans Pro" w:eastAsia="Times New Roman" w:hAnsi="Source Sans Pro" w:cs="Arial"/>
                <w:kern w:val="28"/>
                <w:sz w:val="24"/>
                <w:szCs w:val="24"/>
                <w14:cntxtAlts/>
              </w:rPr>
              <w:t>70</w:t>
            </w:r>
          </w:p>
        </w:tc>
      </w:tr>
      <w:tr w:rsidR="007024E1" w:rsidRPr="007024E1" w14:paraId="5DFCA466" w14:textId="77777777" w:rsidTr="00A50A81">
        <w:trPr>
          <w:trHeight w:val="305"/>
        </w:trPr>
        <w:tc>
          <w:tcPr>
            <w:tcW w:w="5755" w:type="dxa"/>
            <w:vAlign w:val="center"/>
          </w:tcPr>
          <w:p w14:paraId="0CA0CFF4" w14:textId="77777777" w:rsidR="007024E1" w:rsidRPr="007024E1" w:rsidRDefault="007024E1" w:rsidP="00A50A81">
            <w:pPr>
              <w:rPr>
                <w:rFonts w:ascii="Source Sans Pro" w:eastAsia="Times New Roman" w:hAnsi="Source Sans Pro" w:cs="Arial"/>
                <w:kern w:val="28"/>
                <w:sz w:val="24"/>
                <w:szCs w:val="24"/>
                <w14:cntxtAlts/>
              </w:rPr>
            </w:pPr>
            <w:r w:rsidRPr="007024E1">
              <w:rPr>
                <w:rFonts w:ascii="Source Sans Pro" w:eastAsia="Times New Roman" w:hAnsi="Source Sans Pro" w:cs="Arial"/>
                <w:kern w:val="28"/>
                <w:sz w:val="24"/>
                <w:szCs w:val="24"/>
                <w14:cntxtAlts/>
              </w:rPr>
              <w:t>1 Ultra-Microtomy Room</w:t>
            </w:r>
          </w:p>
        </w:tc>
        <w:tc>
          <w:tcPr>
            <w:tcW w:w="2790" w:type="dxa"/>
            <w:vAlign w:val="center"/>
          </w:tcPr>
          <w:p w14:paraId="105668BC" w14:textId="77777777" w:rsidR="007024E1" w:rsidRPr="007024E1" w:rsidRDefault="007024E1" w:rsidP="00A50A81">
            <w:pPr>
              <w:jc w:val="center"/>
              <w:rPr>
                <w:rFonts w:ascii="Source Sans Pro" w:eastAsia="Times New Roman" w:hAnsi="Source Sans Pro" w:cs="Arial"/>
                <w:kern w:val="28"/>
                <w:sz w:val="24"/>
                <w:szCs w:val="24"/>
                <w14:cntxtAlts/>
              </w:rPr>
            </w:pPr>
            <w:r w:rsidRPr="007024E1">
              <w:rPr>
                <w:rFonts w:ascii="Source Sans Pro" w:eastAsia="Times New Roman" w:hAnsi="Source Sans Pro" w:cs="Arial"/>
                <w:kern w:val="28"/>
                <w:sz w:val="24"/>
                <w:szCs w:val="24"/>
                <w14:cntxtAlts/>
              </w:rPr>
              <w:t>180</w:t>
            </w:r>
          </w:p>
        </w:tc>
      </w:tr>
      <w:tr w:rsidR="007024E1" w:rsidRPr="007024E1" w14:paraId="0AF71959" w14:textId="77777777" w:rsidTr="00A50A81">
        <w:tc>
          <w:tcPr>
            <w:tcW w:w="5755" w:type="dxa"/>
            <w:vAlign w:val="center"/>
          </w:tcPr>
          <w:p w14:paraId="403BCE6C" w14:textId="77777777" w:rsidR="007024E1" w:rsidRPr="007024E1" w:rsidRDefault="007024E1" w:rsidP="00A50A81">
            <w:pPr>
              <w:rPr>
                <w:rFonts w:ascii="Source Sans Pro" w:eastAsia="Times New Roman" w:hAnsi="Source Sans Pro" w:cs="Arial"/>
                <w:kern w:val="28"/>
                <w:sz w:val="24"/>
                <w:szCs w:val="24"/>
                <w14:cntxtAlts/>
              </w:rPr>
            </w:pPr>
            <w:r w:rsidRPr="007024E1">
              <w:rPr>
                <w:rFonts w:ascii="Source Sans Pro" w:eastAsia="Times New Roman" w:hAnsi="Source Sans Pro" w:cs="Arial"/>
                <w:kern w:val="28"/>
                <w:sz w:val="24"/>
                <w:szCs w:val="24"/>
                <w14:cntxtAlts/>
              </w:rPr>
              <w:t>1 General Laboratory</w:t>
            </w:r>
          </w:p>
        </w:tc>
        <w:tc>
          <w:tcPr>
            <w:tcW w:w="2790" w:type="dxa"/>
            <w:vAlign w:val="center"/>
          </w:tcPr>
          <w:p w14:paraId="516AD841" w14:textId="77777777" w:rsidR="007024E1" w:rsidRPr="007024E1" w:rsidRDefault="007024E1" w:rsidP="00A50A81">
            <w:pPr>
              <w:jc w:val="center"/>
              <w:rPr>
                <w:rFonts w:ascii="Source Sans Pro" w:eastAsia="Times New Roman" w:hAnsi="Source Sans Pro" w:cs="Arial"/>
                <w:kern w:val="28"/>
                <w:sz w:val="24"/>
                <w:szCs w:val="24"/>
                <w14:cntxtAlts/>
              </w:rPr>
            </w:pPr>
            <w:r w:rsidRPr="007024E1">
              <w:rPr>
                <w:rFonts w:ascii="Source Sans Pro" w:eastAsia="Times New Roman" w:hAnsi="Source Sans Pro" w:cs="Arial"/>
                <w:kern w:val="28"/>
                <w:sz w:val="24"/>
                <w:szCs w:val="24"/>
                <w14:cntxtAlts/>
              </w:rPr>
              <w:t>610</w:t>
            </w:r>
          </w:p>
        </w:tc>
      </w:tr>
      <w:tr w:rsidR="007024E1" w:rsidRPr="007024E1" w14:paraId="710883A1" w14:textId="77777777" w:rsidTr="00A50A81">
        <w:tc>
          <w:tcPr>
            <w:tcW w:w="5755" w:type="dxa"/>
            <w:vAlign w:val="center"/>
          </w:tcPr>
          <w:p w14:paraId="449415BE" w14:textId="77777777" w:rsidR="007024E1" w:rsidRPr="007024E1" w:rsidRDefault="007024E1" w:rsidP="00A50A81">
            <w:pPr>
              <w:rPr>
                <w:rFonts w:ascii="Source Sans Pro" w:eastAsia="Times New Roman" w:hAnsi="Source Sans Pro" w:cs="Arial"/>
                <w:kern w:val="28"/>
                <w:sz w:val="24"/>
                <w:szCs w:val="24"/>
                <w14:cntxtAlts/>
              </w:rPr>
            </w:pPr>
            <w:r w:rsidRPr="007024E1">
              <w:rPr>
                <w:rFonts w:ascii="Source Sans Pro" w:eastAsia="Times New Roman" w:hAnsi="Source Sans Pro" w:cs="Arial"/>
                <w:kern w:val="28"/>
                <w:sz w:val="24"/>
                <w:szCs w:val="24"/>
                <w14:cntxtAlts/>
              </w:rPr>
              <w:t>1 Sample Preparation Room</w:t>
            </w:r>
          </w:p>
        </w:tc>
        <w:tc>
          <w:tcPr>
            <w:tcW w:w="2790" w:type="dxa"/>
            <w:vAlign w:val="center"/>
          </w:tcPr>
          <w:p w14:paraId="0012EC86" w14:textId="77777777" w:rsidR="007024E1" w:rsidRPr="007024E1" w:rsidRDefault="007024E1" w:rsidP="00A50A81">
            <w:pPr>
              <w:jc w:val="center"/>
              <w:rPr>
                <w:rFonts w:ascii="Source Sans Pro" w:eastAsia="Times New Roman" w:hAnsi="Source Sans Pro" w:cs="Arial"/>
                <w:kern w:val="28"/>
                <w:sz w:val="24"/>
                <w:szCs w:val="24"/>
                <w14:cntxtAlts/>
              </w:rPr>
            </w:pPr>
            <w:r w:rsidRPr="007024E1">
              <w:rPr>
                <w:rFonts w:ascii="Source Sans Pro" w:eastAsia="Times New Roman" w:hAnsi="Source Sans Pro" w:cs="Arial"/>
                <w:kern w:val="28"/>
                <w:sz w:val="24"/>
                <w:szCs w:val="24"/>
                <w14:cntxtAlts/>
              </w:rPr>
              <w:t>216</w:t>
            </w:r>
          </w:p>
        </w:tc>
      </w:tr>
      <w:tr w:rsidR="007024E1" w:rsidRPr="007024E1" w14:paraId="6A86E75E" w14:textId="77777777" w:rsidTr="00A50A81">
        <w:tc>
          <w:tcPr>
            <w:tcW w:w="5755" w:type="dxa"/>
            <w:vAlign w:val="center"/>
          </w:tcPr>
          <w:p w14:paraId="6EAEA51B" w14:textId="77777777" w:rsidR="007024E1" w:rsidRPr="007024E1" w:rsidRDefault="007024E1" w:rsidP="00A50A81">
            <w:pPr>
              <w:rPr>
                <w:rFonts w:ascii="Source Sans Pro" w:eastAsia="Times New Roman" w:hAnsi="Source Sans Pro" w:cs="Arial"/>
                <w:kern w:val="28"/>
                <w:sz w:val="24"/>
                <w:szCs w:val="24"/>
                <w14:cntxtAlts/>
              </w:rPr>
            </w:pPr>
            <w:r w:rsidRPr="007024E1">
              <w:rPr>
                <w:rFonts w:ascii="Source Sans Pro" w:eastAsia="Times New Roman" w:hAnsi="Source Sans Pro" w:cs="Arial"/>
                <w:kern w:val="28"/>
                <w:sz w:val="24"/>
                <w:szCs w:val="24"/>
                <w14:cntxtAlts/>
              </w:rPr>
              <w:t>1 Histology Laboratory</w:t>
            </w:r>
          </w:p>
        </w:tc>
        <w:tc>
          <w:tcPr>
            <w:tcW w:w="2790" w:type="dxa"/>
            <w:vAlign w:val="center"/>
          </w:tcPr>
          <w:p w14:paraId="3D0100C2" w14:textId="77777777" w:rsidR="007024E1" w:rsidRPr="007024E1" w:rsidRDefault="007024E1" w:rsidP="00A50A81">
            <w:pPr>
              <w:jc w:val="center"/>
              <w:rPr>
                <w:rFonts w:ascii="Source Sans Pro" w:eastAsia="Times New Roman" w:hAnsi="Source Sans Pro" w:cs="Arial"/>
                <w:kern w:val="28"/>
                <w:sz w:val="24"/>
                <w:szCs w:val="24"/>
                <w14:cntxtAlts/>
              </w:rPr>
            </w:pPr>
            <w:r w:rsidRPr="007024E1">
              <w:rPr>
                <w:rFonts w:ascii="Source Sans Pro" w:eastAsia="Times New Roman" w:hAnsi="Source Sans Pro" w:cs="Arial"/>
                <w:kern w:val="28"/>
                <w:sz w:val="24"/>
                <w:szCs w:val="24"/>
                <w14:cntxtAlts/>
              </w:rPr>
              <w:t>203</w:t>
            </w:r>
          </w:p>
        </w:tc>
      </w:tr>
    </w:tbl>
    <w:p w14:paraId="5466F9A2" w14:textId="77777777" w:rsidR="007024E1" w:rsidRPr="007024E1" w:rsidRDefault="007024E1" w:rsidP="007024E1">
      <w:pPr>
        <w:spacing w:after="0" w:line="240" w:lineRule="auto"/>
        <w:rPr>
          <w:rFonts w:ascii="Source Sans Pro" w:hAnsi="Source Sans Pro" w:cs="Arial"/>
          <w:sz w:val="24"/>
          <w:szCs w:val="24"/>
        </w:rPr>
      </w:pPr>
      <w:r w:rsidRPr="007024E1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                                                                                                                                            </w:t>
      </w:r>
    </w:p>
    <w:p w14:paraId="0D8398B1" w14:textId="77777777" w:rsidR="007024E1" w:rsidRPr="007024E1" w:rsidRDefault="007024E1" w:rsidP="007024E1">
      <w:pPr>
        <w:widowControl w:val="0"/>
        <w:spacing w:after="0" w:line="240" w:lineRule="auto"/>
        <w:rPr>
          <w:rFonts w:ascii="Source Sans Pro" w:eastAsia="Times New Roman" w:hAnsi="Source Sans Pro" w:cs="Arial"/>
          <w:color w:val="002060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b/>
          <w:color w:val="002060"/>
          <w:kern w:val="28"/>
          <w:sz w:val="24"/>
          <w:szCs w:val="24"/>
          <w14:cntxtAlts/>
        </w:rPr>
        <w:t>Facility Management and Utilization</w:t>
      </w:r>
    </w:p>
    <w:p w14:paraId="0C8573CE" w14:textId="77777777" w:rsidR="007024E1" w:rsidRPr="007024E1" w:rsidRDefault="007024E1" w:rsidP="007024E1">
      <w:pPr>
        <w:widowControl w:val="0"/>
        <w:spacing w:after="0" w:line="240" w:lineRule="auto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  <w:t xml:space="preserve">The Electron Microscopy Facility at The University of Toledo Medical Center (UTMC) functions as a University Core Laboratory.  It is a Division of the Department of Pathology and is managed by William T. Gunning Ph.D., Director of Electron Microscopy.  </w:t>
      </w:r>
    </w:p>
    <w:p w14:paraId="76B84D78" w14:textId="77777777" w:rsidR="007024E1" w:rsidRPr="007024E1" w:rsidRDefault="007024E1" w:rsidP="007024E1">
      <w:pPr>
        <w:widowControl w:val="0"/>
        <w:spacing w:after="0" w:line="240" w:lineRule="auto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</w:p>
    <w:p w14:paraId="1780F82C" w14:textId="77777777" w:rsidR="007024E1" w:rsidRPr="007024E1" w:rsidRDefault="007024E1" w:rsidP="007024E1">
      <w:pPr>
        <w:widowControl w:val="0"/>
        <w:spacing w:after="0" w:line="240" w:lineRule="auto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  <w:t xml:space="preserve">The facility has three major functions which include: </w:t>
      </w:r>
    </w:p>
    <w:p w14:paraId="742C8DE7" w14:textId="77777777" w:rsidR="007024E1" w:rsidRDefault="007024E1" w:rsidP="007024E1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360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  <w:t xml:space="preserve">A clinical service component which averages approximately 900 human specimens </w:t>
      </w:r>
    </w:p>
    <w:p w14:paraId="49BD61F6" w14:textId="7B07C564" w:rsidR="007024E1" w:rsidRPr="007024E1" w:rsidRDefault="007024E1" w:rsidP="007024E1">
      <w:pPr>
        <w:pStyle w:val="ListParagraph"/>
        <w:widowControl w:val="0"/>
        <w:spacing w:after="0" w:line="360" w:lineRule="auto"/>
        <w:ind w:left="360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  <w:t>annually</w:t>
      </w:r>
    </w:p>
    <w:p w14:paraId="5925262F" w14:textId="77777777" w:rsidR="007024E1" w:rsidRDefault="007024E1" w:rsidP="007024E1">
      <w:pPr>
        <w:pStyle w:val="ListParagraph"/>
        <w:widowControl w:val="0"/>
        <w:numPr>
          <w:ilvl w:val="0"/>
          <w:numId w:val="4"/>
        </w:numPr>
        <w:spacing w:after="0" w:line="360" w:lineRule="auto"/>
        <w:ind w:left="360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  <w:t xml:space="preserve">A research service and support component for the faculty, staff, and students of The </w:t>
      </w:r>
    </w:p>
    <w:p w14:paraId="0163FA21" w14:textId="6C4CCB6E" w:rsidR="007024E1" w:rsidRPr="007024E1" w:rsidRDefault="007024E1" w:rsidP="007024E1">
      <w:pPr>
        <w:pStyle w:val="ListParagraph"/>
        <w:widowControl w:val="0"/>
        <w:spacing w:after="0" w:line="360" w:lineRule="auto"/>
        <w:ind w:left="360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  <w:t>University of Toledo</w:t>
      </w:r>
    </w:p>
    <w:p w14:paraId="2A131156" w14:textId="77777777" w:rsidR="007024E1" w:rsidRDefault="007024E1" w:rsidP="007024E1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360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  <w:t xml:space="preserve">A teaching component in which residents, graduate and medical students have access to </w:t>
      </w:r>
    </w:p>
    <w:p w14:paraId="737F7CB5" w14:textId="0136B038" w:rsidR="007024E1" w:rsidRPr="007024E1" w:rsidRDefault="007024E1" w:rsidP="007024E1">
      <w:pPr>
        <w:pStyle w:val="ListParagraph"/>
        <w:widowControl w:val="0"/>
        <w:spacing w:after="0" w:line="240" w:lineRule="auto"/>
        <w:ind w:left="360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  <w:t xml:space="preserve">the laboratory equipment.  </w:t>
      </w:r>
    </w:p>
    <w:p w14:paraId="7CE018D9" w14:textId="77777777" w:rsidR="007024E1" w:rsidRPr="007024E1" w:rsidRDefault="007024E1" w:rsidP="007024E1">
      <w:pPr>
        <w:widowControl w:val="0"/>
        <w:spacing w:after="0" w:line="240" w:lineRule="auto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</w:p>
    <w:p w14:paraId="3C263432" w14:textId="75537890" w:rsidR="007024E1" w:rsidRDefault="007024E1" w:rsidP="007024E1">
      <w:pPr>
        <w:widowControl w:val="0"/>
        <w:spacing w:after="0" w:line="240" w:lineRule="auto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  <w:t xml:space="preserve">The facility has research users from throughout the institution including faculty from the following colleges/departments: </w:t>
      </w:r>
    </w:p>
    <w:p w14:paraId="1E45154A" w14:textId="77777777" w:rsidR="007024E1" w:rsidRDefault="007024E1">
      <w:pPr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  <w:r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  <w:br w:type="page"/>
      </w:r>
    </w:p>
    <w:p w14:paraId="10284E60" w14:textId="77777777" w:rsidR="007024E1" w:rsidRPr="007024E1" w:rsidRDefault="007024E1" w:rsidP="007024E1">
      <w:pPr>
        <w:widowControl w:val="0"/>
        <w:spacing w:after="0" w:line="240" w:lineRule="auto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</w:p>
    <w:p w14:paraId="20AD2347" w14:textId="77777777" w:rsidR="007024E1" w:rsidRPr="007024E1" w:rsidRDefault="007024E1" w:rsidP="007024E1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360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  <w:t>College of Medicine and Life Sciences</w:t>
      </w:r>
    </w:p>
    <w:p w14:paraId="2D2F2EB7" w14:textId="77777777" w:rsidR="007024E1" w:rsidRPr="007024E1" w:rsidRDefault="007024E1" w:rsidP="007024E1">
      <w:pPr>
        <w:pStyle w:val="ListParagraph"/>
        <w:widowControl w:val="0"/>
        <w:numPr>
          <w:ilvl w:val="1"/>
          <w:numId w:val="3"/>
        </w:numPr>
        <w:spacing w:after="0" w:line="240" w:lineRule="auto"/>
        <w:ind w:left="720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  <w:t>Cancer Biology</w:t>
      </w:r>
    </w:p>
    <w:p w14:paraId="061FE6BE" w14:textId="77777777" w:rsidR="007024E1" w:rsidRPr="007024E1" w:rsidRDefault="007024E1" w:rsidP="007024E1">
      <w:pPr>
        <w:pStyle w:val="ListParagraph"/>
        <w:widowControl w:val="0"/>
        <w:numPr>
          <w:ilvl w:val="1"/>
          <w:numId w:val="3"/>
        </w:numPr>
        <w:spacing w:after="0" w:line="240" w:lineRule="auto"/>
        <w:ind w:left="720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  <w:t>Medicine</w:t>
      </w:r>
    </w:p>
    <w:p w14:paraId="10E3CCB6" w14:textId="77777777" w:rsidR="007024E1" w:rsidRPr="007024E1" w:rsidRDefault="007024E1" w:rsidP="007024E1">
      <w:pPr>
        <w:pStyle w:val="ListParagraph"/>
        <w:widowControl w:val="0"/>
        <w:numPr>
          <w:ilvl w:val="1"/>
          <w:numId w:val="3"/>
        </w:numPr>
        <w:spacing w:after="0" w:line="240" w:lineRule="auto"/>
        <w:ind w:left="720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  <w:t>Medical Microbiology and Immunology</w:t>
      </w:r>
    </w:p>
    <w:p w14:paraId="0E3112C0" w14:textId="2C0ABCC3" w:rsidR="007024E1" w:rsidRPr="007024E1" w:rsidRDefault="007024E1" w:rsidP="007024E1">
      <w:pPr>
        <w:pStyle w:val="ListParagraph"/>
        <w:widowControl w:val="0"/>
        <w:numPr>
          <w:ilvl w:val="1"/>
          <w:numId w:val="3"/>
        </w:numPr>
        <w:spacing w:after="0" w:line="240" w:lineRule="auto"/>
        <w:ind w:left="720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  <w:t>Neurology</w:t>
      </w:r>
    </w:p>
    <w:p w14:paraId="0BA8FECF" w14:textId="77777777" w:rsidR="007024E1" w:rsidRPr="007024E1" w:rsidRDefault="007024E1" w:rsidP="007024E1">
      <w:pPr>
        <w:pStyle w:val="ListParagraph"/>
        <w:widowControl w:val="0"/>
        <w:numPr>
          <w:ilvl w:val="1"/>
          <w:numId w:val="3"/>
        </w:numPr>
        <w:spacing w:after="0" w:line="240" w:lineRule="auto"/>
        <w:ind w:left="720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  <w:t>Neurosciences</w:t>
      </w:r>
    </w:p>
    <w:p w14:paraId="6D44015F" w14:textId="77777777" w:rsidR="007024E1" w:rsidRPr="007024E1" w:rsidRDefault="007024E1" w:rsidP="007024E1">
      <w:pPr>
        <w:pStyle w:val="ListParagraph"/>
        <w:widowControl w:val="0"/>
        <w:numPr>
          <w:ilvl w:val="1"/>
          <w:numId w:val="3"/>
        </w:numPr>
        <w:spacing w:after="0" w:line="240" w:lineRule="auto"/>
        <w:ind w:left="720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  <w:t>Pathology</w:t>
      </w:r>
    </w:p>
    <w:p w14:paraId="64F57FDD" w14:textId="77777777" w:rsidR="007024E1" w:rsidRPr="007024E1" w:rsidRDefault="007024E1" w:rsidP="007024E1">
      <w:pPr>
        <w:pStyle w:val="ListParagraph"/>
        <w:widowControl w:val="0"/>
        <w:numPr>
          <w:ilvl w:val="1"/>
          <w:numId w:val="3"/>
        </w:numPr>
        <w:spacing w:after="0" w:line="240" w:lineRule="auto"/>
        <w:ind w:left="720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  <w:t>Pharmacology and Physiology</w:t>
      </w:r>
    </w:p>
    <w:p w14:paraId="39371FEC" w14:textId="77777777" w:rsidR="007024E1" w:rsidRPr="007024E1" w:rsidRDefault="007024E1" w:rsidP="007024E1">
      <w:pPr>
        <w:pStyle w:val="ListParagraph"/>
        <w:widowControl w:val="0"/>
        <w:numPr>
          <w:ilvl w:val="1"/>
          <w:numId w:val="3"/>
        </w:numPr>
        <w:spacing w:after="0" w:line="240" w:lineRule="auto"/>
        <w:ind w:left="720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  <w:t>Surgery</w:t>
      </w:r>
    </w:p>
    <w:p w14:paraId="12D06406" w14:textId="32F84F52" w:rsidR="007024E1" w:rsidRPr="007024E1" w:rsidRDefault="007024E1" w:rsidP="007024E1">
      <w:pPr>
        <w:pStyle w:val="ListParagraph"/>
        <w:widowControl w:val="0"/>
        <w:numPr>
          <w:ilvl w:val="1"/>
          <w:numId w:val="3"/>
        </w:numPr>
        <w:spacing w:after="0" w:line="240" w:lineRule="auto"/>
        <w:ind w:left="720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  <w:t>Urology</w:t>
      </w:r>
      <w:r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  <w:br/>
      </w:r>
    </w:p>
    <w:p w14:paraId="5F99F200" w14:textId="77777777" w:rsidR="007024E1" w:rsidRPr="007024E1" w:rsidRDefault="007024E1" w:rsidP="007024E1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360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  <w:t>College of Natural Sciences and Mathematics</w:t>
      </w:r>
    </w:p>
    <w:p w14:paraId="2FE5D034" w14:textId="77777777" w:rsidR="007024E1" w:rsidRPr="007024E1" w:rsidRDefault="007024E1" w:rsidP="007024E1">
      <w:pPr>
        <w:pStyle w:val="ListParagraph"/>
        <w:widowControl w:val="0"/>
        <w:numPr>
          <w:ilvl w:val="1"/>
          <w:numId w:val="3"/>
        </w:numPr>
        <w:spacing w:after="0" w:line="240" w:lineRule="auto"/>
        <w:ind w:left="720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  <w:t>Biological Sciences</w:t>
      </w:r>
    </w:p>
    <w:p w14:paraId="1E712B71" w14:textId="5B4E7DCA" w:rsidR="007024E1" w:rsidRDefault="007024E1" w:rsidP="007024E1">
      <w:pPr>
        <w:pStyle w:val="ListParagraph"/>
        <w:widowControl w:val="0"/>
        <w:numPr>
          <w:ilvl w:val="1"/>
          <w:numId w:val="3"/>
        </w:numPr>
        <w:spacing w:after="0" w:line="240" w:lineRule="auto"/>
        <w:ind w:left="720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  <w:t>Chemistry and Biochemistry</w:t>
      </w:r>
    </w:p>
    <w:p w14:paraId="6D3C9A47" w14:textId="77777777" w:rsidR="007024E1" w:rsidRPr="007024E1" w:rsidRDefault="007024E1" w:rsidP="007024E1">
      <w:pPr>
        <w:pStyle w:val="ListParagraph"/>
        <w:widowControl w:val="0"/>
        <w:spacing w:after="0" w:line="240" w:lineRule="auto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</w:p>
    <w:p w14:paraId="769C4BA4" w14:textId="77777777" w:rsidR="007024E1" w:rsidRPr="007024E1" w:rsidRDefault="007024E1" w:rsidP="007024E1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360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  <w:t>College of Health and Human Services</w:t>
      </w:r>
    </w:p>
    <w:p w14:paraId="650EB841" w14:textId="48F78536" w:rsidR="007024E1" w:rsidRDefault="007024E1" w:rsidP="007024E1">
      <w:pPr>
        <w:pStyle w:val="ListParagraph"/>
        <w:widowControl w:val="0"/>
        <w:numPr>
          <w:ilvl w:val="1"/>
          <w:numId w:val="3"/>
        </w:numPr>
        <w:spacing w:after="0" w:line="240" w:lineRule="auto"/>
        <w:ind w:left="720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  <w:t>Exercise and Rehabilitation Sciences</w:t>
      </w:r>
    </w:p>
    <w:p w14:paraId="5ABE465A" w14:textId="77777777" w:rsidR="007024E1" w:rsidRPr="007024E1" w:rsidRDefault="007024E1" w:rsidP="007024E1">
      <w:pPr>
        <w:pStyle w:val="ListParagraph"/>
        <w:widowControl w:val="0"/>
        <w:spacing w:after="0" w:line="240" w:lineRule="auto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</w:p>
    <w:p w14:paraId="00BF8230" w14:textId="77777777" w:rsidR="007024E1" w:rsidRPr="007024E1" w:rsidRDefault="007024E1" w:rsidP="007024E1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360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  <w:t>College of Pharmacy and Pharmaceutical Sciences</w:t>
      </w:r>
    </w:p>
    <w:p w14:paraId="4DF2267B" w14:textId="77777777" w:rsidR="007024E1" w:rsidRPr="007024E1" w:rsidRDefault="007024E1" w:rsidP="007024E1">
      <w:pPr>
        <w:pStyle w:val="ListParagraph"/>
        <w:widowControl w:val="0"/>
        <w:numPr>
          <w:ilvl w:val="1"/>
          <w:numId w:val="3"/>
        </w:numPr>
        <w:spacing w:after="0" w:line="240" w:lineRule="auto"/>
        <w:ind w:left="720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  <w:t>Medicinal and Biological Chemistry</w:t>
      </w:r>
    </w:p>
    <w:p w14:paraId="5DBB1B9E" w14:textId="77777777" w:rsidR="007024E1" w:rsidRPr="007024E1" w:rsidRDefault="007024E1" w:rsidP="007024E1">
      <w:pPr>
        <w:pStyle w:val="ListParagraph"/>
        <w:widowControl w:val="0"/>
        <w:numPr>
          <w:ilvl w:val="1"/>
          <w:numId w:val="3"/>
        </w:numPr>
        <w:spacing w:after="0" w:line="240" w:lineRule="auto"/>
        <w:ind w:left="720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  <w:r w:rsidRPr="007024E1"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  <w:t>Pharmacology and Experimental Therapeutics.</w:t>
      </w:r>
    </w:p>
    <w:p w14:paraId="6E1F6705" w14:textId="77777777" w:rsidR="007024E1" w:rsidRPr="007024E1" w:rsidRDefault="007024E1" w:rsidP="007024E1">
      <w:pPr>
        <w:widowControl w:val="0"/>
        <w:spacing w:after="0" w:line="240" w:lineRule="auto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</w:p>
    <w:p w14:paraId="45C016DD" w14:textId="2D98FE75" w:rsidR="007024E1" w:rsidRPr="007024E1" w:rsidRDefault="007024E1" w:rsidP="007024E1">
      <w:pPr>
        <w:spacing w:after="0" w:line="240" w:lineRule="auto"/>
        <w:rPr>
          <w:rFonts w:ascii="Source Sans Pro" w:hAnsi="Source Sans Pro" w:cs="Arial"/>
          <w:sz w:val="24"/>
          <w:szCs w:val="24"/>
        </w:rPr>
      </w:pPr>
      <w:r w:rsidRPr="007024E1">
        <w:rPr>
          <w:rFonts w:ascii="Source Sans Pro" w:hAnsi="Source Sans Pro" w:cs="Arial"/>
          <w:sz w:val="24"/>
          <w:szCs w:val="24"/>
        </w:rPr>
        <w:t>This facility welcomes UT</w:t>
      </w:r>
      <w:r>
        <w:rPr>
          <w:rFonts w:ascii="Source Sans Pro" w:hAnsi="Source Sans Pro" w:cs="Arial"/>
          <w:sz w:val="24"/>
          <w:szCs w:val="24"/>
        </w:rPr>
        <w:t>oledo</w:t>
      </w:r>
      <w:r w:rsidRPr="007024E1">
        <w:rPr>
          <w:rFonts w:ascii="Source Sans Pro" w:hAnsi="Source Sans Pro" w:cs="Arial"/>
          <w:sz w:val="24"/>
          <w:szCs w:val="24"/>
        </w:rPr>
        <w:t xml:space="preserve"> investigators from all campuses, and industrial researchers, technicians, and students from the surrounding community. </w:t>
      </w:r>
    </w:p>
    <w:p w14:paraId="7539F36D" w14:textId="77777777" w:rsidR="007024E1" w:rsidRPr="007024E1" w:rsidRDefault="007024E1" w:rsidP="007024E1">
      <w:pPr>
        <w:widowControl w:val="0"/>
        <w:spacing w:after="0" w:line="240" w:lineRule="auto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</w:p>
    <w:p w14:paraId="4B3C7FF4" w14:textId="77777777" w:rsidR="007024E1" w:rsidRPr="007024E1" w:rsidRDefault="007024E1" w:rsidP="007024E1">
      <w:pPr>
        <w:widowControl w:val="0"/>
        <w:spacing w:after="0" w:line="240" w:lineRule="auto"/>
        <w:rPr>
          <w:rFonts w:ascii="Source Sans Pro" w:eastAsia="Times New Roman" w:hAnsi="Source Sans Pro" w:cs="Arial"/>
          <w:color w:val="002060"/>
          <w:kern w:val="28"/>
          <w:sz w:val="24"/>
          <w:szCs w:val="24"/>
          <w14:cntxtAlts/>
        </w:rPr>
      </w:pPr>
      <w:r w:rsidRPr="007024E1">
        <w:rPr>
          <w:rFonts w:ascii="Source Sans Pro" w:hAnsi="Source Sans Pro" w:cs="Arial"/>
          <w:b/>
          <w:color w:val="002060"/>
          <w:sz w:val="24"/>
          <w:szCs w:val="24"/>
        </w:rPr>
        <w:t>Major Equipment</w:t>
      </w:r>
    </w:p>
    <w:p w14:paraId="6B058815" w14:textId="77777777" w:rsidR="007024E1" w:rsidRPr="007024E1" w:rsidRDefault="007024E1" w:rsidP="007024E1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Source Sans Pro" w:eastAsia="Times New Roman" w:hAnsi="Source Sans Pro" w:cs="Arial"/>
          <w:sz w:val="24"/>
          <w:szCs w:val="24"/>
        </w:rPr>
      </w:pPr>
      <w:r w:rsidRPr="007024E1">
        <w:rPr>
          <w:rFonts w:ascii="Source Sans Pro" w:eastAsia="Times New Roman" w:hAnsi="Source Sans Pro" w:cs="Arial"/>
          <w:sz w:val="24"/>
          <w:szCs w:val="24"/>
        </w:rPr>
        <w:t xml:space="preserve">FEI </w:t>
      </w:r>
      <w:proofErr w:type="spellStart"/>
      <w:r w:rsidRPr="007024E1">
        <w:rPr>
          <w:rFonts w:ascii="Source Sans Pro" w:eastAsia="Times New Roman" w:hAnsi="Source Sans Pro" w:cs="Arial"/>
          <w:sz w:val="24"/>
          <w:szCs w:val="24"/>
        </w:rPr>
        <w:t>Technai</w:t>
      </w:r>
      <w:proofErr w:type="spellEnd"/>
      <w:r w:rsidRPr="007024E1">
        <w:rPr>
          <w:rFonts w:ascii="Source Sans Pro" w:eastAsia="Times New Roman" w:hAnsi="Source Sans Pro" w:cs="Arial"/>
          <w:sz w:val="24"/>
          <w:szCs w:val="24"/>
        </w:rPr>
        <w:t xml:space="preserve"> Spirit Transmission Electron Microscope</w:t>
      </w:r>
    </w:p>
    <w:p w14:paraId="4E4282AB" w14:textId="77777777" w:rsidR="007024E1" w:rsidRPr="007024E1" w:rsidRDefault="007024E1" w:rsidP="007024E1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Source Sans Pro" w:eastAsia="Times New Roman" w:hAnsi="Source Sans Pro" w:cs="Arial"/>
          <w:sz w:val="24"/>
          <w:szCs w:val="24"/>
        </w:rPr>
      </w:pPr>
      <w:r w:rsidRPr="007024E1">
        <w:rPr>
          <w:rFonts w:ascii="Source Sans Pro" w:eastAsia="Times New Roman" w:hAnsi="Source Sans Pro" w:cs="Arial"/>
          <w:sz w:val="24"/>
          <w:szCs w:val="24"/>
        </w:rPr>
        <w:t>Philips CM10 Transmission Electron Microscope</w:t>
      </w:r>
    </w:p>
    <w:p w14:paraId="689BA978" w14:textId="77777777" w:rsidR="007024E1" w:rsidRPr="007024E1" w:rsidRDefault="007024E1" w:rsidP="007024E1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Source Sans Pro" w:eastAsia="Times New Roman" w:hAnsi="Source Sans Pro" w:cs="Arial"/>
          <w:sz w:val="24"/>
          <w:szCs w:val="24"/>
        </w:rPr>
      </w:pPr>
      <w:r w:rsidRPr="007024E1">
        <w:rPr>
          <w:rFonts w:ascii="Source Sans Pro" w:eastAsia="Times New Roman" w:hAnsi="Source Sans Pro" w:cs="Arial"/>
          <w:sz w:val="24"/>
          <w:szCs w:val="24"/>
        </w:rPr>
        <w:t>Denton 502 Vacuum Evaporator</w:t>
      </w:r>
    </w:p>
    <w:p w14:paraId="36C14825" w14:textId="77777777" w:rsidR="007024E1" w:rsidRPr="007024E1" w:rsidRDefault="007024E1" w:rsidP="007024E1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Source Sans Pro" w:eastAsia="Times New Roman" w:hAnsi="Source Sans Pro" w:cs="Arial"/>
          <w:sz w:val="24"/>
          <w:szCs w:val="24"/>
        </w:rPr>
      </w:pPr>
      <w:r w:rsidRPr="007024E1">
        <w:rPr>
          <w:rFonts w:ascii="Source Sans Pro" w:eastAsia="Times New Roman" w:hAnsi="Source Sans Pro" w:cs="Arial"/>
          <w:sz w:val="24"/>
          <w:szCs w:val="24"/>
        </w:rPr>
        <w:t xml:space="preserve">Leica </w:t>
      </w:r>
      <w:proofErr w:type="spellStart"/>
      <w:r w:rsidRPr="007024E1">
        <w:rPr>
          <w:rFonts w:ascii="Source Sans Pro" w:eastAsia="Times New Roman" w:hAnsi="Source Sans Pro" w:cs="Arial"/>
          <w:sz w:val="24"/>
          <w:szCs w:val="24"/>
        </w:rPr>
        <w:t>Ultracut</w:t>
      </w:r>
      <w:proofErr w:type="spellEnd"/>
      <w:r w:rsidRPr="007024E1">
        <w:rPr>
          <w:rFonts w:ascii="Source Sans Pro" w:eastAsia="Times New Roman" w:hAnsi="Source Sans Pro" w:cs="Arial"/>
          <w:sz w:val="24"/>
          <w:szCs w:val="24"/>
        </w:rPr>
        <w:t xml:space="preserve"> UC6</w:t>
      </w:r>
    </w:p>
    <w:p w14:paraId="2FF98E55" w14:textId="77777777" w:rsidR="007024E1" w:rsidRPr="007024E1" w:rsidRDefault="007024E1" w:rsidP="007024E1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Source Sans Pro" w:eastAsia="Times New Roman" w:hAnsi="Source Sans Pro" w:cs="Arial"/>
          <w:sz w:val="24"/>
          <w:szCs w:val="24"/>
        </w:rPr>
      </w:pPr>
      <w:r w:rsidRPr="007024E1">
        <w:rPr>
          <w:rFonts w:ascii="Source Sans Pro" w:eastAsia="Times New Roman" w:hAnsi="Source Sans Pro" w:cs="Arial"/>
          <w:sz w:val="24"/>
          <w:szCs w:val="24"/>
        </w:rPr>
        <w:t xml:space="preserve">Reichert </w:t>
      </w:r>
      <w:proofErr w:type="spellStart"/>
      <w:r w:rsidRPr="007024E1">
        <w:rPr>
          <w:rFonts w:ascii="Source Sans Pro" w:eastAsia="Times New Roman" w:hAnsi="Source Sans Pro" w:cs="Arial"/>
          <w:sz w:val="24"/>
          <w:szCs w:val="24"/>
        </w:rPr>
        <w:t>Ultracut</w:t>
      </w:r>
      <w:proofErr w:type="spellEnd"/>
      <w:r w:rsidRPr="007024E1">
        <w:rPr>
          <w:rFonts w:ascii="Source Sans Pro" w:eastAsia="Times New Roman" w:hAnsi="Source Sans Pro" w:cs="Arial"/>
          <w:sz w:val="24"/>
          <w:szCs w:val="24"/>
        </w:rPr>
        <w:t xml:space="preserve"> S Microtome</w:t>
      </w:r>
    </w:p>
    <w:p w14:paraId="13D61305" w14:textId="77777777" w:rsidR="007024E1" w:rsidRPr="007024E1" w:rsidRDefault="007024E1" w:rsidP="007024E1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Source Sans Pro" w:eastAsia="Times New Roman" w:hAnsi="Source Sans Pro" w:cs="Arial"/>
          <w:sz w:val="24"/>
          <w:szCs w:val="24"/>
        </w:rPr>
      </w:pPr>
      <w:r w:rsidRPr="007024E1">
        <w:rPr>
          <w:rFonts w:ascii="Source Sans Pro" w:eastAsia="Times New Roman" w:hAnsi="Source Sans Pro" w:cs="Arial"/>
          <w:sz w:val="24"/>
          <w:szCs w:val="24"/>
        </w:rPr>
        <w:t>OMU3 Ultramicrotome C. Reichert, Austria</w:t>
      </w:r>
    </w:p>
    <w:p w14:paraId="16A46CE1" w14:textId="77777777" w:rsidR="007024E1" w:rsidRPr="007024E1" w:rsidRDefault="007024E1" w:rsidP="007024E1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Source Sans Pro" w:eastAsia="Times New Roman" w:hAnsi="Source Sans Pro" w:cs="Arial"/>
          <w:sz w:val="24"/>
          <w:szCs w:val="24"/>
        </w:rPr>
      </w:pPr>
      <w:r w:rsidRPr="007024E1">
        <w:rPr>
          <w:rFonts w:ascii="Source Sans Pro" w:eastAsia="Times New Roman" w:hAnsi="Source Sans Pro" w:cs="Arial"/>
          <w:sz w:val="24"/>
          <w:szCs w:val="24"/>
        </w:rPr>
        <w:t>MT6000-XL Ultramicrotome RMC, Inc.</w:t>
      </w:r>
    </w:p>
    <w:p w14:paraId="3CF1A0D8" w14:textId="77777777" w:rsidR="007024E1" w:rsidRPr="007024E1" w:rsidRDefault="007024E1" w:rsidP="007024E1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Source Sans Pro" w:eastAsia="Times New Roman" w:hAnsi="Source Sans Pro" w:cs="Arial"/>
          <w:sz w:val="24"/>
          <w:szCs w:val="24"/>
        </w:rPr>
      </w:pPr>
      <w:r w:rsidRPr="007024E1">
        <w:rPr>
          <w:rFonts w:ascii="Source Sans Pro" w:eastAsia="Times New Roman" w:hAnsi="Source Sans Pro" w:cs="Arial"/>
          <w:sz w:val="24"/>
          <w:szCs w:val="24"/>
        </w:rPr>
        <w:t>Mohr Pro8 Film Processor</w:t>
      </w:r>
    </w:p>
    <w:p w14:paraId="1CB465A6" w14:textId="77777777" w:rsidR="007024E1" w:rsidRPr="007024E1" w:rsidRDefault="007024E1" w:rsidP="007024E1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Source Sans Pro" w:eastAsia="Times New Roman" w:hAnsi="Source Sans Pro" w:cs="Arial"/>
          <w:sz w:val="24"/>
          <w:szCs w:val="24"/>
        </w:rPr>
      </w:pPr>
      <w:r w:rsidRPr="007024E1">
        <w:rPr>
          <w:rFonts w:ascii="Source Sans Pro" w:eastAsia="Times New Roman" w:hAnsi="Source Sans Pro" w:cs="Arial"/>
          <w:sz w:val="24"/>
          <w:szCs w:val="24"/>
        </w:rPr>
        <w:t>EMS EM Microwave Processor</w:t>
      </w:r>
    </w:p>
    <w:p w14:paraId="4FAC495A" w14:textId="61669DB4" w:rsidR="007024E1" w:rsidRDefault="007024E1" w:rsidP="007024E1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Source Sans Pro" w:eastAsia="Times New Roman" w:hAnsi="Source Sans Pro" w:cs="Arial"/>
          <w:sz w:val="24"/>
          <w:szCs w:val="24"/>
        </w:rPr>
      </w:pPr>
      <w:r w:rsidRPr="007024E1">
        <w:rPr>
          <w:rFonts w:ascii="Source Sans Pro" w:eastAsia="Times New Roman" w:hAnsi="Source Sans Pro" w:cs="Arial"/>
          <w:sz w:val="24"/>
          <w:szCs w:val="24"/>
        </w:rPr>
        <w:t>Olympus BH Light Microscope</w:t>
      </w:r>
    </w:p>
    <w:p w14:paraId="38BCDC01" w14:textId="77777777" w:rsidR="007024E1" w:rsidRPr="007024E1" w:rsidRDefault="007024E1" w:rsidP="007024E1">
      <w:pPr>
        <w:pStyle w:val="ListParagraph"/>
        <w:spacing w:after="0" w:line="360" w:lineRule="auto"/>
        <w:ind w:left="360"/>
        <w:rPr>
          <w:rFonts w:ascii="Source Sans Pro" w:eastAsia="Times New Roman" w:hAnsi="Source Sans Pro" w:cs="Arial"/>
          <w:sz w:val="24"/>
          <w:szCs w:val="24"/>
        </w:rPr>
      </w:pPr>
    </w:p>
    <w:p w14:paraId="1F86D671" w14:textId="77777777" w:rsidR="007024E1" w:rsidRPr="007024E1" w:rsidRDefault="007024E1" w:rsidP="007024E1">
      <w:pPr>
        <w:pStyle w:val="ListParagraph"/>
        <w:numPr>
          <w:ilvl w:val="0"/>
          <w:numId w:val="7"/>
        </w:numPr>
        <w:spacing w:after="0" w:line="360" w:lineRule="auto"/>
        <w:ind w:left="360"/>
        <w:rPr>
          <w:rFonts w:ascii="Source Sans Pro" w:eastAsia="Times New Roman" w:hAnsi="Source Sans Pro" w:cs="Arial"/>
          <w:sz w:val="24"/>
          <w:szCs w:val="24"/>
        </w:rPr>
      </w:pPr>
      <w:r w:rsidRPr="007024E1">
        <w:rPr>
          <w:rFonts w:ascii="Source Sans Pro" w:eastAsia="Times New Roman" w:hAnsi="Source Sans Pro" w:cs="Arial"/>
          <w:sz w:val="24"/>
          <w:szCs w:val="24"/>
        </w:rPr>
        <w:t xml:space="preserve">Nikon </w:t>
      </w:r>
      <w:proofErr w:type="spellStart"/>
      <w:r w:rsidRPr="007024E1">
        <w:rPr>
          <w:rFonts w:ascii="Source Sans Pro" w:eastAsia="Times New Roman" w:hAnsi="Source Sans Pro" w:cs="Arial"/>
          <w:sz w:val="24"/>
          <w:szCs w:val="24"/>
        </w:rPr>
        <w:t>Optiphot</w:t>
      </w:r>
      <w:proofErr w:type="spellEnd"/>
      <w:r w:rsidRPr="007024E1">
        <w:rPr>
          <w:rFonts w:ascii="Source Sans Pro" w:eastAsia="Times New Roman" w:hAnsi="Source Sans Pro" w:cs="Arial"/>
          <w:sz w:val="24"/>
          <w:szCs w:val="24"/>
        </w:rPr>
        <w:t xml:space="preserve"> Light Microscope</w:t>
      </w:r>
    </w:p>
    <w:p w14:paraId="12DD713D" w14:textId="77777777" w:rsidR="007024E1" w:rsidRPr="007024E1" w:rsidRDefault="007024E1" w:rsidP="007024E1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Source Sans Pro" w:eastAsia="Times New Roman" w:hAnsi="Source Sans Pro" w:cs="Arial"/>
          <w:sz w:val="24"/>
          <w:szCs w:val="24"/>
        </w:rPr>
      </w:pPr>
      <w:r w:rsidRPr="007024E1">
        <w:rPr>
          <w:rFonts w:ascii="Source Sans Pro" w:eastAsia="Times New Roman" w:hAnsi="Source Sans Pro" w:cs="Arial"/>
          <w:sz w:val="24"/>
          <w:szCs w:val="24"/>
        </w:rPr>
        <w:t>AO Stereo Microscope</w:t>
      </w:r>
    </w:p>
    <w:p w14:paraId="544DEFE0" w14:textId="77777777" w:rsidR="007024E1" w:rsidRPr="007024E1" w:rsidRDefault="007024E1" w:rsidP="007024E1">
      <w:pPr>
        <w:spacing w:after="0" w:line="240" w:lineRule="auto"/>
        <w:rPr>
          <w:rFonts w:ascii="Source Sans Pro" w:eastAsia="Times New Roman" w:hAnsi="Source Sans Pro" w:cs="Arial"/>
          <w:sz w:val="24"/>
          <w:szCs w:val="24"/>
        </w:rPr>
      </w:pPr>
    </w:p>
    <w:p w14:paraId="4CF83F7D" w14:textId="77777777" w:rsidR="007024E1" w:rsidRPr="007024E1" w:rsidRDefault="007024E1" w:rsidP="007024E1">
      <w:pPr>
        <w:spacing w:after="0" w:line="240" w:lineRule="auto"/>
        <w:rPr>
          <w:rFonts w:ascii="Source Sans Pro" w:hAnsi="Source Sans Pro" w:cs="Arial"/>
          <w:b/>
          <w:color w:val="002060"/>
          <w:sz w:val="24"/>
          <w:szCs w:val="24"/>
        </w:rPr>
      </w:pPr>
      <w:r w:rsidRPr="007024E1">
        <w:rPr>
          <w:rFonts w:ascii="Source Sans Pro" w:hAnsi="Source Sans Pro" w:cs="Arial"/>
          <w:b/>
          <w:color w:val="002060"/>
          <w:sz w:val="24"/>
          <w:szCs w:val="24"/>
        </w:rPr>
        <w:t>Technical Staff</w:t>
      </w:r>
    </w:p>
    <w:p w14:paraId="6AA87374" w14:textId="77777777" w:rsidR="007024E1" w:rsidRPr="007024E1" w:rsidRDefault="007024E1" w:rsidP="007024E1">
      <w:pPr>
        <w:pStyle w:val="ListParagraph"/>
        <w:numPr>
          <w:ilvl w:val="0"/>
          <w:numId w:val="8"/>
        </w:numPr>
        <w:spacing w:after="0" w:line="360" w:lineRule="auto"/>
        <w:ind w:left="360"/>
        <w:rPr>
          <w:rFonts w:ascii="Source Sans Pro" w:hAnsi="Source Sans Pro" w:cs="Arial"/>
          <w:sz w:val="24"/>
          <w:szCs w:val="24"/>
        </w:rPr>
      </w:pPr>
      <w:r w:rsidRPr="007024E1">
        <w:rPr>
          <w:rFonts w:ascii="Source Sans Pro" w:hAnsi="Source Sans Pro" w:cs="Arial"/>
          <w:sz w:val="24"/>
          <w:szCs w:val="24"/>
        </w:rPr>
        <w:t>2.0 FTE (Hospital Employees)</w:t>
      </w:r>
      <w:bookmarkStart w:id="0" w:name="_GoBack"/>
      <w:bookmarkEnd w:id="0"/>
    </w:p>
    <w:p w14:paraId="5B620933" w14:textId="77777777" w:rsidR="007024E1" w:rsidRPr="007024E1" w:rsidRDefault="007024E1" w:rsidP="007024E1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Source Sans Pro" w:eastAsia="Times New Roman" w:hAnsi="Source Sans Pro" w:cs="Arial"/>
          <w:sz w:val="24"/>
          <w:szCs w:val="24"/>
        </w:rPr>
      </w:pPr>
      <w:r w:rsidRPr="007024E1">
        <w:rPr>
          <w:rFonts w:ascii="Source Sans Pro" w:hAnsi="Source Sans Pro" w:cs="Arial"/>
          <w:sz w:val="24"/>
          <w:szCs w:val="24"/>
        </w:rPr>
        <w:t>FTE (Advanced Microscopy Core Laboratory Employee)</w:t>
      </w:r>
    </w:p>
    <w:p w14:paraId="2BDBE41C" w14:textId="77777777" w:rsidR="007024E1" w:rsidRPr="007024E1" w:rsidRDefault="007024E1" w:rsidP="007024E1">
      <w:pPr>
        <w:spacing w:after="0" w:line="240" w:lineRule="auto"/>
        <w:ind w:left="360"/>
        <w:rPr>
          <w:rFonts w:ascii="Source Sans Pro" w:eastAsia="Calibri" w:hAnsi="Source Sans Pro" w:cs="Arial"/>
          <w:color w:val="000000" w:themeColor="text1"/>
          <w:sz w:val="24"/>
          <w:szCs w:val="24"/>
        </w:rPr>
      </w:pPr>
    </w:p>
    <w:p w14:paraId="24DAF0A3" w14:textId="5A816FC0" w:rsidR="003B1172" w:rsidRPr="007024E1" w:rsidRDefault="003B1172" w:rsidP="007024E1">
      <w:pPr>
        <w:spacing w:after="0" w:line="240" w:lineRule="auto"/>
        <w:rPr>
          <w:rFonts w:ascii="Source Sans Pro" w:eastAsia="Calibri" w:hAnsi="Source Sans Pro" w:cs="Arial"/>
          <w:color w:val="000000" w:themeColor="text1"/>
          <w:sz w:val="24"/>
          <w:szCs w:val="24"/>
        </w:rPr>
      </w:pPr>
    </w:p>
    <w:sectPr w:rsidR="003B1172" w:rsidRPr="007024E1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EBBBE" w14:textId="77777777" w:rsidR="00D814E3" w:rsidRDefault="00D814E3" w:rsidP="007E475C">
      <w:pPr>
        <w:spacing w:after="0" w:line="240" w:lineRule="auto"/>
      </w:pPr>
      <w:r>
        <w:separator/>
      </w:r>
    </w:p>
  </w:endnote>
  <w:endnote w:type="continuationSeparator" w:id="0">
    <w:p w14:paraId="4C4DD255" w14:textId="77777777" w:rsidR="00D814E3" w:rsidRDefault="00D814E3" w:rsidP="007E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4D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0DC60" w14:textId="77777777" w:rsidR="004F7E4D" w:rsidRDefault="004F7E4D" w:rsidP="00F03EF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1B1BB1" w14:textId="77777777" w:rsidR="004F7E4D" w:rsidRDefault="004F7E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2FF21" w14:textId="5A18245F" w:rsidR="004F7E4D" w:rsidRDefault="004F7E4D" w:rsidP="00F03EF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71F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173B67" w14:textId="15758B5E" w:rsidR="004576F2" w:rsidRDefault="00D81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1BCAD" w14:textId="77777777" w:rsidR="00D814E3" w:rsidRDefault="00D814E3" w:rsidP="007E475C">
      <w:pPr>
        <w:spacing w:after="0" w:line="240" w:lineRule="auto"/>
      </w:pPr>
      <w:r>
        <w:separator/>
      </w:r>
    </w:p>
  </w:footnote>
  <w:footnote w:type="continuationSeparator" w:id="0">
    <w:p w14:paraId="27B4C30B" w14:textId="77777777" w:rsidR="00D814E3" w:rsidRDefault="00D814E3" w:rsidP="007E4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A9B71" w14:textId="77777777" w:rsidR="004566BD" w:rsidRDefault="004566BD" w:rsidP="004566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B9F280" wp14:editId="26BC3A20">
              <wp:simplePos x="0" y="0"/>
              <wp:positionH relativeFrom="column">
                <wp:posOffset>1456690</wp:posOffset>
              </wp:positionH>
              <wp:positionV relativeFrom="paragraph">
                <wp:posOffset>131156</wp:posOffset>
              </wp:positionV>
              <wp:extent cx="4575766" cy="298764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5766" cy="298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AE77A8" w14:textId="089B23BA" w:rsidR="004566BD" w:rsidRPr="00C421DC" w:rsidRDefault="007024E1" w:rsidP="004566BD">
                          <w:pPr>
                            <w:spacing w:after="0"/>
                            <w:jc w:val="right"/>
                            <w:rPr>
                              <w:rFonts w:ascii="Source Sans Pro" w:hAnsi="Source Sans Pro" w:cs="Arial"/>
                              <w:b/>
                              <w:smallCaps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ource Sans Pro" w:hAnsi="Source Sans Pro" w:cs="Arial"/>
                              <w:b/>
                              <w:smallCaps/>
                              <w:color w:val="002060"/>
                              <w:sz w:val="32"/>
                              <w:szCs w:val="32"/>
                            </w:rPr>
                            <w:t>Electron Microscope Facility</w:t>
                          </w:r>
                        </w:p>
                        <w:p w14:paraId="5E312E50" w14:textId="77777777" w:rsidR="004566BD" w:rsidRDefault="004566BD" w:rsidP="004566B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9F2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4.7pt;margin-top:10.35pt;width:360.3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" filled="f" stroked="f">
              <v:textbox>
                <w:txbxContent>
                  <w:p w14:paraId="36AE77A8" w14:textId="089B23BA" w:rsidR="004566BD" w:rsidRPr="00C421DC" w:rsidRDefault="007024E1" w:rsidP="004566BD">
                    <w:pPr>
                      <w:spacing w:after="0"/>
                      <w:jc w:val="right"/>
                      <w:rPr>
                        <w:rFonts w:ascii="Source Sans Pro" w:hAnsi="Source Sans Pro" w:cs="Arial"/>
                        <w:b/>
                        <w:smallCaps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rFonts w:ascii="Source Sans Pro" w:hAnsi="Source Sans Pro" w:cs="Arial"/>
                        <w:b/>
                        <w:smallCaps/>
                        <w:color w:val="002060"/>
                        <w:sz w:val="32"/>
                        <w:szCs w:val="32"/>
                      </w:rPr>
                      <w:t>Electron Microscope Facility</w:t>
                    </w:r>
                  </w:p>
                  <w:p w14:paraId="5E312E50" w14:textId="77777777" w:rsidR="004566BD" w:rsidRDefault="004566BD" w:rsidP="004566BD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9703B73" wp14:editId="51A57DDF">
          <wp:extent cx="1501655" cy="55226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Toledo_HORZ_Tag_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871" cy="568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1AB"/>
    <w:multiLevelType w:val="multilevel"/>
    <w:tmpl w:val="64F2F83C"/>
    <w:lvl w:ilvl="0">
      <w:start w:val="1"/>
      <w:numFmt w:val="decimal"/>
      <w:lvlText w:val="%1.0"/>
      <w:lvlJc w:val="left"/>
      <w:pPr>
        <w:ind w:left="400" w:hanging="40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120" w:hanging="4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</w:rPr>
    </w:lvl>
  </w:abstractNum>
  <w:abstractNum w:abstractNumId="1" w15:restartNumberingAfterBreak="0">
    <w:nsid w:val="0B626F02"/>
    <w:multiLevelType w:val="multilevel"/>
    <w:tmpl w:val="DEE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C056C"/>
    <w:multiLevelType w:val="hybridMultilevel"/>
    <w:tmpl w:val="9E3294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0BD2"/>
    <w:multiLevelType w:val="hybridMultilevel"/>
    <w:tmpl w:val="3942E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34BD6"/>
    <w:multiLevelType w:val="hybridMultilevel"/>
    <w:tmpl w:val="A7D0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42009"/>
    <w:multiLevelType w:val="hybridMultilevel"/>
    <w:tmpl w:val="71A2C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61DD1"/>
    <w:multiLevelType w:val="hybridMultilevel"/>
    <w:tmpl w:val="2D08E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46912"/>
    <w:multiLevelType w:val="hybridMultilevel"/>
    <w:tmpl w:val="30020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D6CC6"/>
    <w:multiLevelType w:val="hybridMultilevel"/>
    <w:tmpl w:val="DF22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A0276"/>
    <w:multiLevelType w:val="hybridMultilevel"/>
    <w:tmpl w:val="0EBCC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E4E3B"/>
    <w:multiLevelType w:val="hybridMultilevel"/>
    <w:tmpl w:val="C6A89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6F5"/>
    <w:rsid w:val="00025C54"/>
    <w:rsid w:val="001406F9"/>
    <w:rsid w:val="00142B95"/>
    <w:rsid w:val="00160940"/>
    <w:rsid w:val="00173FD1"/>
    <w:rsid w:val="001B6071"/>
    <w:rsid w:val="001E546E"/>
    <w:rsid w:val="002058D3"/>
    <w:rsid w:val="002370D8"/>
    <w:rsid w:val="00245D1B"/>
    <w:rsid w:val="00247213"/>
    <w:rsid w:val="002A42F5"/>
    <w:rsid w:val="002C0D18"/>
    <w:rsid w:val="00301D16"/>
    <w:rsid w:val="003553E1"/>
    <w:rsid w:val="00396FAB"/>
    <w:rsid w:val="003B1172"/>
    <w:rsid w:val="004566BD"/>
    <w:rsid w:val="00456DEB"/>
    <w:rsid w:val="00486C47"/>
    <w:rsid w:val="004C0B9B"/>
    <w:rsid w:val="004D1711"/>
    <w:rsid w:val="004E171F"/>
    <w:rsid w:val="004E4BC9"/>
    <w:rsid w:val="004F7E4D"/>
    <w:rsid w:val="005201BA"/>
    <w:rsid w:val="00564072"/>
    <w:rsid w:val="005709DA"/>
    <w:rsid w:val="005914D2"/>
    <w:rsid w:val="005D1489"/>
    <w:rsid w:val="005D671F"/>
    <w:rsid w:val="00624D10"/>
    <w:rsid w:val="00651AC1"/>
    <w:rsid w:val="006623B1"/>
    <w:rsid w:val="00662D3A"/>
    <w:rsid w:val="00694138"/>
    <w:rsid w:val="006A2AC1"/>
    <w:rsid w:val="006A76C5"/>
    <w:rsid w:val="006C72D9"/>
    <w:rsid w:val="006E6868"/>
    <w:rsid w:val="007024E1"/>
    <w:rsid w:val="00744023"/>
    <w:rsid w:val="00744206"/>
    <w:rsid w:val="0076397F"/>
    <w:rsid w:val="007D6BB6"/>
    <w:rsid w:val="007E475C"/>
    <w:rsid w:val="008A54C0"/>
    <w:rsid w:val="008A69D8"/>
    <w:rsid w:val="009079B0"/>
    <w:rsid w:val="0094316F"/>
    <w:rsid w:val="009741A8"/>
    <w:rsid w:val="009B06F5"/>
    <w:rsid w:val="00A4168C"/>
    <w:rsid w:val="00A767A0"/>
    <w:rsid w:val="00AD7989"/>
    <w:rsid w:val="00AE659E"/>
    <w:rsid w:val="00B17933"/>
    <w:rsid w:val="00B2090C"/>
    <w:rsid w:val="00B8185D"/>
    <w:rsid w:val="00B92B4E"/>
    <w:rsid w:val="00BB5245"/>
    <w:rsid w:val="00C35702"/>
    <w:rsid w:val="00C3675B"/>
    <w:rsid w:val="00C67738"/>
    <w:rsid w:val="00C771F4"/>
    <w:rsid w:val="00C927F7"/>
    <w:rsid w:val="00CD2A26"/>
    <w:rsid w:val="00D11E13"/>
    <w:rsid w:val="00D60D5C"/>
    <w:rsid w:val="00D814E3"/>
    <w:rsid w:val="00D90EBD"/>
    <w:rsid w:val="00DB2BF0"/>
    <w:rsid w:val="00DD483B"/>
    <w:rsid w:val="00E4017D"/>
    <w:rsid w:val="00EE230B"/>
    <w:rsid w:val="00F26F1F"/>
    <w:rsid w:val="00F27A42"/>
    <w:rsid w:val="00F43FF5"/>
    <w:rsid w:val="00F451DF"/>
    <w:rsid w:val="00F9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13757"/>
  <w15:docId w15:val="{67E60847-BAED-4290-96D5-178C2949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6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0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0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6F5"/>
  </w:style>
  <w:style w:type="paragraph" w:styleId="Footer">
    <w:name w:val="footer"/>
    <w:basedOn w:val="Normal"/>
    <w:link w:val="FooterChar"/>
    <w:uiPriority w:val="99"/>
    <w:unhideWhenUsed/>
    <w:rsid w:val="009B0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6F5"/>
  </w:style>
  <w:style w:type="paragraph" w:styleId="NormalWeb">
    <w:name w:val="Normal (Web)"/>
    <w:basedOn w:val="Normal"/>
    <w:uiPriority w:val="99"/>
    <w:unhideWhenUsed/>
    <w:rsid w:val="00F26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14px">
    <w:name w:val="font14px"/>
    <w:basedOn w:val="DefaultParagraphFont"/>
    <w:rsid w:val="00F26F1F"/>
  </w:style>
  <w:style w:type="character" w:styleId="Strong">
    <w:name w:val="Strong"/>
    <w:basedOn w:val="DefaultParagraphFont"/>
    <w:uiPriority w:val="22"/>
    <w:qFormat/>
    <w:rsid w:val="00F26F1F"/>
    <w:rPr>
      <w:b/>
      <w:bCs/>
    </w:rPr>
  </w:style>
  <w:style w:type="table" w:styleId="TableGrid">
    <w:name w:val="Table Grid"/>
    <w:basedOn w:val="TableNormal"/>
    <w:uiPriority w:val="39"/>
    <w:rsid w:val="0076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F7E4D"/>
  </w:style>
  <w:style w:type="paragraph" w:styleId="BodyText3">
    <w:name w:val="Body Text 3"/>
    <w:basedOn w:val="Normal"/>
    <w:link w:val="BodyText3Char"/>
    <w:rsid w:val="004E1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4E171F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5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98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21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802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23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9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gunning@utoledo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toledo.edu/nsm/ic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Bechaz, Scott</dc:creator>
  <cp:lastModifiedBy>Ferguson, Marcie</cp:lastModifiedBy>
  <cp:revision>2</cp:revision>
  <dcterms:created xsi:type="dcterms:W3CDTF">2020-01-29T21:05:00Z</dcterms:created>
  <dcterms:modified xsi:type="dcterms:W3CDTF">2020-01-29T21:05:00Z</dcterms:modified>
</cp:coreProperties>
</file>