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AA407" w14:textId="14222885" w:rsidR="00866A16" w:rsidRPr="005E1FD4" w:rsidRDefault="00866A16" w:rsidP="005E1FD4">
      <w:pPr>
        <w:jc w:val="center"/>
        <w:rPr>
          <w:rFonts w:ascii="Baskerville" w:hAnsi="Baskerville"/>
          <w:sz w:val="36"/>
          <w:szCs w:val="36"/>
        </w:rPr>
      </w:pPr>
      <w:r w:rsidRPr="005E1FD4">
        <w:rPr>
          <w:rFonts w:ascii="Baskerville" w:hAnsi="Baskerville"/>
          <w:sz w:val="36"/>
          <w:szCs w:val="36"/>
        </w:rPr>
        <w:t xml:space="preserve">Analyzing </w:t>
      </w:r>
      <w:r w:rsidR="00ED35FB" w:rsidRPr="005E1FD4">
        <w:rPr>
          <w:rFonts w:ascii="Baskerville" w:hAnsi="Baskerville"/>
          <w:sz w:val="36"/>
          <w:szCs w:val="36"/>
        </w:rPr>
        <w:t>Poetry</w:t>
      </w:r>
    </w:p>
    <w:p w14:paraId="7D7922D2" w14:textId="292B163A" w:rsidR="00ED35FB" w:rsidRPr="005E1FD4" w:rsidRDefault="00CB7CC7" w:rsidP="005E1FD4">
      <w:pPr>
        <w:jc w:val="center"/>
        <w:rPr>
          <w:sz w:val="72"/>
          <w:szCs w:val="72"/>
        </w:rPr>
      </w:pPr>
      <w:r w:rsidRPr="005E1FD4">
        <w:rPr>
          <w:rFonts w:ascii="Baskerville" w:hAnsi="Baskerville"/>
          <w:sz w:val="72"/>
          <w:szCs w:val="72"/>
        </w:rPr>
        <w:t>TPCASTT</w:t>
      </w:r>
    </w:p>
    <w:p w14:paraId="2A58BBD8" w14:textId="77777777" w:rsidR="00CB7CC7" w:rsidRDefault="00CB7CC7"/>
    <w:p w14:paraId="750070DB" w14:textId="23AC7CD9" w:rsidR="00CB7CC7" w:rsidRDefault="00EE18E3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T</w:t>
      </w:r>
      <w:r w:rsidRPr="0016639F">
        <w:rPr>
          <w:rFonts w:ascii="Georgia" w:hAnsi="Georgia"/>
        </w:rPr>
        <w:t xml:space="preserve"> </w:t>
      </w:r>
      <w:proofErr w:type="spellStart"/>
      <w:r w:rsidRPr="0016639F">
        <w:rPr>
          <w:rFonts w:ascii="Georgia" w:hAnsi="Georgia"/>
        </w:rPr>
        <w:t>itle</w:t>
      </w:r>
      <w:proofErr w:type="spellEnd"/>
      <w:r w:rsidR="00CB7CC7" w:rsidRPr="0016639F">
        <w:rPr>
          <w:rFonts w:ascii="Georgia" w:hAnsi="Georgia"/>
        </w:rPr>
        <w:t>. What does the title suggest? What do you think the poem will be about looking only at the title</w:t>
      </w:r>
      <w:r w:rsidR="006377CA" w:rsidRPr="0016639F">
        <w:rPr>
          <w:rFonts w:ascii="Georgia" w:hAnsi="Georgia"/>
        </w:rPr>
        <w:t xml:space="preserve">? </w:t>
      </w:r>
    </w:p>
    <w:p w14:paraId="3593C773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4C947E89" w14:textId="72A7417A" w:rsidR="006377CA" w:rsidRDefault="00EE18E3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P</w:t>
      </w:r>
      <w:r w:rsidRPr="0016639F">
        <w:rPr>
          <w:rFonts w:ascii="Georgia" w:hAnsi="Georgia"/>
        </w:rPr>
        <w:t xml:space="preserve"> </w:t>
      </w:r>
      <w:proofErr w:type="spellStart"/>
      <w:r w:rsidRPr="0016639F">
        <w:rPr>
          <w:rFonts w:ascii="Georgia" w:hAnsi="Georgia"/>
        </w:rPr>
        <w:t>araphrase</w:t>
      </w:r>
      <w:proofErr w:type="spellEnd"/>
      <w:r w:rsidR="006377CA" w:rsidRPr="0016639F">
        <w:rPr>
          <w:rFonts w:ascii="Georgia" w:hAnsi="Georgia"/>
        </w:rPr>
        <w:t xml:space="preserve">. Rewrite the poem in your own words. </w:t>
      </w:r>
      <w:r w:rsidR="00675F13" w:rsidRPr="0016639F">
        <w:rPr>
          <w:rFonts w:ascii="Georgia" w:hAnsi="Georgia"/>
        </w:rPr>
        <w:t>Make</w:t>
      </w:r>
      <w:bookmarkStart w:id="0" w:name="_GoBack"/>
      <w:bookmarkEnd w:id="0"/>
      <w:r w:rsidR="00675F13" w:rsidRPr="0016639F">
        <w:rPr>
          <w:rFonts w:ascii="Georgia" w:hAnsi="Georgia"/>
        </w:rPr>
        <w:t xml:space="preserve"> it make sense to you. How do you understand it? What is the poem about?</w:t>
      </w:r>
    </w:p>
    <w:p w14:paraId="015751C9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719A2C4F" w14:textId="17A9DD1B" w:rsidR="00675F13" w:rsidRDefault="006350DF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C</w:t>
      </w:r>
      <w:r w:rsidRPr="0016639F">
        <w:rPr>
          <w:rFonts w:ascii="Georgia" w:hAnsi="Georgia"/>
        </w:rPr>
        <w:t xml:space="preserve"> </w:t>
      </w:r>
      <w:proofErr w:type="spellStart"/>
      <w:r w:rsidR="00675F13" w:rsidRPr="0016639F">
        <w:rPr>
          <w:rFonts w:ascii="Georgia" w:hAnsi="Georgia"/>
        </w:rPr>
        <w:t>onnotation</w:t>
      </w:r>
      <w:proofErr w:type="spellEnd"/>
      <w:r w:rsidR="00675F13" w:rsidRPr="0016639F">
        <w:rPr>
          <w:rFonts w:ascii="Georgia" w:hAnsi="Georgia"/>
        </w:rPr>
        <w:t xml:space="preserve">. Does the poem have a meaning beyond the literal one? </w:t>
      </w:r>
      <w:r w:rsidR="00685C40" w:rsidRPr="0016639F">
        <w:rPr>
          <w:rFonts w:ascii="Georgia" w:hAnsi="Georgia"/>
        </w:rPr>
        <w:t xml:space="preserve">Things to think about: form, diction, imagery, point of view, </w:t>
      </w:r>
      <w:r w:rsidR="005B59A5" w:rsidRPr="0016639F">
        <w:rPr>
          <w:rFonts w:ascii="Georgia" w:hAnsi="Georgia"/>
        </w:rPr>
        <w:t xml:space="preserve">interesting details, allusions, </w:t>
      </w:r>
      <w:r w:rsidR="00E35635" w:rsidRPr="0016639F">
        <w:rPr>
          <w:rFonts w:ascii="Georgia" w:hAnsi="Georgia"/>
        </w:rPr>
        <w:t>symbolism, figurative language, antithesis, sounds devices, irony, oxymoron, parad</w:t>
      </w:r>
      <w:r w:rsidR="002B1721" w:rsidRPr="0016639F">
        <w:rPr>
          <w:rFonts w:ascii="Georgia" w:hAnsi="Georgia"/>
        </w:rPr>
        <w:t xml:space="preserve">ox, pun, sarcasm, and understatement.  </w:t>
      </w:r>
    </w:p>
    <w:p w14:paraId="0DE938AE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0A7247E4" w14:textId="6DAFF588" w:rsidR="002B1721" w:rsidRDefault="006350DF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A</w:t>
      </w:r>
      <w:r w:rsidRPr="0016639F">
        <w:rPr>
          <w:rFonts w:ascii="Georgia" w:hAnsi="Georgia"/>
        </w:rPr>
        <w:t xml:space="preserve"> </w:t>
      </w:r>
      <w:proofErr w:type="spellStart"/>
      <w:r w:rsidR="002B1721" w:rsidRPr="0016639F">
        <w:rPr>
          <w:rFonts w:ascii="Georgia" w:hAnsi="Georgia"/>
        </w:rPr>
        <w:t>ttitude</w:t>
      </w:r>
      <w:proofErr w:type="spellEnd"/>
      <w:r w:rsidR="002B1721" w:rsidRPr="0016639F">
        <w:rPr>
          <w:rFonts w:ascii="Georgia" w:hAnsi="Georgia"/>
        </w:rPr>
        <w:t xml:space="preserve">. What is the </w:t>
      </w:r>
      <w:proofErr w:type="gramStart"/>
      <w:r w:rsidR="002B1721" w:rsidRPr="0016639F">
        <w:rPr>
          <w:rFonts w:ascii="Georgia" w:hAnsi="Georgia"/>
        </w:rPr>
        <w:t>speakers</w:t>
      </w:r>
      <w:proofErr w:type="gramEnd"/>
      <w:r w:rsidR="002B1721" w:rsidRPr="0016639F">
        <w:rPr>
          <w:rFonts w:ascii="Georgia" w:hAnsi="Georgia"/>
        </w:rPr>
        <w:t xml:space="preserve"> attitude</w:t>
      </w:r>
      <w:r w:rsidR="00B14E87" w:rsidRPr="0016639F">
        <w:rPr>
          <w:rFonts w:ascii="Georgia" w:hAnsi="Georgia"/>
        </w:rPr>
        <w:t xml:space="preserve">? Does the attitude of the author show through? Are those attitudes the same? </w:t>
      </w:r>
    </w:p>
    <w:p w14:paraId="47302894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1774F7CC" w14:textId="37B3A60B" w:rsidR="00B14E87" w:rsidRDefault="00B14E87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S</w:t>
      </w:r>
      <w:r w:rsidRPr="0016639F">
        <w:rPr>
          <w:rFonts w:ascii="Georgia" w:hAnsi="Georgia"/>
        </w:rPr>
        <w:t xml:space="preserve"> </w:t>
      </w:r>
      <w:proofErr w:type="spellStart"/>
      <w:r w:rsidR="00874CC8" w:rsidRPr="0016639F">
        <w:rPr>
          <w:rFonts w:ascii="Georgia" w:hAnsi="Georgia"/>
        </w:rPr>
        <w:t>hift</w:t>
      </w:r>
      <w:proofErr w:type="spellEnd"/>
      <w:r w:rsidR="00874CC8" w:rsidRPr="0016639F">
        <w:rPr>
          <w:rFonts w:ascii="Georgia" w:hAnsi="Georgia"/>
        </w:rPr>
        <w:t xml:space="preserve">. </w:t>
      </w:r>
      <w:r w:rsidR="0083566C" w:rsidRPr="0016639F">
        <w:rPr>
          <w:rFonts w:ascii="Georgia" w:hAnsi="Georgia"/>
        </w:rPr>
        <w:t xml:space="preserve">Are there shifts in tone, setting, and voice? If so, where do they occur? Is there a purpose to the shift? </w:t>
      </w:r>
      <w:r w:rsidR="009C386C" w:rsidRPr="0016639F">
        <w:rPr>
          <w:rFonts w:ascii="Georgia" w:hAnsi="Georgia"/>
        </w:rPr>
        <w:t xml:space="preserve">How does it contribute to the poem? </w:t>
      </w:r>
    </w:p>
    <w:p w14:paraId="1D91920B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33E55ED9" w14:textId="4EC97232" w:rsidR="009C386C" w:rsidRDefault="006350DF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T</w:t>
      </w:r>
      <w:r w:rsidRPr="0016639F">
        <w:rPr>
          <w:rFonts w:ascii="Georgia" w:hAnsi="Georgia"/>
        </w:rPr>
        <w:t xml:space="preserve"> </w:t>
      </w:r>
      <w:proofErr w:type="spellStart"/>
      <w:r w:rsidR="009C386C" w:rsidRPr="0016639F">
        <w:rPr>
          <w:rFonts w:ascii="Georgia" w:hAnsi="Georgia"/>
        </w:rPr>
        <w:t>itle</w:t>
      </w:r>
      <w:proofErr w:type="spellEnd"/>
      <w:r w:rsidR="009C386C" w:rsidRPr="0016639F">
        <w:rPr>
          <w:rFonts w:ascii="Georgia" w:hAnsi="Georgia"/>
        </w:rPr>
        <w:t xml:space="preserve">.  Now that you have read the poem and thought about it in detail, does the title suggest anything new or different? </w:t>
      </w:r>
      <w:r w:rsidR="003679FC" w:rsidRPr="0016639F">
        <w:rPr>
          <w:rFonts w:ascii="Georgia" w:hAnsi="Georgia"/>
        </w:rPr>
        <w:t xml:space="preserve">How does the title contribute to your interpretation of the poem? </w:t>
      </w:r>
    </w:p>
    <w:p w14:paraId="749C6ABD" w14:textId="77777777" w:rsidR="00970EC8" w:rsidRPr="0016639F" w:rsidRDefault="00970EC8" w:rsidP="00D53430">
      <w:pPr>
        <w:spacing w:line="276" w:lineRule="auto"/>
        <w:rPr>
          <w:rFonts w:ascii="Georgia" w:hAnsi="Georgia"/>
        </w:rPr>
      </w:pPr>
    </w:p>
    <w:p w14:paraId="51C6650B" w14:textId="1CB847CE" w:rsidR="003679FC" w:rsidRPr="0016639F" w:rsidRDefault="006350DF" w:rsidP="00D53430">
      <w:pPr>
        <w:spacing w:line="276" w:lineRule="auto"/>
        <w:rPr>
          <w:rFonts w:ascii="Georgia" w:hAnsi="Georgia"/>
        </w:rPr>
      </w:pPr>
      <w:r w:rsidRPr="0016639F">
        <w:rPr>
          <w:rFonts w:ascii="Georgia" w:hAnsi="Georgia"/>
          <w:sz w:val="52"/>
          <w:szCs w:val="52"/>
        </w:rPr>
        <w:t>T</w:t>
      </w:r>
      <w:r w:rsidRPr="0016639F">
        <w:rPr>
          <w:rFonts w:ascii="Georgia" w:hAnsi="Georgia"/>
        </w:rPr>
        <w:t xml:space="preserve"> h</w:t>
      </w:r>
      <w:r w:rsidR="003679FC" w:rsidRPr="0016639F">
        <w:rPr>
          <w:rFonts w:ascii="Georgia" w:hAnsi="Georgia"/>
        </w:rPr>
        <w:t>eme.  What is the overall</w:t>
      </w:r>
      <w:r w:rsidR="00EE18E3" w:rsidRPr="0016639F">
        <w:rPr>
          <w:rFonts w:ascii="Georgia" w:hAnsi="Georgia"/>
        </w:rPr>
        <w:t xml:space="preserve"> theme? What message is the author/poem trying to convey? Is there a lesson? </w:t>
      </w:r>
    </w:p>
    <w:sectPr w:rsidR="003679FC" w:rsidRPr="001663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9FC17" w14:textId="77777777" w:rsidR="00434FFC" w:rsidRDefault="00434FFC" w:rsidP="00434FFC">
      <w:r>
        <w:separator/>
      </w:r>
    </w:p>
  </w:endnote>
  <w:endnote w:type="continuationSeparator" w:id="0">
    <w:p w14:paraId="3F201860" w14:textId="77777777" w:rsidR="00434FFC" w:rsidRDefault="00434FFC" w:rsidP="004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75D8F" w14:textId="77777777" w:rsidR="00434FFC" w:rsidRDefault="00434FFC" w:rsidP="00434FFC">
      <w:r>
        <w:separator/>
      </w:r>
    </w:p>
  </w:footnote>
  <w:footnote w:type="continuationSeparator" w:id="0">
    <w:p w14:paraId="25031A81" w14:textId="77777777" w:rsidR="00434FFC" w:rsidRDefault="00434FFC" w:rsidP="0043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3E3E8" w14:textId="43E0B288" w:rsidR="00434FFC" w:rsidRDefault="00434FFC">
    <w:pPr>
      <w:pStyle w:val="Header"/>
    </w:pPr>
    <w:r>
      <w:rPr>
        <w:noProof/>
      </w:rPr>
      <w:drawing>
        <wp:inline distT="0" distB="0" distL="0" distR="0" wp14:anchorId="310ECDCB" wp14:editId="7A51FCB8">
          <wp:extent cx="11620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 logo 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THE WRITING CENTER</w:t>
    </w:r>
  </w:p>
  <w:p w14:paraId="5AF134BD" w14:textId="77777777" w:rsidR="00434FFC" w:rsidRDefault="00434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6"/>
    <w:rsid w:val="0016639F"/>
    <w:rsid w:val="00187296"/>
    <w:rsid w:val="002A2B57"/>
    <w:rsid w:val="002B1721"/>
    <w:rsid w:val="003679FC"/>
    <w:rsid w:val="00434FFC"/>
    <w:rsid w:val="005B59A5"/>
    <w:rsid w:val="005E1FD4"/>
    <w:rsid w:val="006350DF"/>
    <w:rsid w:val="006377CA"/>
    <w:rsid w:val="00675F13"/>
    <w:rsid w:val="00685C40"/>
    <w:rsid w:val="0083566C"/>
    <w:rsid w:val="00866A16"/>
    <w:rsid w:val="00874CC8"/>
    <w:rsid w:val="00970EC8"/>
    <w:rsid w:val="009934DE"/>
    <w:rsid w:val="009C386C"/>
    <w:rsid w:val="00B14E87"/>
    <w:rsid w:val="00CB7CC7"/>
    <w:rsid w:val="00D53430"/>
    <w:rsid w:val="00E35635"/>
    <w:rsid w:val="00ED35FB"/>
    <w:rsid w:val="00E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E08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FFC"/>
  </w:style>
  <w:style w:type="paragraph" w:styleId="Footer">
    <w:name w:val="footer"/>
    <w:basedOn w:val="Normal"/>
    <w:link w:val="FooterChar"/>
    <w:uiPriority w:val="99"/>
    <w:unhideWhenUsed/>
    <w:rsid w:val="0043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aberl</dc:creator>
  <cp:keywords/>
  <dc:description/>
  <cp:lastModifiedBy>Garcia, Savannah M</cp:lastModifiedBy>
  <cp:revision>2</cp:revision>
  <cp:lastPrinted>2015-04-16T20:52:00Z</cp:lastPrinted>
  <dcterms:created xsi:type="dcterms:W3CDTF">2015-04-16T20:57:00Z</dcterms:created>
  <dcterms:modified xsi:type="dcterms:W3CDTF">2015-04-16T20:57:00Z</dcterms:modified>
</cp:coreProperties>
</file>